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567" w:right="-852"/>
        <w:jc w:val="both"/>
        <w:rPr>
          <w:sz w:val="24"/>
          <w:szCs w:val="24"/>
          <w:vertAlign w:val="baseline"/>
        </w:rPr>
      </w:pPr>
      <w:r w:rsidDel="00000000" w:rsidR="00000000" w:rsidRPr="00000000">
        <w:rPr>
          <w:rtl w:val="0"/>
        </w:rPr>
      </w:r>
    </w:p>
    <w:p w:rsidR="00000000" w:rsidDel="00000000" w:rsidP="00000000" w:rsidRDefault="00000000" w:rsidRPr="00000000" w14:paraId="00000002">
      <w:pPr>
        <w:spacing w:after="0" w:lineRule="auto"/>
        <w:ind w:left="-567" w:right="-564.3307086614169"/>
        <w:jc w:val="both"/>
        <w:rPr>
          <w:rFonts w:ascii="Cambria" w:cs="Cambria" w:eastAsia="Cambria" w:hAnsi="Cambria"/>
          <w:b w:val="0"/>
          <w:sz w:val="24"/>
          <w:szCs w:val="24"/>
          <w:vertAlign w:val="baseline"/>
        </w:rPr>
      </w:pPr>
      <w:r w:rsidDel="00000000" w:rsidR="00000000" w:rsidRPr="00000000">
        <w:rPr>
          <w:rFonts w:ascii="Cambria" w:cs="Cambria" w:eastAsia="Cambria" w:hAnsi="Cambria"/>
          <w:b w:val="1"/>
          <w:sz w:val="24"/>
          <w:szCs w:val="24"/>
          <w:vertAlign w:val="baseline"/>
          <w:rtl w:val="0"/>
        </w:rPr>
        <w:t xml:space="preserve">Nome: </w:t>
      </w:r>
      <w:r w:rsidDel="00000000" w:rsidR="00000000" w:rsidRPr="00000000">
        <w:rPr>
          <w:rFonts w:ascii="Cambria" w:cs="Cambria" w:eastAsia="Cambria" w:hAnsi="Cambria"/>
          <w:sz w:val="24"/>
          <w:szCs w:val="24"/>
          <w:vertAlign w:val="baseline"/>
          <w:rtl w:val="0"/>
        </w:rPr>
        <w:t xml:space="preserve">_________________________________________________________ </w:t>
      </w:r>
      <w:r w:rsidDel="00000000" w:rsidR="00000000" w:rsidRPr="00000000">
        <w:rPr>
          <w:rFonts w:ascii="Cambria" w:cs="Cambria" w:eastAsia="Cambria" w:hAnsi="Cambria"/>
          <w:b w:val="1"/>
          <w:sz w:val="24"/>
          <w:szCs w:val="24"/>
          <w:vertAlign w:val="baseline"/>
          <w:rtl w:val="0"/>
        </w:rPr>
        <w:t xml:space="preserve">N</w:t>
      </w:r>
      <w:r w:rsidDel="00000000" w:rsidR="00000000" w:rsidRPr="00000000">
        <w:rPr>
          <w:rFonts w:ascii="Cambria" w:cs="Cambria" w:eastAsia="Cambria" w:hAnsi="Cambria"/>
          <w:b w:val="1"/>
          <w:sz w:val="24"/>
          <w:szCs w:val="24"/>
          <w:vertAlign w:val="superscript"/>
          <w:rtl w:val="0"/>
        </w:rPr>
        <w:t xml:space="preserve">o</w:t>
      </w:r>
      <w:r w:rsidDel="00000000" w:rsidR="00000000" w:rsidRPr="00000000">
        <w:rPr>
          <w:rFonts w:ascii="Cambria" w:cs="Cambria" w:eastAsia="Cambria" w:hAnsi="Cambria"/>
          <w:b w:val="1"/>
          <w:sz w:val="24"/>
          <w:szCs w:val="24"/>
          <w:vertAlign w:val="baseline"/>
          <w:rtl w:val="0"/>
        </w:rPr>
        <w:t xml:space="preserve"> USP:</w:t>
      </w:r>
      <w:r w:rsidDel="00000000" w:rsidR="00000000" w:rsidRPr="00000000">
        <w:rPr>
          <w:rFonts w:ascii="Cambria" w:cs="Cambria" w:eastAsia="Cambria" w:hAnsi="Cambria"/>
          <w:sz w:val="24"/>
          <w:szCs w:val="24"/>
          <w:vertAlign w:val="baseline"/>
          <w:rtl w:val="0"/>
        </w:rPr>
        <w:t xml:space="preserve"> _____________________________</w:t>
      </w:r>
      <w:r w:rsidDel="00000000" w:rsidR="00000000" w:rsidRPr="00000000">
        <w:rPr>
          <w:rtl w:val="0"/>
        </w:rPr>
      </w:r>
    </w:p>
    <w:p w:rsidR="00000000" w:rsidDel="00000000" w:rsidP="00000000" w:rsidRDefault="00000000" w:rsidRPr="00000000" w14:paraId="00000003">
      <w:pPr>
        <w:spacing w:line="240" w:lineRule="auto"/>
        <w:ind w:left="-567" w:right="-564.3307086614169"/>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04">
      <w:pPr>
        <w:spacing w:line="240" w:lineRule="auto"/>
        <w:ind w:right="-564.3307086614169"/>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1. Leggi con attenzione i cinque brani tratti dal libro </w:t>
      </w:r>
      <w:r w:rsidDel="00000000" w:rsidR="00000000" w:rsidRPr="00000000">
        <w:rPr>
          <w:rFonts w:ascii="Times" w:cs="Times" w:eastAsia="Times" w:hAnsi="Times"/>
          <w:b w:val="1"/>
          <w:i w:val="1"/>
          <w:sz w:val="24"/>
          <w:szCs w:val="24"/>
          <w:rtl w:val="0"/>
        </w:rPr>
        <w:t xml:space="preserve">Cinque delitti imperfetti</w:t>
      </w:r>
      <w:r w:rsidDel="00000000" w:rsidR="00000000" w:rsidRPr="00000000">
        <w:rPr>
          <w:rFonts w:ascii="Times" w:cs="Times" w:eastAsia="Times" w:hAnsi="Times"/>
          <w:b w:val="1"/>
          <w:sz w:val="24"/>
          <w:szCs w:val="24"/>
          <w:rtl w:val="0"/>
        </w:rPr>
        <w:t xml:space="preserve"> di Claudio Fava. Analizzali (singolarmente o confrontandoli tra loro) e scrivi poi un breve testo (di circa 300 parole), soffermandoti sui seguenti aspetti: (i) caratteristiche del narratore; (ii) temporalizzazione (tempi verbali e altri elementi legati al tempo); (iii) spazializzazione (uso di toponimi e di altri elementi legati allo spazio).</w:t>
        <w:tab/>
        <w:tab/>
        <w:tab/>
        <w:tab/>
        <w:t xml:space="preserve">        (_____/40 punti)</w:t>
      </w:r>
    </w:p>
    <w:p w:rsidR="00000000" w:rsidDel="00000000" w:rsidP="00000000" w:rsidRDefault="00000000" w:rsidRPr="00000000" w14:paraId="00000005">
      <w:pPr>
        <w:spacing w:after="0" w:line="360" w:lineRule="auto"/>
        <w:ind w:right="-564.3307086614169"/>
        <w:jc w:val="both"/>
        <w:rPr>
          <w:rFonts w:ascii="Times" w:cs="Times" w:eastAsia="Times" w:hAnsi="Times"/>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07">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08">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09">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0A">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0B">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0C">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0D">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0E">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0F">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0">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1">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2">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3">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4">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5">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6">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7">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8">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9">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A">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B">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C">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D">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E">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1F">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0">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1">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2">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3">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4">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5">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6">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7">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8">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9">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A">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B">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C">
            <w:pPr>
              <w:widowControl w:val="0"/>
              <w:spacing w:after="0" w:line="240" w:lineRule="auto"/>
              <w:ind w:right="-564.3307086614169"/>
              <w:rPr>
                <w:rFonts w:ascii="Times" w:cs="Times" w:eastAsia="Times" w:hAnsi="Times"/>
              </w:rPr>
            </w:pPr>
            <w:r w:rsidDel="00000000" w:rsidR="00000000" w:rsidRPr="00000000">
              <w:rPr>
                <w:rtl w:val="0"/>
              </w:rPr>
            </w:r>
          </w:p>
          <w:p w:rsidR="00000000" w:rsidDel="00000000" w:rsidP="00000000" w:rsidRDefault="00000000" w:rsidRPr="00000000" w14:paraId="0000002D">
            <w:pPr>
              <w:widowControl w:val="0"/>
              <w:spacing w:after="0" w:line="240" w:lineRule="auto"/>
              <w:ind w:right="-564.3307086614169"/>
              <w:rPr>
                <w:rFonts w:ascii="Times" w:cs="Times" w:eastAsia="Times" w:hAnsi="Times"/>
              </w:rPr>
            </w:pPr>
            <w:r w:rsidDel="00000000" w:rsidR="00000000" w:rsidRPr="00000000">
              <w:rPr>
                <w:rtl w:val="0"/>
              </w:rPr>
            </w:r>
          </w:p>
        </w:tc>
      </w:tr>
    </w:tbl>
    <w:p w:rsidR="00000000" w:rsidDel="00000000" w:rsidP="00000000" w:rsidRDefault="00000000" w:rsidRPr="00000000" w14:paraId="0000002E">
      <w:pPr>
        <w:spacing w:after="0" w:line="360" w:lineRule="auto"/>
        <w:ind w:right="-564.3307086614169"/>
        <w:jc w:val="both"/>
        <w:rPr>
          <w:rFonts w:ascii="Times" w:cs="Times" w:eastAsia="Times" w:hAnsi="Times"/>
        </w:rPr>
      </w:pPr>
      <w:r w:rsidDel="00000000" w:rsidR="00000000" w:rsidRPr="00000000">
        <w:rPr>
          <w:rtl w:val="0"/>
        </w:rPr>
      </w:r>
    </w:p>
    <w:p w:rsidR="00000000" w:rsidDel="00000000" w:rsidP="00000000" w:rsidRDefault="00000000" w:rsidRPr="00000000" w14:paraId="0000002F">
      <w:pPr>
        <w:spacing w:line="240" w:lineRule="auto"/>
        <w:ind w:right="-564.3307086614169"/>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 Osserva la seguenti frasi tratte, rispettivamente, dai brani (a) e (b). Scrivi poi quale credi che sia il valore di ciascuno dei tre gerundi. Se pensi sia possibile, trasformali usando tempi di modo finito (espliciti) o altre costruzioni: </w:t>
        <w:tab/>
        <w:t xml:space="preserve">           </w:t>
        <w:tab/>
        <w:t xml:space="preserve">  </w:t>
        <w:tab/>
        <w:tab/>
        <w:t xml:space="preserve">         (_____/9 punti)</w:t>
      </w:r>
    </w:p>
    <w:p w:rsidR="00000000" w:rsidDel="00000000" w:rsidP="00000000" w:rsidRDefault="00000000" w:rsidRPr="00000000" w14:paraId="00000030">
      <w:pPr>
        <w:numPr>
          <w:ilvl w:val="0"/>
          <w:numId w:val="3"/>
        </w:numPr>
        <w:spacing w:after="0" w:afterAutospacing="0" w:line="240" w:lineRule="auto"/>
        <w:ind w:left="720" w:right="-564.3307086614169" w:hanging="360"/>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Ci pensa il sindaco di Cinisi, una domenica mattina, improvvisando un comizio davanti a tutto il paese</w:t>
      </w: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1">
      <w:pPr>
        <w:numPr>
          <w:ilvl w:val="0"/>
          <w:numId w:val="3"/>
        </w:numPr>
        <w:spacing w:line="240" w:lineRule="auto"/>
        <w:ind w:left="720" w:right="-564.3307086614169" w:hanging="360"/>
        <w:jc w:val="both"/>
        <w:rPr>
          <w:rFonts w:ascii="Times" w:cs="Times" w:eastAsia="Times" w:hAnsi="Times"/>
          <w:sz w:val="24"/>
          <w:szCs w:val="24"/>
        </w:rPr>
      </w:pPr>
      <w:r w:rsidDel="00000000" w:rsidR="00000000" w:rsidRPr="00000000">
        <w:rPr>
          <w:rFonts w:ascii="Times" w:cs="Times" w:eastAsia="Times" w:hAnsi="Times"/>
          <w:i w:val="1"/>
          <w:sz w:val="24"/>
          <w:szCs w:val="24"/>
          <w:rtl w:val="0"/>
        </w:rPr>
        <w:t xml:space="preserve">Loro, no: non cercavano verità. Dubbi, piuttosto. Perlustrando minuziosamente le nostre vite, frugando nella nostra intimità.</w:t>
      </w:r>
    </w:p>
    <w:p w:rsidR="00000000" w:rsidDel="00000000" w:rsidP="00000000" w:rsidRDefault="00000000" w:rsidRPr="00000000" w14:paraId="00000032">
      <w:pPr>
        <w:spacing w:line="240" w:lineRule="auto"/>
        <w:ind w:right="-564.3307086614169"/>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1.</w:t>
      </w:r>
    </w:p>
    <w:p w:rsidR="00000000" w:rsidDel="00000000" w:rsidP="00000000" w:rsidRDefault="00000000" w:rsidRPr="00000000" w14:paraId="00000033">
      <w:pPr>
        <w:spacing w:line="240" w:lineRule="auto"/>
        <w:ind w:right="-564.3307086614169"/>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2.</w:t>
      </w:r>
    </w:p>
    <w:p w:rsidR="00000000" w:rsidDel="00000000" w:rsidP="00000000" w:rsidRDefault="00000000" w:rsidRPr="00000000" w14:paraId="00000034">
      <w:pPr>
        <w:spacing w:line="240" w:lineRule="auto"/>
        <w:ind w:right="-564.3307086614169"/>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3.</w:t>
      </w:r>
    </w:p>
    <w:p w:rsidR="00000000" w:rsidDel="00000000" w:rsidP="00000000" w:rsidRDefault="00000000" w:rsidRPr="00000000" w14:paraId="00000035">
      <w:pPr>
        <w:spacing w:after="0" w:line="240" w:lineRule="auto"/>
        <w:ind w:left="720" w:right="-564.3307086614169" w:firstLine="0"/>
        <w:jc w:val="both"/>
        <w:rPr>
          <w:rFonts w:ascii="Times" w:cs="Times" w:eastAsia="Times" w:hAnsi="Times"/>
          <w:b w:val="1"/>
          <w:sz w:val="24"/>
          <w:szCs w:val="24"/>
        </w:rPr>
      </w:pPr>
      <w:r w:rsidDel="00000000" w:rsidR="00000000" w:rsidRPr="00000000">
        <w:rPr>
          <w:rtl w:val="0"/>
        </w:rPr>
      </w:r>
    </w:p>
    <w:p w:rsidR="00000000" w:rsidDel="00000000" w:rsidP="00000000" w:rsidRDefault="00000000" w:rsidRPr="00000000" w14:paraId="00000036">
      <w:pPr>
        <w:spacing w:line="240" w:lineRule="auto"/>
        <w:ind w:right="-564.3307086614169"/>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3. Riscrivi le seguenti frasi utilizzando costruzioni che contengano un infinito o un gerundio:</w:t>
        <w:tab/>
        <w:tab/>
        <w:tab/>
        <w:tab/>
        <w:tab/>
        <w:tab/>
        <w:tab/>
        <w:tab/>
        <w:tab/>
        <w:t xml:space="preserve">        (_____/12 punti)</w:t>
      </w:r>
    </w:p>
    <w:p w:rsidR="00000000" w:rsidDel="00000000" w:rsidP="00000000" w:rsidRDefault="00000000" w:rsidRPr="00000000" w14:paraId="00000037">
      <w:pPr>
        <w:numPr>
          <w:ilvl w:val="0"/>
          <w:numId w:val="1"/>
        </w:numPr>
        <w:spacing w:line="240" w:lineRule="auto"/>
        <w:ind w:left="720" w:right="-564.3307086614169" w:hanging="360"/>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Poiché si fidano del sindaco di Cinisi, i contadini vendono le loro terre per pochi soldi.</w:t>
      </w:r>
    </w:p>
    <w:p w:rsidR="00000000" w:rsidDel="00000000" w:rsidP="00000000" w:rsidRDefault="00000000" w:rsidRPr="00000000" w14:paraId="00000038">
      <w:pPr>
        <w:spacing w:line="240" w:lineRule="auto"/>
        <w:ind w:left="720" w:right="-564.3307086614169"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39">
      <w:pPr>
        <w:numPr>
          <w:ilvl w:val="0"/>
          <w:numId w:val="1"/>
        </w:numPr>
        <w:spacing w:line="240" w:lineRule="auto"/>
        <w:ind w:left="720" w:right="-564.3307086614169" w:hanging="360"/>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Anche se sapevano dove indagare e su chi, hanno preferito frugare nella nostra intimità.</w:t>
      </w:r>
    </w:p>
    <w:p w:rsidR="00000000" w:rsidDel="00000000" w:rsidP="00000000" w:rsidRDefault="00000000" w:rsidRPr="00000000" w14:paraId="0000003A">
      <w:pPr>
        <w:spacing w:line="240" w:lineRule="auto"/>
        <w:ind w:left="720" w:right="-564.3307086614169"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3B">
      <w:pPr>
        <w:numPr>
          <w:ilvl w:val="0"/>
          <w:numId w:val="1"/>
        </w:numPr>
        <w:spacing w:line="240" w:lineRule="auto"/>
        <w:ind w:left="720" w:right="-564.3307086614169" w:hanging="360"/>
        <w:jc w:val="both"/>
        <w:rPr>
          <w:rFonts w:ascii="Times" w:cs="Times" w:eastAsia="Times" w:hAnsi="Times"/>
          <w:i w:val="1"/>
          <w:sz w:val="24"/>
          <w:szCs w:val="24"/>
        </w:rPr>
      </w:pPr>
      <w:r w:rsidDel="00000000" w:rsidR="00000000" w:rsidRPr="00000000">
        <w:rPr>
          <w:rFonts w:ascii="Times" w:cs="Times" w:eastAsia="Times" w:hAnsi="Times"/>
          <w:i w:val="1"/>
          <w:sz w:val="24"/>
          <w:szCs w:val="24"/>
          <w:rtl w:val="0"/>
        </w:rPr>
        <w:t xml:space="preserve">Mariano Agate ha fatto in modo che Rostagno sapesse che aveva “rotto i coglioni”.</w:t>
      </w:r>
    </w:p>
    <w:p w:rsidR="00000000" w:rsidDel="00000000" w:rsidP="00000000" w:rsidRDefault="00000000" w:rsidRPr="00000000" w14:paraId="0000003C">
      <w:pPr>
        <w:spacing w:line="240" w:lineRule="auto"/>
        <w:ind w:left="720" w:right="-564.3307086614169"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3D">
      <w:pPr>
        <w:spacing w:line="240" w:lineRule="auto"/>
        <w:ind w:left="720" w:right="-564.3307086614169" w:firstLine="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3E">
      <w:pPr>
        <w:spacing w:line="240" w:lineRule="auto"/>
        <w:ind w:right="-564.3307086614169"/>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4. Le frasi che seguono contengono errori nell’uso del gerundio e dell’infinito. Cerca di spiegare la ragione degli errori e proponi soluzioni alternative. </w:t>
        <w:tab/>
        <w:tab/>
        <w:t xml:space="preserve">        (_____/12 punti)</w:t>
      </w:r>
    </w:p>
    <w:p w:rsidR="00000000" w:rsidDel="00000000" w:rsidP="00000000" w:rsidRDefault="00000000" w:rsidRPr="00000000" w14:paraId="0000003F">
      <w:pPr>
        <w:numPr>
          <w:ilvl w:val="0"/>
          <w:numId w:val="2"/>
        </w:numPr>
        <w:spacing w:line="240" w:lineRule="auto"/>
        <w:ind w:left="720" w:right="-564.3307086614169"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reazione alle prime azioni di Insalaco come sindaco fu un’intera città chiedendosi dove volesse arrivare.</w:t>
      </w:r>
    </w:p>
    <w:p w:rsidR="00000000" w:rsidDel="00000000" w:rsidP="00000000" w:rsidRDefault="00000000" w:rsidRPr="00000000" w14:paraId="00000040">
      <w:pPr>
        <w:spacing w:after="0" w:line="360" w:lineRule="auto"/>
        <w:ind w:left="720" w:right="-564.3307086614169"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41">
      <w:pPr>
        <w:numPr>
          <w:ilvl w:val="0"/>
          <w:numId w:val="2"/>
        </w:numPr>
        <w:spacing w:line="240" w:lineRule="auto"/>
        <w:ind w:left="720" w:right="-564.3307086614169"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Dopo di vendere le loro campagne, i contadini di Cinisi si sono accorti di non aver ricavato nemmeno i soldi per pagarsi il notaio.</w:t>
      </w:r>
    </w:p>
    <w:p w:rsidR="00000000" w:rsidDel="00000000" w:rsidP="00000000" w:rsidRDefault="00000000" w:rsidRPr="00000000" w14:paraId="00000042">
      <w:pPr>
        <w:spacing w:after="0" w:line="360" w:lineRule="auto"/>
        <w:ind w:left="720" w:right="-564.3307086614169"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43">
      <w:pPr>
        <w:numPr>
          <w:ilvl w:val="0"/>
          <w:numId w:val="2"/>
        </w:numPr>
        <w:spacing w:line="240" w:lineRule="auto"/>
        <w:ind w:left="720" w:right="-564.3307086614169"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La causa degli artificieri distruggere il congegno del testo è presente nel testo solo come allusione. </w:t>
      </w:r>
    </w:p>
    <w:p w:rsidR="00000000" w:rsidDel="00000000" w:rsidP="00000000" w:rsidRDefault="00000000" w:rsidRPr="00000000" w14:paraId="00000044">
      <w:pPr>
        <w:spacing w:after="0" w:line="360" w:lineRule="auto"/>
        <w:ind w:left="720" w:right="-564.3307086614169"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 </w:t>
      </w:r>
    </w:p>
    <w:p w:rsidR="00000000" w:rsidDel="00000000" w:rsidP="00000000" w:rsidRDefault="00000000" w:rsidRPr="00000000" w14:paraId="00000045">
      <w:pPr>
        <w:numPr>
          <w:ilvl w:val="0"/>
          <w:numId w:val="2"/>
        </w:numPr>
        <w:spacing w:line="240" w:lineRule="auto"/>
        <w:ind w:left="720" w:right="-564.3307086614169" w:hanging="36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Mariano Agate consegna il suo messaggio al ragazzo con la telecamera per Rostagno smettere di raccontare la verità sul processo.</w:t>
      </w:r>
    </w:p>
    <w:p w:rsidR="00000000" w:rsidDel="00000000" w:rsidP="00000000" w:rsidRDefault="00000000" w:rsidRPr="00000000" w14:paraId="00000046">
      <w:pPr>
        <w:spacing w:after="0" w:line="360" w:lineRule="auto"/>
        <w:ind w:left="720" w:right="-564.3307086614169" w:firstLine="0"/>
        <w:jc w:val="both"/>
        <w:rPr>
          <w:rFonts w:ascii="Times" w:cs="Times" w:eastAsia="Times" w:hAnsi="Times"/>
          <w:sz w:val="24"/>
          <w:szCs w:val="24"/>
        </w:rPr>
      </w:pPr>
      <w:r w:rsidDel="00000000" w:rsidR="00000000" w:rsidRPr="00000000">
        <w:rPr>
          <w:rFonts w:ascii="Times" w:cs="Times" w:eastAsia="Times" w:hAnsi="Times"/>
          <w:sz w:val="24"/>
          <w:szCs w:val="24"/>
          <w:rtl w:val="0"/>
        </w:rPr>
        <w:t xml:space="preserve">-</w:t>
      </w:r>
    </w:p>
    <w:p w:rsidR="00000000" w:rsidDel="00000000" w:rsidP="00000000" w:rsidRDefault="00000000" w:rsidRPr="00000000" w14:paraId="00000047">
      <w:pPr>
        <w:spacing w:after="0" w:line="360" w:lineRule="auto"/>
        <w:ind w:left="720" w:right="-564.3307086614169" w:firstLine="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8">
      <w:pPr>
        <w:spacing w:after="0" w:line="360" w:lineRule="auto"/>
        <w:ind w:left="720" w:right="-564.3307086614169" w:firstLine="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9">
      <w:pPr>
        <w:spacing w:after="0" w:line="360" w:lineRule="auto"/>
        <w:ind w:left="720" w:right="-564.3307086614169" w:firstLine="0"/>
        <w:jc w:val="both"/>
        <w:rPr>
          <w:rFonts w:ascii="Times" w:cs="Times" w:eastAsia="Times" w:hAnsi="Times"/>
          <w:sz w:val="24"/>
          <w:szCs w:val="24"/>
        </w:rPr>
      </w:pPr>
      <w:r w:rsidDel="00000000" w:rsidR="00000000" w:rsidRPr="00000000">
        <w:rPr>
          <w:rtl w:val="0"/>
        </w:rPr>
      </w:r>
    </w:p>
    <w:p w:rsidR="00000000" w:rsidDel="00000000" w:rsidP="00000000" w:rsidRDefault="00000000" w:rsidRPr="00000000" w14:paraId="0000004A">
      <w:pPr>
        <w:spacing w:after="0" w:line="240" w:lineRule="auto"/>
        <w:ind w:right="-564.3307086614169"/>
        <w:jc w:val="both"/>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5. Il racconto L’onorevole doppia chance è tratto da un libro intitolato Navi in bottiglia. Il testo sotto parla del libro, dei suoi racconti e del fatto che è diventato una rubrica giornalistica. Completalo usando il GERUNDIO e l’INFINITO a partire dagli elementi tra parentesi... Aggiungi al verbo quello che è necessario per formare correttamente la gerundiva o l’infinitiva. Ricordati di gerundio concessivo e di infinito passato e fai attenzione alla posizione dei pronomi!</w:t>
        <w:tab/>
        <w:tab/>
        <w:tab/>
        <w:tab/>
        <w:tab/>
        <w:t xml:space="preserve">           </w:t>
        <w:tab/>
        <w:t xml:space="preserve">        (____/30)</w:t>
      </w:r>
    </w:p>
    <w:p w:rsidR="00000000" w:rsidDel="00000000" w:rsidP="00000000" w:rsidRDefault="00000000" w:rsidRPr="00000000" w14:paraId="0000004B">
      <w:pPr>
        <w:spacing w:after="0" w:before="200" w:line="360" w:lineRule="auto"/>
        <w:ind w:right="-564.3307086614169"/>
        <w:jc w:val="both"/>
        <w:rPr>
          <w:rFonts w:ascii="Times" w:cs="Times" w:eastAsia="Times" w:hAnsi="Times"/>
          <w:color w:val="181818"/>
          <w:sz w:val="24"/>
          <w:szCs w:val="24"/>
          <w:highlight w:val="white"/>
        </w:rPr>
      </w:pPr>
      <w:r w:rsidDel="00000000" w:rsidR="00000000" w:rsidRPr="00000000">
        <w:rPr>
          <w:rFonts w:ascii="Times" w:cs="Times" w:eastAsia="Times" w:hAnsi="Times"/>
          <w:i w:val="1"/>
          <w:color w:val="181818"/>
          <w:sz w:val="24"/>
          <w:szCs w:val="24"/>
          <w:highlight w:val="white"/>
          <w:rtl w:val="0"/>
        </w:rPr>
        <w:t xml:space="preserve">Navi in bottiglia</w:t>
      </w:r>
      <w:r w:rsidDel="00000000" w:rsidR="00000000" w:rsidRPr="00000000">
        <w:rPr>
          <w:rFonts w:ascii="Times" w:cs="Times" w:eastAsia="Times" w:hAnsi="Times"/>
          <w:color w:val="181818"/>
          <w:sz w:val="24"/>
          <w:szCs w:val="24"/>
          <w:highlight w:val="white"/>
          <w:rtl w:val="0"/>
        </w:rPr>
        <w:t xml:space="preserve"> è diventata una rubrica giornalistica di racconti dopo</w:t>
      </w:r>
      <w:r w:rsidDel="00000000" w:rsidR="00000000" w:rsidRPr="00000000">
        <w:rPr>
          <w:rFonts w:ascii="Times" w:cs="Times" w:eastAsia="Times" w:hAnsi="Times"/>
          <w:b w:val="1"/>
          <w:color w:val="181818"/>
          <w:sz w:val="24"/>
          <w:szCs w:val="24"/>
          <w:highlight w:val="white"/>
          <w:rtl w:val="0"/>
        </w:rPr>
        <w:t xml:space="preserve"> _________________ (1 – essere)</w:t>
      </w:r>
      <w:r w:rsidDel="00000000" w:rsidR="00000000" w:rsidRPr="00000000">
        <w:rPr>
          <w:rFonts w:ascii="Times" w:cs="Times" w:eastAsia="Times" w:hAnsi="Times"/>
          <w:color w:val="181818"/>
          <w:sz w:val="24"/>
          <w:szCs w:val="24"/>
          <w:highlight w:val="white"/>
          <w:rtl w:val="0"/>
        </w:rPr>
        <w:t xml:space="preserve"> un bestseller come raccolta di racconti. Quella che presentiamo qui è la prima raccolta, vecchia ormai di vent'anni. Si tratta di storie di trenta righe in cui ci sono, perfettamente disegnati, uno scenario ed una trama. Concentrate in poche righe, le storie sono eccezionalmente esemplari e, all'ultima riga, spiazzano il lettore,</w:t>
      </w:r>
      <w:r w:rsidDel="00000000" w:rsidR="00000000" w:rsidRPr="00000000">
        <w:rPr>
          <w:rFonts w:ascii="Times" w:cs="Times" w:eastAsia="Times" w:hAnsi="Times"/>
          <w:b w:val="1"/>
          <w:color w:val="181818"/>
          <w:sz w:val="24"/>
          <w:szCs w:val="24"/>
          <w:highlight w:val="white"/>
          <w:rtl w:val="0"/>
        </w:rPr>
        <w:t xml:space="preserve"> _________________</w:t>
      </w:r>
      <w:r w:rsidDel="00000000" w:rsidR="00000000" w:rsidRPr="00000000">
        <w:rPr>
          <w:rFonts w:ascii="Times" w:cs="Times" w:eastAsia="Times" w:hAnsi="Times"/>
          <w:b w:val="1"/>
          <w:sz w:val="24"/>
          <w:szCs w:val="24"/>
          <w:rtl w:val="0"/>
        </w:rPr>
        <w:t xml:space="preserve"> (2 – capovolgersi)</w:t>
      </w:r>
      <w:r w:rsidDel="00000000" w:rsidR="00000000" w:rsidRPr="00000000">
        <w:rPr>
          <w:rFonts w:ascii="Times" w:cs="Times" w:eastAsia="Times" w:hAnsi="Times"/>
          <w:sz w:val="24"/>
          <w:szCs w:val="24"/>
          <w:rtl w:val="0"/>
        </w:rPr>
        <w:t xml:space="preserve"> </w:t>
      </w:r>
      <w:r w:rsidDel="00000000" w:rsidR="00000000" w:rsidRPr="00000000">
        <w:rPr>
          <w:rFonts w:ascii="Times" w:cs="Times" w:eastAsia="Times" w:hAnsi="Times"/>
          <w:color w:val="181818"/>
          <w:sz w:val="24"/>
          <w:szCs w:val="24"/>
          <w:highlight w:val="white"/>
          <w:rtl w:val="0"/>
        </w:rPr>
        <w:t xml:space="preserve">di segno e di senso. Come capita spesso con le storie e le persone della vita che sembrano fatte </w:t>
      </w:r>
      <w:r w:rsidDel="00000000" w:rsidR="00000000" w:rsidRPr="00000000">
        <w:rPr>
          <w:rFonts w:ascii="Times" w:cs="Times" w:eastAsia="Times" w:hAnsi="Times"/>
          <w:b w:val="1"/>
          <w:color w:val="181818"/>
          <w:sz w:val="24"/>
          <w:szCs w:val="24"/>
          <w:highlight w:val="white"/>
          <w:rtl w:val="0"/>
        </w:rPr>
        <w:t xml:space="preserve">_________________ (3 – sorprendere)</w:t>
      </w:r>
      <w:r w:rsidDel="00000000" w:rsidR="00000000" w:rsidRPr="00000000">
        <w:rPr>
          <w:rFonts w:ascii="Times" w:cs="Times" w:eastAsia="Times" w:hAnsi="Times"/>
          <w:color w:val="181818"/>
          <w:sz w:val="24"/>
          <w:szCs w:val="24"/>
          <w:highlight w:val="white"/>
          <w:rtl w:val="0"/>
        </w:rPr>
        <w:t xml:space="preserve"> chi le vive. L'epigrafe della raccolta dice tutto </w:t>
      </w:r>
      <w:r w:rsidDel="00000000" w:rsidR="00000000" w:rsidRPr="00000000">
        <w:rPr>
          <w:rFonts w:ascii="Times" w:cs="Times" w:eastAsia="Times" w:hAnsi="Times"/>
          <w:b w:val="1"/>
          <w:color w:val="181818"/>
          <w:sz w:val="24"/>
          <w:szCs w:val="24"/>
          <w:highlight w:val="white"/>
          <w:rtl w:val="0"/>
        </w:rPr>
        <w:t xml:space="preserve">_________________ (4 – farci capire)</w:t>
      </w:r>
      <w:r w:rsidDel="00000000" w:rsidR="00000000" w:rsidRPr="00000000">
        <w:rPr>
          <w:rFonts w:ascii="Times" w:cs="Times" w:eastAsia="Times" w:hAnsi="Times"/>
          <w:color w:val="181818"/>
          <w:sz w:val="24"/>
          <w:szCs w:val="24"/>
          <w:highlight w:val="white"/>
          <w:rtl w:val="0"/>
        </w:rPr>
        <w:t xml:space="preserve"> di che si tratta: "Questi sono racconti di trenta righe, ma se avete paura della vita fermatevi alla ventinovesima..." Ma non è solo questo. È che molti di questi racconti sono labirinti in cui non si finisce mai di girare e di scovare nuovi significati, nuove simbologie e quindi nuovi percorsi mentali, </w:t>
      </w:r>
      <w:r w:rsidDel="00000000" w:rsidR="00000000" w:rsidRPr="00000000">
        <w:rPr>
          <w:rFonts w:ascii="Times" w:cs="Times" w:eastAsia="Times" w:hAnsi="Times"/>
          <w:b w:val="1"/>
          <w:color w:val="181818"/>
          <w:sz w:val="24"/>
          <w:szCs w:val="24"/>
          <w:highlight w:val="white"/>
          <w:rtl w:val="0"/>
        </w:rPr>
        <w:t xml:space="preserve">_________________ (5 – scoprire) </w:t>
      </w:r>
      <w:r w:rsidDel="00000000" w:rsidR="00000000" w:rsidRPr="00000000">
        <w:rPr>
          <w:rFonts w:ascii="Times" w:cs="Times" w:eastAsia="Times" w:hAnsi="Times"/>
          <w:color w:val="181818"/>
          <w:sz w:val="24"/>
          <w:szCs w:val="24"/>
          <w:highlight w:val="white"/>
          <w:rtl w:val="0"/>
        </w:rPr>
        <w:t xml:space="preserve">significati probabilmente al di là delle intenzioni dell'autore, come accade con i buoni libri che, </w:t>
      </w:r>
      <w:r w:rsidDel="00000000" w:rsidR="00000000" w:rsidRPr="00000000">
        <w:rPr>
          <w:rFonts w:ascii="Times" w:cs="Times" w:eastAsia="Times" w:hAnsi="Times"/>
          <w:b w:val="1"/>
          <w:color w:val="181818"/>
          <w:sz w:val="24"/>
          <w:szCs w:val="24"/>
          <w:highlight w:val="white"/>
          <w:rtl w:val="0"/>
        </w:rPr>
        <w:t xml:space="preserve">_______________________(6 – fare/riflettere/lettori), </w:t>
      </w:r>
      <w:r w:rsidDel="00000000" w:rsidR="00000000" w:rsidRPr="00000000">
        <w:rPr>
          <w:rFonts w:ascii="Times" w:cs="Times" w:eastAsia="Times" w:hAnsi="Times"/>
          <w:color w:val="181818"/>
          <w:sz w:val="24"/>
          <w:szCs w:val="24"/>
          <w:highlight w:val="white"/>
          <w:rtl w:val="0"/>
        </w:rPr>
        <w:t xml:space="preserve">aiutano </w:t>
      </w:r>
      <w:r w:rsidDel="00000000" w:rsidR="00000000" w:rsidRPr="00000000">
        <w:rPr>
          <w:rFonts w:ascii="Times" w:cs="Times" w:eastAsia="Times" w:hAnsi="Times"/>
          <w:b w:val="1"/>
          <w:color w:val="181818"/>
          <w:sz w:val="24"/>
          <w:szCs w:val="24"/>
          <w:highlight w:val="white"/>
          <w:rtl w:val="0"/>
        </w:rPr>
        <w:t xml:space="preserve">_________________ (7 – comprendere)</w:t>
      </w:r>
      <w:r w:rsidDel="00000000" w:rsidR="00000000" w:rsidRPr="00000000">
        <w:rPr>
          <w:rFonts w:ascii="Times" w:cs="Times" w:eastAsia="Times" w:hAnsi="Times"/>
          <w:color w:val="181818"/>
          <w:sz w:val="24"/>
          <w:szCs w:val="24"/>
          <w:highlight w:val="white"/>
          <w:rtl w:val="0"/>
        </w:rPr>
        <w:t xml:space="preserve"> meglio le cose della vita.</w:t>
      </w:r>
      <w:r w:rsidDel="00000000" w:rsidR="00000000" w:rsidRPr="00000000">
        <w:rPr>
          <w:rFonts w:ascii="Times" w:cs="Times" w:eastAsia="Times" w:hAnsi="Times"/>
          <w:b w:val="1"/>
          <w:color w:val="181818"/>
          <w:sz w:val="24"/>
          <w:szCs w:val="24"/>
          <w:highlight w:val="white"/>
          <w:rtl w:val="0"/>
        </w:rPr>
        <w:t xml:space="preserve"> _________________ (8 – pensarci)</w:t>
      </w:r>
      <w:r w:rsidDel="00000000" w:rsidR="00000000" w:rsidRPr="00000000">
        <w:rPr>
          <w:rFonts w:ascii="Times" w:cs="Times" w:eastAsia="Times" w:hAnsi="Times"/>
          <w:color w:val="181818"/>
          <w:sz w:val="24"/>
          <w:szCs w:val="24"/>
          <w:highlight w:val="white"/>
          <w:rtl w:val="0"/>
        </w:rPr>
        <w:t xml:space="preserve"> bene non è solo la trama che funziona, è la formula che gira bene, una sorta di algoritmo virtuoso.</w:t>
      </w:r>
      <w:r w:rsidDel="00000000" w:rsidR="00000000" w:rsidRPr="00000000">
        <w:rPr>
          <w:rFonts w:ascii="Times" w:cs="Times" w:eastAsia="Times" w:hAnsi="Times"/>
          <w:color w:val="181818"/>
          <w:sz w:val="24"/>
          <w:szCs w:val="24"/>
          <w:rtl w:val="0"/>
        </w:rPr>
        <w:t xml:space="preserve"> </w:t>
      </w:r>
      <w:r w:rsidDel="00000000" w:rsidR="00000000" w:rsidRPr="00000000">
        <w:rPr>
          <w:rFonts w:ascii="Times" w:cs="Times" w:eastAsia="Times" w:hAnsi="Times"/>
          <w:color w:val="181818"/>
          <w:sz w:val="24"/>
          <w:szCs w:val="24"/>
          <w:highlight w:val="white"/>
          <w:rtl w:val="0"/>
        </w:rPr>
        <w:t xml:space="preserve"> </w:t>
      </w:r>
      <w:r w:rsidDel="00000000" w:rsidR="00000000" w:rsidRPr="00000000">
        <w:rPr>
          <w:rFonts w:ascii="Times" w:cs="Times" w:eastAsia="Times" w:hAnsi="Times"/>
          <w:b w:val="1"/>
          <w:color w:val="181818"/>
          <w:sz w:val="24"/>
          <w:szCs w:val="24"/>
          <w:highlight w:val="white"/>
          <w:rtl w:val="0"/>
        </w:rPr>
        <w:t xml:space="preserve">_____________________(9 - capirci)</w:t>
      </w:r>
      <w:r w:rsidDel="00000000" w:rsidR="00000000" w:rsidRPr="00000000">
        <w:rPr>
          <w:rFonts w:ascii="Times" w:cs="Times" w:eastAsia="Times" w:hAnsi="Times"/>
          <w:color w:val="181818"/>
          <w:sz w:val="24"/>
          <w:szCs w:val="24"/>
          <w:highlight w:val="white"/>
          <w:rtl w:val="0"/>
        </w:rPr>
        <w:t xml:space="preserve"> meglio, c'è qui sotto il link al primo racconto della raccolta. Val la pena</w:t>
      </w:r>
      <w:r w:rsidDel="00000000" w:rsidR="00000000" w:rsidRPr="00000000">
        <w:rPr>
          <w:rFonts w:ascii="Times" w:cs="Times" w:eastAsia="Times" w:hAnsi="Times"/>
          <w:b w:val="1"/>
          <w:color w:val="181818"/>
          <w:sz w:val="24"/>
          <w:szCs w:val="24"/>
          <w:highlight w:val="white"/>
          <w:rtl w:val="0"/>
        </w:rPr>
        <w:t xml:space="preserve"> _________________ (10 - leggerlo)</w:t>
      </w:r>
      <w:r w:rsidDel="00000000" w:rsidR="00000000" w:rsidRPr="00000000">
        <w:rPr>
          <w:rFonts w:ascii="Times" w:cs="Times" w:eastAsia="Times" w:hAnsi="Times"/>
          <w:color w:val="181818"/>
          <w:sz w:val="24"/>
          <w:szCs w:val="24"/>
          <w:highlight w:val="white"/>
          <w:rtl w:val="0"/>
        </w:rPr>
        <w:t xml:space="preserve">: è quasi più corto di questo commento, </w:t>
      </w:r>
      <w:r w:rsidDel="00000000" w:rsidR="00000000" w:rsidRPr="00000000">
        <w:rPr>
          <w:rFonts w:ascii="Times" w:cs="Times" w:eastAsia="Times" w:hAnsi="Times"/>
          <w:b w:val="1"/>
          <w:color w:val="181818"/>
          <w:sz w:val="24"/>
          <w:szCs w:val="24"/>
          <w:highlight w:val="white"/>
          <w:rtl w:val="0"/>
        </w:rPr>
        <w:t xml:space="preserve">_________________ (11 – essere)</w:t>
      </w:r>
      <w:r w:rsidDel="00000000" w:rsidR="00000000" w:rsidRPr="00000000">
        <w:rPr>
          <w:rFonts w:ascii="Times" w:cs="Times" w:eastAsia="Times" w:hAnsi="Times"/>
          <w:color w:val="181818"/>
          <w:sz w:val="24"/>
          <w:szCs w:val="24"/>
          <w:highlight w:val="white"/>
          <w:rtl w:val="0"/>
        </w:rPr>
        <w:t xml:space="preserve"> molto più denso. Si intitola "La traversata del Capitano Solo" e getta luce su come si può vedere la vita </w:t>
      </w:r>
      <w:r w:rsidDel="00000000" w:rsidR="00000000" w:rsidRPr="00000000">
        <w:rPr>
          <w:rFonts w:ascii="Times" w:cs="Times" w:eastAsia="Times" w:hAnsi="Times"/>
          <w:b w:val="1"/>
          <w:color w:val="181818"/>
          <w:sz w:val="24"/>
          <w:szCs w:val="24"/>
          <w:highlight w:val="white"/>
          <w:rtl w:val="0"/>
        </w:rPr>
        <w:t xml:space="preserve">_________________ (12 – usare)</w:t>
      </w:r>
      <w:r w:rsidDel="00000000" w:rsidR="00000000" w:rsidRPr="00000000">
        <w:rPr>
          <w:rFonts w:ascii="Times" w:cs="Times" w:eastAsia="Times" w:hAnsi="Times"/>
          <w:color w:val="181818"/>
          <w:sz w:val="24"/>
          <w:szCs w:val="24"/>
          <w:highlight w:val="white"/>
          <w:rtl w:val="0"/>
        </w:rPr>
        <w:t xml:space="preserve"> la metafora della nave in bottiglia. A me sembra bellissimo, ma al di là di questo, la verità è che dopo </w:t>
      </w:r>
      <w:r w:rsidDel="00000000" w:rsidR="00000000" w:rsidRPr="00000000">
        <w:rPr>
          <w:rFonts w:ascii="Times" w:cs="Times" w:eastAsia="Times" w:hAnsi="Times"/>
          <w:b w:val="1"/>
          <w:color w:val="181818"/>
          <w:sz w:val="24"/>
          <w:szCs w:val="24"/>
          <w:highlight w:val="white"/>
          <w:rtl w:val="0"/>
        </w:rPr>
        <w:t xml:space="preserve">_________________ (13 – leggerlo)</w:t>
      </w:r>
      <w:r w:rsidDel="00000000" w:rsidR="00000000" w:rsidRPr="00000000">
        <w:rPr>
          <w:rFonts w:ascii="Times" w:cs="Times" w:eastAsia="Times" w:hAnsi="Times"/>
          <w:color w:val="181818"/>
          <w:sz w:val="24"/>
          <w:szCs w:val="24"/>
          <w:highlight w:val="white"/>
          <w:rtl w:val="0"/>
        </w:rPr>
        <w:t xml:space="preserve"> mi ci sono affezionato. Gli devo vera gratitudine. Mi ha detto e ancora mi dice cose che mi aiutano a capire di aver molto</w:t>
      </w:r>
      <w:r w:rsidDel="00000000" w:rsidR="00000000" w:rsidRPr="00000000">
        <w:rPr>
          <w:rFonts w:ascii="Times" w:cs="Times" w:eastAsia="Times" w:hAnsi="Times"/>
          <w:b w:val="1"/>
          <w:color w:val="181818"/>
          <w:sz w:val="24"/>
          <w:szCs w:val="24"/>
          <w:highlight w:val="white"/>
          <w:rtl w:val="0"/>
        </w:rPr>
        <w:t xml:space="preserve"> _________________ (14 – imparare). </w:t>
      </w:r>
      <w:r w:rsidDel="00000000" w:rsidR="00000000" w:rsidRPr="00000000">
        <w:rPr>
          <w:rFonts w:ascii="Times" w:cs="Times" w:eastAsia="Times" w:hAnsi="Times"/>
          <w:color w:val="181818"/>
          <w:sz w:val="24"/>
          <w:szCs w:val="24"/>
          <w:highlight w:val="white"/>
          <w:rtl w:val="0"/>
        </w:rPr>
        <w:t xml:space="preserve">E anche questo accade con i buoni libri. D'altronde, siamo tutti, ad un certo punto della vita, un Capitano Solo che conosce la verità e che deve governare un equipaggio di emozioni e di convinzioni che non la conoscono e a cui forse non è neppure il caso </w:t>
      </w:r>
      <w:r w:rsidDel="00000000" w:rsidR="00000000" w:rsidRPr="00000000">
        <w:rPr>
          <w:rFonts w:ascii="Times" w:cs="Times" w:eastAsia="Times" w:hAnsi="Times"/>
          <w:b w:val="1"/>
          <w:color w:val="181818"/>
          <w:sz w:val="24"/>
          <w:szCs w:val="24"/>
          <w:highlight w:val="white"/>
          <w:rtl w:val="0"/>
        </w:rPr>
        <w:t xml:space="preserve">_________________ (15 – raccontarla)</w:t>
      </w:r>
      <w:r w:rsidDel="00000000" w:rsidR="00000000" w:rsidRPr="00000000">
        <w:rPr>
          <w:rFonts w:ascii="Times" w:cs="Times" w:eastAsia="Times" w:hAnsi="Times"/>
          <w:color w:val="181818"/>
          <w:sz w:val="24"/>
          <w:szCs w:val="24"/>
          <w:highlight w:val="white"/>
          <w:rtl w:val="0"/>
        </w:rPr>
        <w:t xml:space="preserve">.</w:t>
      </w:r>
    </w:p>
    <w:p w:rsidR="00000000" w:rsidDel="00000000" w:rsidP="00000000" w:rsidRDefault="00000000" w:rsidRPr="00000000" w14:paraId="0000004C">
      <w:pPr>
        <w:spacing w:after="240" w:before="240" w:line="276" w:lineRule="auto"/>
        <w:ind w:right="-564.3307086614169"/>
        <w:jc w:val="both"/>
        <w:rPr>
          <w:rFonts w:ascii="Times" w:cs="Times" w:eastAsia="Times" w:hAnsi="Times"/>
          <w:color w:val="1155cc"/>
          <w:sz w:val="24"/>
          <w:szCs w:val="24"/>
          <w:highlight w:val="white"/>
          <w:u w:val="single"/>
        </w:rPr>
      </w:pPr>
      <w:r w:rsidDel="00000000" w:rsidR="00000000" w:rsidRPr="00000000">
        <w:rPr>
          <w:rFonts w:ascii="Times" w:cs="Times" w:eastAsia="Times" w:hAnsi="Times"/>
          <w:color w:val="181818"/>
          <w:sz w:val="24"/>
          <w:szCs w:val="24"/>
          <w:highlight w:val="white"/>
          <w:rtl w:val="0"/>
        </w:rPr>
        <w:t xml:space="preserve">Adattato da:</w:t>
      </w:r>
      <w:hyperlink r:id="rId7">
        <w:r w:rsidDel="00000000" w:rsidR="00000000" w:rsidRPr="00000000">
          <w:rPr>
            <w:rFonts w:ascii="Times" w:cs="Times" w:eastAsia="Times" w:hAnsi="Times"/>
            <w:color w:val="181818"/>
            <w:sz w:val="24"/>
            <w:szCs w:val="24"/>
            <w:highlight w:val="white"/>
            <w:rtl w:val="0"/>
          </w:rPr>
          <w:t xml:space="preserve"> </w:t>
        </w:r>
      </w:hyperlink>
      <w:hyperlink r:id="rId8">
        <w:r w:rsidDel="00000000" w:rsidR="00000000" w:rsidRPr="00000000">
          <w:rPr>
            <w:rFonts w:ascii="Times" w:cs="Times" w:eastAsia="Times" w:hAnsi="Times"/>
            <w:color w:val="1155cc"/>
            <w:sz w:val="24"/>
            <w:szCs w:val="24"/>
            <w:highlight w:val="white"/>
            <w:u w:val="single"/>
            <w:rtl w:val="0"/>
          </w:rPr>
          <w:t xml:space="preserve">http://www.goodreads.com/book/show/2178515.Navi_in_bottiglia</w:t>
        </w:r>
      </w:hyperlink>
      <w:r w:rsidDel="00000000" w:rsidR="00000000" w:rsidRPr="00000000">
        <w:rPr>
          <w:rtl w:val="0"/>
        </w:rPr>
      </w:r>
    </w:p>
    <w:p w:rsidR="00000000" w:rsidDel="00000000" w:rsidP="00000000" w:rsidRDefault="00000000" w:rsidRPr="00000000" w14:paraId="0000004D">
      <w:pPr>
        <w:spacing w:after="0" w:lineRule="auto"/>
        <w:ind w:left="720" w:right="-564.3307086614169" w:firstLine="0"/>
        <w:jc w:val="both"/>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4E">
      <w:pPr>
        <w:spacing w:after="0" w:lineRule="auto"/>
        <w:ind w:left="-567" w:right="-564.3307086614169"/>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4F">
      <w:pPr>
        <w:spacing w:after="0" w:lineRule="auto"/>
        <w:ind w:left="-567" w:right="-564.3307086614169"/>
        <w:jc w:val="both"/>
        <w:rPr>
          <w:rFonts w:ascii="Cambria" w:cs="Cambria" w:eastAsia="Cambria" w:hAnsi="Cambria"/>
          <w:sz w:val="24"/>
          <w:szCs w:val="24"/>
          <w:vertAlign w:val="baseline"/>
        </w:rPr>
      </w:pPr>
      <w:r w:rsidDel="00000000" w:rsidR="00000000" w:rsidRPr="00000000">
        <w:rPr>
          <w:rtl w:val="0"/>
        </w:rPr>
      </w:r>
    </w:p>
    <w:p w:rsidR="00000000" w:rsidDel="00000000" w:rsidP="00000000" w:rsidRDefault="00000000" w:rsidRPr="00000000" w14:paraId="00000050">
      <w:pPr>
        <w:spacing w:after="0" w:lineRule="auto"/>
        <w:ind w:left="-567" w:right="-564.3307086614169"/>
        <w:jc w:val="both"/>
        <w:rPr>
          <w:rFonts w:ascii="Cambria" w:cs="Cambria" w:eastAsia="Cambria" w:hAnsi="Cambria"/>
          <w:sz w:val="24"/>
          <w:szCs w:val="24"/>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4819333</wp:posOffset>
                </wp:positionH>
                <wp:positionV relativeFrom="paragraph">
                  <wp:posOffset>66675</wp:posOffset>
                </wp:positionV>
                <wp:extent cx="1256983" cy="504825"/>
                <wp:effectExtent b="0" l="0" r="0" t="0"/>
                <wp:wrapNone/>
                <wp:docPr id="1028" name=""/>
                <a:graphic>
                  <a:graphicData uri="http://schemas.microsoft.com/office/word/2010/wordprocessingShape">
                    <wps:wsp>
                      <wps:cNvSpPr/>
                      <wps:cNvPr id="2" name="Shape 2"/>
                      <wps:spPr>
                        <a:xfrm>
                          <a:off x="4711635" y="3534890"/>
                          <a:ext cx="1268730" cy="49022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00000"/>
                                <w:sz w:val="32"/>
                                <w:vertAlign w:val="baseline"/>
                              </w:rPr>
                              <w:t xml:space="preserve">______ /100</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Cambria" w:cs="Cambria" w:eastAsia="Cambria" w:hAnsi="Cambria"/>
                                <w:b w:val="1"/>
                                <w:i w:val="0"/>
                                <w:smallCaps w:val="0"/>
                                <w:strike w:val="0"/>
                                <w:color w:val="000000"/>
                                <w:sz w:val="3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4819333</wp:posOffset>
                </wp:positionH>
                <wp:positionV relativeFrom="paragraph">
                  <wp:posOffset>66675</wp:posOffset>
                </wp:positionV>
                <wp:extent cx="1256983" cy="504825"/>
                <wp:effectExtent b="0" l="0" r="0" t="0"/>
                <wp:wrapNone/>
                <wp:docPr id="1028" name="image1.png"/>
                <a:graphic>
                  <a:graphicData uri="http://schemas.openxmlformats.org/drawingml/2006/picture">
                    <pic:pic>
                      <pic:nvPicPr>
                        <pic:cNvPr id="0" name="image1.png"/>
                        <pic:cNvPicPr preferRelativeResize="0"/>
                      </pic:nvPicPr>
                      <pic:blipFill>
                        <a:blip r:embed="rId9"/>
                        <a:srcRect/>
                        <a:stretch>
                          <a:fillRect/>
                        </a:stretch>
                      </pic:blipFill>
                      <pic:spPr>
                        <a:xfrm>
                          <a:off x="0" y="0"/>
                          <a:ext cx="1256983" cy="504825"/>
                        </a:xfrm>
                        <a:prstGeom prst="rect"/>
                        <a:ln/>
                      </pic:spPr>
                    </pic:pic>
                  </a:graphicData>
                </a:graphic>
              </wp:anchor>
            </w:drawing>
          </mc:Fallback>
        </mc:AlternateContent>
      </w:r>
    </w:p>
    <w:p w:rsidR="00000000" w:rsidDel="00000000" w:rsidP="00000000" w:rsidRDefault="00000000" w:rsidRPr="00000000" w14:paraId="00000051">
      <w:pPr>
        <w:spacing w:after="0" w:lineRule="auto"/>
        <w:ind w:left="-567" w:right="-564.3307086614169"/>
        <w:jc w:val="both"/>
        <w:rPr>
          <w:rFonts w:ascii="Cambria" w:cs="Cambria" w:eastAsia="Cambria" w:hAnsi="Cambria"/>
          <w:sz w:val="24"/>
          <w:szCs w:val="24"/>
          <w:vertAlign w:val="baseline"/>
        </w:rPr>
      </w:pPr>
      <w:r w:rsidDel="00000000" w:rsidR="00000000" w:rsidRPr="00000000">
        <w:rPr>
          <w:rFonts w:ascii="Cambria" w:cs="Cambria" w:eastAsia="Cambria" w:hAnsi="Cambria"/>
          <w:sz w:val="24"/>
          <w:szCs w:val="24"/>
          <w:rtl w:val="0"/>
        </w:rPr>
        <w:t xml:space="preserve">     </w:t>
      </w:r>
      <w:r w:rsidDel="00000000" w:rsidR="00000000" w:rsidRPr="00000000">
        <w:rPr>
          <w:rtl w:val="0"/>
        </w:rPr>
      </w:r>
    </w:p>
    <w:sectPr>
      <w:headerReference r:id="rId10" w:type="default"/>
      <w:headerReference r:id="rId11" w:type="first"/>
      <w:footerReference r:id="rId12" w:type="first"/>
      <w:pgSz w:h="16838" w:w="11906"/>
      <w:pgMar w:bottom="426" w:top="253" w:left="1418" w:right="1701" w:header="340" w:footer="3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spacing w:after="0" w:line="240" w:lineRule="auto"/>
      <w:jc w:val="center"/>
      <w:rPr>
        <w:rFonts w:ascii="Cambria" w:cs="Cambria" w:eastAsia="Cambria" w:hAnsi="Cambria"/>
        <w:smallCaps w:val="0"/>
        <w:color w:val="333333"/>
        <w:sz w:val="20"/>
        <w:szCs w:val="20"/>
        <w:vertAlign w:val="baseline"/>
      </w:rPr>
    </w:pPr>
    <w:r w:rsidDel="00000000" w:rsidR="00000000" w:rsidRPr="00000000">
      <w:rPr>
        <w:rFonts w:ascii="Cambria" w:cs="Cambria" w:eastAsia="Cambria" w:hAnsi="Cambria"/>
        <w:b w:val="1"/>
        <w:smallCaps w:val="1"/>
        <w:color w:val="333333"/>
        <w:sz w:val="20"/>
        <w:szCs w:val="20"/>
        <w:vertAlign w:val="baseline"/>
        <w:rtl w:val="0"/>
      </w:rPr>
      <w:t xml:space="preserve">U</w:t>
    </w:r>
    <w:r w:rsidDel="00000000" w:rsidR="00000000" w:rsidRPr="00000000">
      <w:rPr>
        <w:rFonts w:ascii="Cambria" w:cs="Cambria" w:eastAsia="Cambria" w:hAnsi="Cambria"/>
        <w:smallCaps w:val="1"/>
        <w:color w:val="333333"/>
        <w:sz w:val="20"/>
        <w:szCs w:val="20"/>
        <w:vertAlign w:val="baseline"/>
        <w:rtl w:val="0"/>
      </w:rPr>
      <w:t xml:space="preserve">niversidade de </w:t>
    </w:r>
    <w:r w:rsidDel="00000000" w:rsidR="00000000" w:rsidRPr="00000000">
      <w:rPr>
        <w:rFonts w:ascii="Cambria" w:cs="Cambria" w:eastAsia="Cambria" w:hAnsi="Cambria"/>
        <w:b w:val="1"/>
        <w:smallCaps w:val="1"/>
        <w:color w:val="333333"/>
        <w:sz w:val="20"/>
        <w:szCs w:val="20"/>
        <w:vertAlign w:val="baseline"/>
        <w:rtl w:val="0"/>
      </w:rPr>
      <w:t xml:space="preserve">S</w:t>
    </w:r>
    <w:r w:rsidDel="00000000" w:rsidR="00000000" w:rsidRPr="00000000">
      <w:rPr>
        <w:rFonts w:ascii="Cambria" w:cs="Cambria" w:eastAsia="Cambria" w:hAnsi="Cambria"/>
        <w:smallCaps w:val="1"/>
        <w:color w:val="333333"/>
        <w:sz w:val="20"/>
        <w:szCs w:val="20"/>
        <w:vertAlign w:val="baseline"/>
        <w:rtl w:val="0"/>
      </w:rPr>
      <w:t xml:space="preserve">ão </w:t>
    </w:r>
    <w:r w:rsidDel="00000000" w:rsidR="00000000" w:rsidRPr="00000000">
      <w:rPr>
        <w:rFonts w:ascii="Cambria" w:cs="Cambria" w:eastAsia="Cambria" w:hAnsi="Cambria"/>
        <w:b w:val="1"/>
        <w:smallCaps w:val="1"/>
        <w:color w:val="333333"/>
        <w:sz w:val="20"/>
        <w:szCs w:val="20"/>
        <w:vertAlign w:val="baseline"/>
        <w:rtl w:val="0"/>
      </w:rPr>
      <w:t xml:space="preserve">P</w:t>
    </w:r>
    <w:r w:rsidDel="00000000" w:rsidR="00000000" w:rsidRPr="00000000">
      <w:rPr>
        <w:rFonts w:ascii="Cambria" w:cs="Cambria" w:eastAsia="Cambria" w:hAnsi="Cambria"/>
        <w:smallCaps w:val="1"/>
        <w:color w:val="333333"/>
        <w:sz w:val="20"/>
        <w:szCs w:val="20"/>
        <w:vertAlign w:val="baseline"/>
        <w:rtl w:val="0"/>
      </w:rPr>
      <w:t xml:space="preserve">aulo</w:t>
    </w:r>
    <w:r w:rsidDel="00000000" w:rsidR="00000000" w:rsidRPr="00000000">
      <w:rPr>
        <w:rtl w:val="0"/>
      </w:rPr>
    </w:r>
  </w:p>
  <w:p w:rsidR="00000000" w:rsidDel="00000000" w:rsidP="00000000" w:rsidRDefault="00000000" w:rsidRPr="00000000" w14:paraId="00000053">
    <w:pPr>
      <w:spacing w:after="0" w:line="240" w:lineRule="auto"/>
      <w:jc w:val="center"/>
      <w:rPr>
        <w:rFonts w:ascii="Cambria" w:cs="Cambria" w:eastAsia="Cambria" w:hAnsi="Cambria"/>
        <w:color w:val="333333"/>
        <w:sz w:val="20"/>
        <w:szCs w:val="20"/>
        <w:vertAlign w:val="baseline"/>
      </w:rPr>
    </w:pPr>
    <w:r w:rsidDel="00000000" w:rsidR="00000000" w:rsidRPr="00000000">
      <w:rPr>
        <w:rFonts w:ascii="Cambria" w:cs="Cambria" w:eastAsia="Cambria" w:hAnsi="Cambria"/>
        <w:b w:val="1"/>
        <w:color w:val="333333"/>
        <w:sz w:val="20"/>
        <w:szCs w:val="20"/>
        <w:vertAlign w:val="baseline"/>
        <w:rtl w:val="0"/>
      </w:rPr>
      <w:t xml:space="preserve">F</w:t>
    </w:r>
    <w:r w:rsidDel="00000000" w:rsidR="00000000" w:rsidRPr="00000000">
      <w:rPr>
        <w:rFonts w:ascii="Cambria" w:cs="Cambria" w:eastAsia="Cambria" w:hAnsi="Cambria"/>
        <w:color w:val="333333"/>
        <w:sz w:val="20"/>
        <w:szCs w:val="20"/>
        <w:vertAlign w:val="baseline"/>
        <w:rtl w:val="0"/>
      </w:rPr>
      <w:t xml:space="preserve">aculdade de </w:t>
    </w:r>
    <w:r w:rsidDel="00000000" w:rsidR="00000000" w:rsidRPr="00000000">
      <w:rPr>
        <w:rFonts w:ascii="Cambria" w:cs="Cambria" w:eastAsia="Cambria" w:hAnsi="Cambria"/>
        <w:b w:val="1"/>
        <w:color w:val="333333"/>
        <w:sz w:val="20"/>
        <w:szCs w:val="20"/>
        <w:vertAlign w:val="baseline"/>
        <w:rtl w:val="0"/>
      </w:rPr>
      <w:t xml:space="preserve">F</w:t>
    </w:r>
    <w:r w:rsidDel="00000000" w:rsidR="00000000" w:rsidRPr="00000000">
      <w:rPr>
        <w:rFonts w:ascii="Cambria" w:cs="Cambria" w:eastAsia="Cambria" w:hAnsi="Cambria"/>
        <w:color w:val="333333"/>
        <w:sz w:val="20"/>
        <w:szCs w:val="20"/>
        <w:vertAlign w:val="baseline"/>
        <w:rtl w:val="0"/>
      </w:rPr>
      <w:t xml:space="preserve">ilosofia </w:t>
    </w:r>
    <w:r w:rsidDel="00000000" w:rsidR="00000000" w:rsidRPr="00000000">
      <w:rPr>
        <w:rFonts w:ascii="Cambria" w:cs="Cambria" w:eastAsia="Cambria" w:hAnsi="Cambria"/>
        <w:b w:val="1"/>
        <w:color w:val="333333"/>
        <w:sz w:val="20"/>
        <w:szCs w:val="20"/>
        <w:vertAlign w:val="baseline"/>
        <w:rtl w:val="0"/>
      </w:rPr>
      <w:t xml:space="preserve">L</w:t>
    </w:r>
    <w:r w:rsidDel="00000000" w:rsidR="00000000" w:rsidRPr="00000000">
      <w:rPr>
        <w:rFonts w:ascii="Cambria" w:cs="Cambria" w:eastAsia="Cambria" w:hAnsi="Cambria"/>
        <w:color w:val="333333"/>
        <w:sz w:val="20"/>
        <w:szCs w:val="20"/>
        <w:vertAlign w:val="baseline"/>
        <w:rtl w:val="0"/>
      </w:rPr>
      <w:t xml:space="preserve">etras e </w:t>
    </w:r>
    <w:r w:rsidDel="00000000" w:rsidR="00000000" w:rsidRPr="00000000">
      <w:rPr>
        <w:rFonts w:ascii="Cambria" w:cs="Cambria" w:eastAsia="Cambria" w:hAnsi="Cambria"/>
        <w:b w:val="1"/>
        <w:color w:val="333333"/>
        <w:sz w:val="20"/>
        <w:szCs w:val="20"/>
        <w:vertAlign w:val="baseline"/>
        <w:rtl w:val="0"/>
      </w:rPr>
      <w:t xml:space="preserve">C</w:t>
    </w:r>
    <w:r w:rsidDel="00000000" w:rsidR="00000000" w:rsidRPr="00000000">
      <w:rPr>
        <w:rFonts w:ascii="Cambria" w:cs="Cambria" w:eastAsia="Cambria" w:hAnsi="Cambria"/>
        <w:color w:val="333333"/>
        <w:sz w:val="20"/>
        <w:szCs w:val="20"/>
        <w:vertAlign w:val="baseline"/>
        <w:rtl w:val="0"/>
      </w:rPr>
      <w:t xml:space="preserve">iências </w:t>
    </w:r>
    <w:r w:rsidDel="00000000" w:rsidR="00000000" w:rsidRPr="00000000">
      <w:rPr>
        <w:rFonts w:ascii="Cambria" w:cs="Cambria" w:eastAsia="Cambria" w:hAnsi="Cambria"/>
        <w:b w:val="1"/>
        <w:color w:val="333333"/>
        <w:sz w:val="20"/>
        <w:szCs w:val="20"/>
        <w:vertAlign w:val="baseline"/>
        <w:rtl w:val="0"/>
      </w:rPr>
      <w:t xml:space="preserve">H</w:t>
    </w:r>
    <w:r w:rsidDel="00000000" w:rsidR="00000000" w:rsidRPr="00000000">
      <w:rPr>
        <w:rFonts w:ascii="Cambria" w:cs="Cambria" w:eastAsia="Cambria" w:hAnsi="Cambria"/>
        <w:color w:val="333333"/>
        <w:sz w:val="20"/>
        <w:szCs w:val="20"/>
        <w:vertAlign w:val="baseline"/>
        <w:rtl w:val="0"/>
      </w:rPr>
      <w:t xml:space="preserve">umanas</w:t>
    </w:r>
  </w:p>
  <w:p w:rsidR="00000000" w:rsidDel="00000000" w:rsidP="00000000" w:rsidRDefault="00000000" w:rsidRPr="00000000" w14:paraId="00000054">
    <w:pPr>
      <w:spacing w:after="0" w:line="240" w:lineRule="auto"/>
      <w:jc w:val="center"/>
      <w:rPr>
        <w:rFonts w:ascii="Cambria" w:cs="Cambria" w:eastAsia="Cambria" w:hAnsi="Cambria"/>
        <w:color w:val="333333"/>
        <w:sz w:val="20"/>
        <w:szCs w:val="20"/>
        <w:vertAlign w:val="baseline"/>
      </w:rPr>
    </w:pPr>
    <w:r w:rsidDel="00000000" w:rsidR="00000000" w:rsidRPr="00000000">
      <w:rPr>
        <w:rFonts w:ascii="Cambria" w:cs="Cambria" w:eastAsia="Cambria" w:hAnsi="Cambria"/>
        <w:b w:val="1"/>
        <w:color w:val="333333"/>
        <w:sz w:val="20"/>
        <w:szCs w:val="20"/>
        <w:vertAlign w:val="baseline"/>
        <w:rtl w:val="0"/>
      </w:rPr>
      <w:t xml:space="preserve">D</w:t>
    </w:r>
    <w:r w:rsidDel="00000000" w:rsidR="00000000" w:rsidRPr="00000000">
      <w:rPr>
        <w:rFonts w:ascii="Cambria" w:cs="Cambria" w:eastAsia="Cambria" w:hAnsi="Cambria"/>
        <w:color w:val="333333"/>
        <w:sz w:val="20"/>
        <w:szCs w:val="20"/>
        <w:vertAlign w:val="baseline"/>
        <w:rtl w:val="0"/>
      </w:rPr>
      <w:t xml:space="preserve">epartamento de </w:t>
    </w:r>
    <w:r w:rsidDel="00000000" w:rsidR="00000000" w:rsidRPr="00000000">
      <w:rPr>
        <w:rFonts w:ascii="Cambria" w:cs="Cambria" w:eastAsia="Cambria" w:hAnsi="Cambria"/>
        <w:b w:val="1"/>
        <w:color w:val="333333"/>
        <w:sz w:val="20"/>
        <w:szCs w:val="20"/>
        <w:vertAlign w:val="baseline"/>
        <w:rtl w:val="0"/>
      </w:rPr>
      <w:t xml:space="preserve">L</w:t>
    </w:r>
    <w:r w:rsidDel="00000000" w:rsidR="00000000" w:rsidRPr="00000000">
      <w:rPr>
        <w:rFonts w:ascii="Cambria" w:cs="Cambria" w:eastAsia="Cambria" w:hAnsi="Cambria"/>
        <w:color w:val="333333"/>
        <w:sz w:val="20"/>
        <w:szCs w:val="20"/>
        <w:vertAlign w:val="baseline"/>
        <w:rtl w:val="0"/>
      </w:rPr>
      <w:t xml:space="preserve">etras </w:t>
    </w:r>
    <w:r w:rsidDel="00000000" w:rsidR="00000000" w:rsidRPr="00000000">
      <w:rPr>
        <w:rFonts w:ascii="Cambria" w:cs="Cambria" w:eastAsia="Cambria" w:hAnsi="Cambria"/>
        <w:b w:val="1"/>
        <w:color w:val="333333"/>
        <w:sz w:val="20"/>
        <w:szCs w:val="20"/>
        <w:vertAlign w:val="baseline"/>
        <w:rtl w:val="0"/>
      </w:rPr>
      <w:t xml:space="preserve">M</w:t>
    </w:r>
    <w:r w:rsidDel="00000000" w:rsidR="00000000" w:rsidRPr="00000000">
      <w:rPr>
        <w:rFonts w:ascii="Cambria" w:cs="Cambria" w:eastAsia="Cambria" w:hAnsi="Cambria"/>
        <w:color w:val="333333"/>
        <w:sz w:val="20"/>
        <w:szCs w:val="20"/>
        <w:vertAlign w:val="baseline"/>
        <w:rtl w:val="0"/>
      </w:rPr>
      <w:t xml:space="preserve">odernas</w:t>
    </w:r>
    <w:r w:rsidDel="00000000" w:rsidR="00000000" w:rsidRPr="00000000">
      <w:rPr>
        <w:rFonts w:ascii="Cambria" w:cs="Cambria" w:eastAsia="Cambria" w:hAnsi="Cambria"/>
        <w:b w:val="1"/>
        <w:color w:val="333333"/>
        <w:sz w:val="20"/>
        <w:szCs w:val="20"/>
        <w:vertAlign w:val="baseline"/>
        <w:rtl w:val="0"/>
      </w:rPr>
      <w:t xml:space="preserve"> - Á</w:t>
    </w:r>
    <w:r w:rsidDel="00000000" w:rsidR="00000000" w:rsidRPr="00000000">
      <w:rPr>
        <w:rFonts w:ascii="Cambria" w:cs="Cambria" w:eastAsia="Cambria" w:hAnsi="Cambria"/>
        <w:color w:val="333333"/>
        <w:sz w:val="20"/>
        <w:szCs w:val="20"/>
        <w:vertAlign w:val="baseline"/>
        <w:rtl w:val="0"/>
      </w:rPr>
      <w:t xml:space="preserve">rea de </w:t>
    </w:r>
    <w:r w:rsidDel="00000000" w:rsidR="00000000" w:rsidRPr="00000000">
      <w:rPr>
        <w:rFonts w:ascii="Cambria" w:cs="Cambria" w:eastAsia="Cambria" w:hAnsi="Cambria"/>
        <w:b w:val="1"/>
        <w:color w:val="333333"/>
        <w:sz w:val="20"/>
        <w:szCs w:val="20"/>
        <w:vertAlign w:val="baseline"/>
        <w:rtl w:val="0"/>
      </w:rPr>
      <w:t xml:space="preserve">L</w:t>
    </w:r>
    <w:r w:rsidDel="00000000" w:rsidR="00000000" w:rsidRPr="00000000">
      <w:rPr>
        <w:rFonts w:ascii="Cambria" w:cs="Cambria" w:eastAsia="Cambria" w:hAnsi="Cambria"/>
        <w:color w:val="333333"/>
        <w:sz w:val="20"/>
        <w:szCs w:val="20"/>
        <w:vertAlign w:val="baseline"/>
        <w:rtl w:val="0"/>
      </w:rPr>
      <w:t xml:space="preserve">íngua e </w:t>
    </w:r>
    <w:r w:rsidDel="00000000" w:rsidR="00000000" w:rsidRPr="00000000">
      <w:rPr>
        <w:rFonts w:ascii="Cambria" w:cs="Cambria" w:eastAsia="Cambria" w:hAnsi="Cambria"/>
        <w:b w:val="1"/>
        <w:color w:val="333333"/>
        <w:sz w:val="20"/>
        <w:szCs w:val="20"/>
        <w:vertAlign w:val="baseline"/>
        <w:rtl w:val="0"/>
      </w:rPr>
      <w:t xml:space="preserve">L</w:t>
    </w:r>
    <w:r w:rsidDel="00000000" w:rsidR="00000000" w:rsidRPr="00000000">
      <w:rPr>
        <w:rFonts w:ascii="Cambria" w:cs="Cambria" w:eastAsia="Cambria" w:hAnsi="Cambria"/>
        <w:color w:val="333333"/>
        <w:sz w:val="20"/>
        <w:szCs w:val="20"/>
        <w:vertAlign w:val="baseline"/>
        <w:rtl w:val="0"/>
      </w:rPr>
      <w:t xml:space="preserve">iteratura </w:t>
    </w:r>
    <w:r w:rsidDel="00000000" w:rsidR="00000000" w:rsidRPr="00000000">
      <w:rPr>
        <w:rFonts w:ascii="Cambria" w:cs="Cambria" w:eastAsia="Cambria" w:hAnsi="Cambria"/>
        <w:b w:val="1"/>
        <w:color w:val="333333"/>
        <w:sz w:val="20"/>
        <w:szCs w:val="20"/>
        <w:vertAlign w:val="baseline"/>
        <w:rtl w:val="0"/>
      </w:rPr>
      <w:t xml:space="preserve">I</w:t>
    </w:r>
    <w:r w:rsidDel="00000000" w:rsidR="00000000" w:rsidRPr="00000000">
      <w:rPr>
        <w:rFonts w:ascii="Cambria" w:cs="Cambria" w:eastAsia="Cambria" w:hAnsi="Cambria"/>
        <w:color w:val="333333"/>
        <w:sz w:val="20"/>
        <w:szCs w:val="20"/>
        <w:vertAlign w:val="baseline"/>
        <w:rtl w:val="0"/>
      </w:rPr>
      <w:t xml:space="preserve">taliana</w:t>
    </w:r>
  </w:p>
  <w:p w:rsidR="00000000" w:rsidDel="00000000" w:rsidP="00000000" w:rsidRDefault="00000000" w:rsidRPr="00000000" w14:paraId="00000055">
    <w:pPr>
      <w:spacing w:after="0" w:line="240" w:lineRule="auto"/>
      <w:jc w:val="center"/>
      <w:rPr>
        <w:rFonts w:ascii="Cambria" w:cs="Cambria" w:eastAsia="Cambria" w:hAnsi="Cambria"/>
        <w:b w:val="0"/>
        <w:color w:val="333333"/>
        <w:vertAlign w:val="baseline"/>
      </w:rPr>
    </w:pPr>
    <w:r w:rsidDel="00000000" w:rsidR="00000000" w:rsidRPr="00000000">
      <w:rPr>
        <w:rtl w:val="0"/>
      </w:rPr>
    </w:r>
  </w:p>
  <w:p w:rsidR="00000000" w:rsidDel="00000000" w:rsidP="00000000" w:rsidRDefault="00000000" w:rsidRPr="00000000" w14:paraId="00000056">
    <w:pPr>
      <w:spacing w:after="0" w:line="240" w:lineRule="auto"/>
      <w:jc w:val="center"/>
      <w:rPr>
        <w:rFonts w:ascii="Cambria" w:cs="Cambria" w:eastAsia="Cambria" w:hAnsi="Cambria"/>
        <w:b w:val="0"/>
        <w:color w:val="333333"/>
        <w:vertAlign w:val="baseline"/>
      </w:rPr>
    </w:pPr>
    <w:r w:rsidDel="00000000" w:rsidR="00000000" w:rsidRPr="00000000">
      <w:rPr>
        <w:rFonts w:ascii="Cambria" w:cs="Cambria" w:eastAsia="Cambria" w:hAnsi="Cambria"/>
        <w:b w:val="1"/>
        <w:color w:val="333333"/>
        <w:vertAlign w:val="baseline"/>
        <w:rtl w:val="0"/>
      </w:rPr>
      <w:t xml:space="preserve">Disciplina: L</w:t>
    </w:r>
    <w:r w:rsidDel="00000000" w:rsidR="00000000" w:rsidRPr="00000000">
      <w:rPr>
        <w:rFonts w:ascii="Cambria" w:cs="Cambria" w:eastAsia="Cambria" w:hAnsi="Cambria"/>
        <w:color w:val="333333"/>
        <w:vertAlign w:val="baseline"/>
        <w:rtl w:val="0"/>
      </w:rPr>
      <w:t xml:space="preserve">íngua </w:t>
    </w:r>
    <w:r w:rsidDel="00000000" w:rsidR="00000000" w:rsidRPr="00000000">
      <w:rPr>
        <w:rFonts w:ascii="Cambria" w:cs="Cambria" w:eastAsia="Cambria" w:hAnsi="Cambria"/>
        <w:b w:val="1"/>
        <w:color w:val="333333"/>
        <w:vertAlign w:val="baseline"/>
        <w:rtl w:val="0"/>
      </w:rPr>
      <w:t xml:space="preserve">I</w:t>
    </w:r>
    <w:r w:rsidDel="00000000" w:rsidR="00000000" w:rsidRPr="00000000">
      <w:rPr>
        <w:rFonts w:ascii="Cambria" w:cs="Cambria" w:eastAsia="Cambria" w:hAnsi="Cambria"/>
        <w:color w:val="333333"/>
        <w:vertAlign w:val="baseline"/>
        <w:rtl w:val="0"/>
      </w:rPr>
      <w:t xml:space="preserve">taliana </w:t>
    </w:r>
    <w:r w:rsidDel="00000000" w:rsidR="00000000" w:rsidRPr="00000000">
      <w:rPr>
        <w:rFonts w:ascii="Cambria" w:cs="Cambria" w:eastAsia="Cambria" w:hAnsi="Cambria"/>
        <w:b w:val="1"/>
        <w:color w:val="333333"/>
        <w:vertAlign w:val="baseline"/>
        <w:rtl w:val="0"/>
      </w:rPr>
      <w:t xml:space="preserve">IV - 2-2019 – </w:t>
    </w:r>
    <w:r w:rsidDel="00000000" w:rsidR="00000000" w:rsidRPr="00000000">
      <w:rPr>
        <w:rFonts w:ascii="Cambria" w:cs="Cambria" w:eastAsia="Cambria" w:hAnsi="Cambria"/>
        <w:b w:val="1"/>
        <w:i w:val="1"/>
        <w:color w:val="333333"/>
        <w:vertAlign w:val="baseline"/>
        <w:rtl w:val="0"/>
      </w:rPr>
      <w:t xml:space="preserve">Prova scritta finale</w:t>
    </w:r>
    <w:r w:rsidDel="00000000" w:rsidR="00000000" w:rsidRPr="00000000">
      <w:rPr>
        <w:rtl w:val="0"/>
      </w:rPr>
    </w:r>
  </w:p>
  <w:p w:rsidR="00000000" w:rsidDel="00000000" w:rsidP="00000000" w:rsidRDefault="00000000" w:rsidRPr="00000000" w14:paraId="00000057">
    <w:pPr>
      <w:spacing w:after="0" w:line="240" w:lineRule="auto"/>
      <w:jc w:val="center"/>
      <w:rPr>
        <w:rFonts w:ascii="Cambria" w:cs="Cambria" w:eastAsia="Cambria" w:hAnsi="Cambria"/>
        <w:color w:val="333333"/>
        <w:vertAlign w:val="baseline"/>
      </w:rPr>
    </w:pPr>
    <w:r w:rsidDel="00000000" w:rsidR="00000000" w:rsidRPr="00000000">
      <w:rPr>
        <w:rFonts w:ascii="Cambria" w:cs="Cambria" w:eastAsia="Cambria" w:hAnsi="Cambria"/>
        <w:b w:val="1"/>
        <w:color w:val="333333"/>
        <w:vertAlign w:val="baseline"/>
        <w:rtl w:val="0"/>
      </w:rPr>
      <w:t xml:space="preserve">Docente responsável: Elisabetta Santoro</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spacing w:after="0" w:line="240" w:lineRule="auto"/>
      <w:jc w:val="center"/>
      <w:rPr>
        <w:rFonts w:ascii="Cambria" w:cs="Cambria" w:eastAsia="Cambria" w:hAnsi="Cambria"/>
        <w:color w:val="333333"/>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Fonteparág.padrão">
    <w:name w:val="Fonte parág. padrão"/>
    <w:next w:val="Fonteparág.padrão"/>
    <w:autoRedefine w:val="0"/>
    <w:hidden w:val="0"/>
    <w:qFormat w:val="1"/>
    <w:rPr>
      <w:w w:val="100"/>
      <w:position w:val="-1"/>
      <w:effect w:val="none"/>
      <w:vertAlign w:val="baseline"/>
      <w:cs w:val="0"/>
      <w:em w:val="none"/>
      <w:lang/>
    </w:rPr>
  </w:style>
  <w:style w:type="table" w:styleId="Tabelanormal">
    <w:name w:val="Tabela normal"/>
    <w:next w:val="Tabe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emlista">
    <w:name w:val="Sem lista"/>
    <w:next w:val="Semlista"/>
    <w:autoRedefine w:val="0"/>
    <w:hidden w:val="0"/>
    <w:qFormat w:val="1"/>
    <w:pPr>
      <w:suppressAutoHyphens w:val="1"/>
      <w:spacing w:line="1" w:lineRule="atLeast"/>
      <w:ind w:leftChars="-1" w:rightChars="0" w:firstLineChars="-1"/>
      <w:textDirection w:val="btLr"/>
      <w:textAlignment w:val="top"/>
      <w:outlineLvl w:val="0"/>
    </w:pPr>
  </w:style>
  <w:style w:type="paragraph" w:styleId="Cabeçalho">
    <w:name w:val="Cabeçalho"/>
    <w:basedOn w:val="Normal"/>
    <w:next w:val="Cabeçalho"/>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CabeçalhoChar">
    <w:name w:val="Cabeçalho Char"/>
    <w:basedOn w:val="Fonteparág.padrão"/>
    <w:next w:val="CabeçalhoChar"/>
    <w:autoRedefine w:val="0"/>
    <w:hidden w:val="0"/>
    <w:qFormat w:val="0"/>
    <w:rPr>
      <w:w w:val="100"/>
      <w:position w:val="-1"/>
      <w:effect w:val="none"/>
      <w:vertAlign w:val="baseline"/>
      <w:cs w:val="0"/>
      <w:em w:val="none"/>
      <w:lang/>
    </w:rPr>
  </w:style>
  <w:style w:type="paragraph" w:styleId="Rodapé">
    <w:name w:val="Rodapé"/>
    <w:basedOn w:val="Normal"/>
    <w:next w:val="Rodapé"/>
    <w:autoRedefine w:val="0"/>
    <w:hidden w:val="0"/>
    <w:qFormat w:val="1"/>
    <w:pPr>
      <w:tabs>
        <w:tab w:val="center" w:leader="none" w:pos="4252"/>
        <w:tab w:val="right" w:leader="none" w:pos="8504"/>
      </w:tabs>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pt-BR"/>
    </w:rPr>
  </w:style>
  <w:style w:type="character" w:styleId="RodapéChar">
    <w:name w:val="Rodapé Char"/>
    <w:basedOn w:val="Fonteparág.padrão"/>
    <w:next w:val="RodapéChar"/>
    <w:autoRedefine w:val="0"/>
    <w:hidden w:val="0"/>
    <w:qFormat w:val="0"/>
    <w:rPr>
      <w:w w:val="100"/>
      <w:position w:val="-1"/>
      <w:effect w:val="none"/>
      <w:vertAlign w:val="baseline"/>
      <w:cs w:val="0"/>
      <w:em w:val="none"/>
      <w:lang/>
    </w:rPr>
  </w:style>
  <w:style w:type="paragraph" w:styleId="Textodebalão">
    <w:name w:val="Texto de balão"/>
    <w:basedOn w:val="Normal"/>
    <w:next w:val="Textodebalão"/>
    <w:autoRedefine w:val="0"/>
    <w:hidden w:val="0"/>
    <w:qFormat w:val="1"/>
    <w:pPr>
      <w:suppressAutoHyphens w:val="1"/>
      <w:spacing w:after="0" w:line="240" w:lineRule="auto"/>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pt-BR"/>
    </w:rPr>
  </w:style>
  <w:style w:type="character" w:styleId="TextodebalãoChar">
    <w:name w:val="Texto de balão Char"/>
    <w:next w:val="TextodebalãoChar"/>
    <w:autoRedefine w:val="0"/>
    <w:hidden w:val="0"/>
    <w:qFormat w:val="0"/>
    <w:rPr>
      <w:rFonts w:ascii="Tahoma" w:cs="Tahoma" w:hAnsi="Tahoma"/>
      <w:w w:val="100"/>
      <w:position w:val="-1"/>
      <w:sz w:val="16"/>
      <w:szCs w:val="16"/>
      <w:effect w:val="none"/>
      <w:vertAlign w:val="baseline"/>
      <w:cs w:val="0"/>
      <w:em w:val="none"/>
      <w:lang/>
    </w:rPr>
  </w:style>
  <w:style w:type="table" w:styleId="Tabelacomgrade">
    <w:name w:val="Tabela com grade"/>
    <w:basedOn w:val="Tabelanormal"/>
    <w:next w:val="Tabelacomgrad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elacomgrade"/>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ParágrafodaLista">
    <w:name w:val="Parágrafo da Lista"/>
    <w:basedOn w:val="Normal"/>
    <w:next w:val="ParágrafodaLista"/>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w w:val="100"/>
      <w:position w:val="-1"/>
      <w:sz w:val="22"/>
      <w:szCs w:val="22"/>
      <w:effect w:val="none"/>
      <w:vertAlign w:val="baseline"/>
      <w:cs w:val="0"/>
      <w:em w:val="none"/>
      <w:lang w:bidi="ar-SA" w:eastAsia="en-US" w:val="pt-BR"/>
    </w:rPr>
  </w:style>
  <w:style w:type="character" w:styleId="Hyperlink">
    <w:name w:val="Hyperlink"/>
    <w:next w:val="Hyperlink"/>
    <w:autoRedefine w:val="0"/>
    <w:hidden w:val="0"/>
    <w:qFormat w:val="1"/>
    <w:rPr>
      <w:color w:val="0000ff"/>
      <w:w w:val="100"/>
      <w:position w:val="-1"/>
      <w:u w:val="single"/>
      <w:effect w:val="none"/>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eastAsia="Times New Roman" w:hAnsi="Times New Roman"/>
      <w:w w:val="100"/>
      <w:position w:val="-1"/>
      <w:sz w:val="24"/>
      <w:szCs w:val="24"/>
      <w:effect w:val="none"/>
      <w:vertAlign w:val="baseline"/>
      <w:cs w:val="0"/>
      <w:em w:val="none"/>
      <w:lang w:bidi="ar-SA" w:eastAsia="pt-BR" w:val="pt-BR"/>
    </w:rPr>
  </w:style>
  <w:style w:type="character" w:styleId="Ênfase">
    <w:name w:val="Ênfase"/>
    <w:next w:val="Ênfase"/>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goodreads.com/book/show/2178515.Navi_in_bottiglia" TargetMode="External"/><Relationship Id="rId8" Type="http://schemas.openxmlformats.org/officeDocument/2006/relationships/hyperlink" Target="http://www.goodreads.com/book/show/2178515.Navi_in_bottig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FXi8R3FKc39L56j2HfkAjCRaA==">AMUW2mWwuDH4JusdSzbGg0JJieNHvjn+vWFNBjm3dE4PFRnDxuS/ZCvKnwYtBCFtmJkDzm7vAH9roFq+DDOYvKBb+f8q+jMJV0OnST+wgDtOZR9UokDsVLs=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2019-11-24T21:48:00Z</dcterms:created>
  <dc:creator>Elisabetta</dc:creator>
</cp:coreProperties>
</file>