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43" w:type="dxa"/>
        <w:tblLook w:val="04A0"/>
      </w:tblPr>
      <w:tblGrid>
        <w:gridCol w:w="7905"/>
        <w:gridCol w:w="7938"/>
      </w:tblGrid>
      <w:tr w:rsidR="00E204A4" w:rsidTr="00E204A4">
        <w:tc>
          <w:tcPr>
            <w:tcW w:w="7905" w:type="dxa"/>
          </w:tcPr>
          <w:p w:rsidR="00E204A4" w:rsidRPr="008D36A9" w:rsidRDefault="00E204A4" w:rsidP="00E204A4">
            <w:pPr>
              <w:spacing w:line="266" w:lineRule="auto"/>
              <w:ind w:firstLine="0"/>
              <w:rPr>
                <w:rFonts w:ascii="Century Gothic" w:hAnsi="Century Gothic" w:cs="Tahoma"/>
                <w:b/>
                <w:sz w:val="18"/>
                <w:szCs w:val="18"/>
                <w:lang w:val="es-ES_tradnl"/>
              </w:rPr>
            </w:pPr>
            <w:r w:rsidRPr="008D36A9">
              <w:rPr>
                <w:rFonts w:ascii="Century Gothic" w:hAnsi="Century Gothic" w:cs="Tahoma"/>
                <w:b/>
                <w:sz w:val="18"/>
                <w:szCs w:val="18"/>
                <w:lang w:val="es-ES_tradnl"/>
              </w:rPr>
              <w:t>HISTORIA DE UNA PRINCESA, SU PAPÁ, UNA MARIPOSA Y EL PRÍNCIPE KINOTO FUKASUKA</w:t>
            </w:r>
          </w:p>
        </w:tc>
        <w:tc>
          <w:tcPr>
            <w:tcW w:w="7938" w:type="dxa"/>
          </w:tcPr>
          <w:p w:rsidR="00E204A4" w:rsidRDefault="00E204A4" w:rsidP="00E204A4">
            <w:pPr>
              <w:spacing w:line="360" w:lineRule="auto"/>
              <w:ind w:firstLine="0"/>
              <w:rPr>
                <w:rFonts w:ascii="Century Gothic" w:hAnsi="Century Gothic" w:cs="Tahoma"/>
                <w:sz w:val="16"/>
              </w:rPr>
            </w:pPr>
          </w:p>
        </w:tc>
      </w:tr>
      <w:tr w:rsidR="00E204A4" w:rsidTr="00E204A4">
        <w:tc>
          <w:tcPr>
            <w:tcW w:w="7905" w:type="dxa"/>
          </w:tcPr>
          <w:p w:rsidR="00E204A4" w:rsidRDefault="00E204A4" w:rsidP="00E204A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Sukimuki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era una princesa japonesa.</w:t>
            </w:r>
          </w:p>
          <w:p w:rsidR="00E204A4" w:rsidRDefault="00E204A4" w:rsidP="00E204A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Vivía en la ciudad de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Siu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Kiu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, hace como dos mil años, tres meses y media hora.</w:t>
            </w:r>
          </w:p>
          <w:p w:rsidR="00E204A4" w:rsidRDefault="00E204A4" w:rsidP="00E204A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En esa época, las princesas todo lo que tenían que hacer era quedarse quietitas.</w:t>
            </w:r>
          </w:p>
          <w:p w:rsidR="00E204A4" w:rsidRDefault="00E204A4" w:rsidP="00E204A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Nada de ayudarle a la mamá a secar los platos. Nada de hacer mandados. Nada de bailar con abanico. Nada de tomar naranjada con pajita.</w:t>
            </w:r>
          </w:p>
          <w:p w:rsidR="00E204A4" w:rsidRDefault="00E204A4" w:rsidP="00E204A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Ni siquiera ir a la escuela. Ni siquiera sonarse la nariz. Ni siquiera pelar una ciruela. Ni siquiera cazar una lombriz.</w:t>
            </w:r>
          </w:p>
          <w:p w:rsidR="00E204A4" w:rsidRDefault="00E204A4" w:rsidP="00E204A4">
            <w:pPr>
              <w:spacing w:line="266" w:lineRule="auto"/>
              <w:ind w:firstLine="0"/>
              <w:rPr>
                <w:rFonts w:ascii="Century Gothic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Nada, nada, nada.</w:t>
            </w:r>
          </w:p>
        </w:tc>
        <w:tc>
          <w:tcPr>
            <w:tcW w:w="7938" w:type="dxa"/>
          </w:tcPr>
          <w:p w:rsidR="00E204A4" w:rsidRDefault="00E204A4" w:rsidP="00E204A4">
            <w:pPr>
              <w:spacing w:line="360" w:lineRule="auto"/>
              <w:ind w:firstLine="0"/>
              <w:rPr>
                <w:rFonts w:ascii="Century Gothic" w:hAnsi="Century Gothic" w:cs="Tahoma"/>
                <w:sz w:val="16"/>
              </w:rPr>
            </w:pPr>
          </w:p>
        </w:tc>
      </w:tr>
      <w:tr w:rsidR="00E204A4" w:rsidTr="00E204A4">
        <w:tc>
          <w:tcPr>
            <w:tcW w:w="7905" w:type="dxa"/>
          </w:tcPr>
          <w:p w:rsidR="00E204A4" w:rsidRDefault="00E204A4" w:rsidP="00E204A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¡Qué linda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mariposapa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! 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murmuró al fin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Sukimuki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, en correcto japonés.</w:t>
            </w:r>
          </w:p>
          <w:p w:rsidR="00E204A4" w:rsidRDefault="00E204A4" w:rsidP="00E204A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Y la Mariposa contestó, también en correctísimo japonés:</w:t>
            </w:r>
          </w:p>
          <w:p w:rsidR="00E204A4" w:rsidRDefault="00E204A4" w:rsidP="00E204A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¡Qué linda Princesa! ¡Cómo me gustaría jugar a la mancha con usted, Princesa!</w:t>
            </w:r>
          </w:p>
          <w:p w:rsidR="00E204A4" w:rsidRDefault="00E204A4" w:rsidP="00E204A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Nopo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puepedopo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le contestó la Princesa en japonés.</w:t>
            </w:r>
          </w:p>
          <w:p w:rsidR="00E204A4" w:rsidRDefault="00E204A4" w:rsidP="00E204A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¡Cómo me gustaría jugar a la escondida, entonces!</w:t>
            </w:r>
          </w:p>
          <w:p w:rsidR="00E204A4" w:rsidRDefault="00E204A4" w:rsidP="00E204A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Nopo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puepedopo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volvió a responder la Princesa, haciendo pucheros.</w:t>
            </w:r>
          </w:p>
          <w:p w:rsidR="00E204A4" w:rsidRDefault="00E204A4" w:rsidP="00E204A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¡Cómo me gustaría bailar con usted, Princesa! 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insistió la Mariposa.</w:t>
            </w:r>
          </w:p>
          <w:p w:rsidR="00E204A4" w:rsidRPr="00810674" w:rsidRDefault="00E204A4" w:rsidP="00E204A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Eso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tampocopo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puepedopo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contestó la pobre Princesa.</w:t>
            </w:r>
          </w:p>
        </w:tc>
        <w:tc>
          <w:tcPr>
            <w:tcW w:w="7938" w:type="dxa"/>
          </w:tcPr>
          <w:p w:rsidR="00E204A4" w:rsidRDefault="00E204A4" w:rsidP="00E204A4">
            <w:pPr>
              <w:spacing w:line="360" w:lineRule="auto"/>
              <w:ind w:firstLine="0"/>
              <w:rPr>
                <w:rFonts w:ascii="Century Gothic" w:hAnsi="Century Gothic" w:cs="Tahoma"/>
                <w:sz w:val="16"/>
              </w:rPr>
            </w:pPr>
          </w:p>
        </w:tc>
      </w:tr>
      <w:tr w:rsidR="00810674" w:rsidTr="00E204A4">
        <w:tc>
          <w:tcPr>
            <w:tcW w:w="7905" w:type="dxa"/>
          </w:tcPr>
          <w:p w:rsidR="00810674" w:rsidRDefault="00810674" w:rsidP="0081067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Y la Mariposa, ya un poco impaciente, le preguntó:</w:t>
            </w:r>
          </w:p>
          <w:p w:rsidR="00810674" w:rsidRDefault="00810674" w:rsidP="0081067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¿Por qué usted no puede hacer nada?</w:t>
            </w:r>
          </w:p>
          <w:p w:rsidR="00810674" w:rsidRDefault="00810674" w:rsidP="0081067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Porque mi papá, el Emperador, dice que si una Princesa no se queda quieta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quieta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quieta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como una galleta, en el imperio habrá una pataleta.</w:t>
            </w:r>
          </w:p>
          <w:p w:rsidR="00810674" w:rsidRDefault="00810674" w:rsidP="0081067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¿Y eso por qué? 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preguntó la Mariposa.</w:t>
            </w:r>
          </w:p>
          <w:p w:rsidR="00810674" w:rsidRDefault="00810674" w:rsidP="00810674">
            <w:pPr>
              <w:spacing w:line="26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Porque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sípi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contestó la Princesa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, porque las princesas del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Japonpón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debemos estar quietitas sin hacer nada. Si no, no seríamos princesas. Seríamos mucamas, colegialas, bailarinas o dentistas, ¿entiendes?</w:t>
            </w:r>
          </w:p>
        </w:tc>
        <w:tc>
          <w:tcPr>
            <w:tcW w:w="7938" w:type="dxa"/>
          </w:tcPr>
          <w:p w:rsidR="00810674" w:rsidRDefault="00810674" w:rsidP="00E204A4">
            <w:pPr>
              <w:spacing w:line="360" w:lineRule="auto"/>
              <w:ind w:firstLine="0"/>
              <w:rPr>
                <w:rFonts w:ascii="Century Gothic" w:hAnsi="Century Gothic" w:cs="Tahoma"/>
                <w:sz w:val="16"/>
              </w:rPr>
            </w:pPr>
          </w:p>
        </w:tc>
      </w:tr>
      <w:tr w:rsidR="00E204A4" w:rsidTr="00E204A4">
        <w:tc>
          <w:tcPr>
            <w:tcW w:w="7905" w:type="dxa"/>
          </w:tcPr>
          <w:p w:rsidR="00E204A4" w:rsidRDefault="00E204A4" w:rsidP="00E204A4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El Príncipe fue hasta la ventana y preguntó a la Princesa:</w:t>
            </w:r>
          </w:p>
          <w:p w:rsidR="00E204A4" w:rsidRDefault="00E204A4" w:rsidP="00E204A4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¿Quieres casarte conmigo, Princesa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Sukimuki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?</w:t>
            </w:r>
          </w:p>
          <w:p w:rsidR="00E204A4" w:rsidRDefault="00E204A4" w:rsidP="00E204A4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Sípi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contestó la Princesa entusiasmada.</w:t>
            </w:r>
          </w:p>
          <w:p w:rsidR="00E204A4" w:rsidRDefault="00E204A4" w:rsidP="0035164C">
            <w:pPr>
              <w:spacing w:line="276" w:lineRule="auto"/>
              <w:ind w:firstLine="0"/>
              <w:rPr>
                <w:rFonts w:ascii="Century Gothic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Y así fue como la Princesa dejó de estar quietita y se casó con el Príncipe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Kinoto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Fukasuka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. Los dos llegaron al templo en monopatín y luego dieron una fiesta en el jardín. Una fiesta que duró diez días y un enorme chupetín.</w:t>
            </w:r>
          </w:p>
        </w:tc>
        <w:tc>
          <w:tcPr>
            <w:tcW w:w="7938" w:type="dxa"/>
          </w:tcPr>
          <w:p w:rsidR="00E204A4" w:rsidRDefault="00E204A4" w:rsidP="00E204A4">
            <w:pPr>
              <w:spacing w:line="360" w:lineRule="auto"/>
              <w:ind w:firstLine="0"/>
              <w:rPr>
                <w:rFonts w:ascii="Century Gothic" w:hAnsi="Century Gothic" w:cs="Tahoma"/>
                <w:sz w:val="16"/>
              </w:rPr>
            </w:pPr>
          </w:p>
        </w:tc>
      </w:tr>
    </w:tbl>
    <w:p w:rsidR="0035164C" w:rsidRDefault="0035164C">
      <w:r>
        <w:br w:type="page"/>
      </w:r>
    </w:p>
    <w:p w:rsidR="0035164C" w:rsidRDefault="0035164C"/>
    <w:tbl>
      <w:tblPr>
        <w:tblStyle w:val="Tabelacomgrade"/>
        <w:tblW w:w="15843" w:type="dxa"/>
        <w:tblLook w:val="04A0"/>
      </w:tblPr>
      <w:tblGrid>
        <w:gridCol w:w="7905"/>
        <w:gridCol w:w="7938"/>
      </w:tblGrid>
      <w:tr w:rsidR="00E204A4" w:rsidTr="00E204A4">
        <w:tc>
          <w:tcPr>
            <w:tcW w:w="7905" w:type="dxa"/>
          </w:tcPr>
          <w:p w:rsidR="00E204A4" w:rsidRPr="008D36A9" w:rsidRDefault="005817FF" w:rsidP="00E204A4">
            <w:pPr>
              <w:spacing w:line="360" w:lineRule="auto"/>
              <w:ind w:firstLine="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D36A9">
              <w:rPr>
                <w:rFonts w:ascii="Century Gothic" w:hAnsi="Century Gothic" w:cs="Tahoma"/>
                <w:b/>
                <w:sz w:val="20"/>
                <w:szCs w:val="20"/>
              </w:rPr>
              <w:t>LA LUNA Y LA VACA</w:t>
            </w:r>
          </w:p>
        </w:tc>
        <w:tc>
          <w:tcPr>
            <w:tcW w:w="7938" w:type="dxa"/>
          </w:tcPr>
          <w:p w:rsidR="00E204A4" w:rsidRDefault="00E204A4" w:rsidP="00E204A4">
            <w:pPr>
              <w:spacing w:line="360" w:lineRule="auto"/>
              <w:ind w:firstLine="0"/>
              <w:rPr>
                <w:rFonts w:ascii="Century Gothic" w:hAnsi="Century Gothic" w:cs="Tahoma"/>
                <w:sz w:val="16"/>
              </w:rPr>
            </w:pPr>
          </w:p>
        </w:tc>
      </w:tr>
      <w:tr w:rsidR="00E204A4" w:rsidTr="00E204A4">
        <w:tc>
          <w:tcPr>
            <w:tcW w:w="7905" w:type="dxa"/>
          </w:tcPr>
          <w:p w:rsidR="005817FF" w:rsidRDefault="005817FF" w:rsidP="005817FF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Como ustedes saben, la Luna es una señora redonda, monda, oronda y lironda, que está siempre sentada en el cielo.</w:t>
            </w:r>
          </w:p>
          <w:p w:rsidR="005817FF" w:rsidRDefault="005817FF" w:rsidP="005817FF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Y también habrán pensado muchas veces: ¿la Luna no se aburre allá arriba, tan sentada?</w:t>
            </w:r>
          </w:p>
          <w:p w:rsidR="00E204A4" w:rsidRPr="005817FF" w:rsidRDefault="005817FF" w:rsidP="005817FF">
            <w:pPr>
              <w:spacing w:line="276" w:lineRule="auto"/>
              <w:ind w:firstLine="0"/>
              <w:rPr>
                <w:rFonts w:ascii="Century Gothic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Ahora que los hombres ya van a visitarla, ¿no se le habrá ocurrido nunca jugar a las visitas con nosotros?</w:t>
            </w:r>
          </w:p>
        </w:tc>
        <w:tc>
          <w:tcPr>
            <w:tcW w:w="7938" w:type="dxa"/>
          </w:tcPr>
          <w:p w:rsidR="00E204A4" w:rsidRDefault="00E204A4" w:rsidP="00E204A4">
            <w:pPr>
              <w:spacing w:line="360" w:lineRule="auto"/>
              <w:ind w:firstLine="0"/>
              <w:rPr>
                <w:rFonts w:ascii="Century Gothic" w:hAnsi="Century Gothic" w:cs="Tahoma"/>
                <w:sz w:val="16"/>
              </w:rPr>
            </w:pPr>
          </w:p>
        </w:tc>
      </w:tr>
      <w:tr w:rsidR="00E204A4" w:rsidTr="00E204A4">
        <w:tc>
          <w:tcPr>
            <w:tcW w:w="7905" w:type="dxa"/>
          </w:tcPr>
          <w:p w:rsidR="005817FF" w:rsidRDefault="005817FF" w:rsidP="005817FF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Jugaba con los gatos, los chicos, los pájaros mosca y las ovejas. Se bañaba en los arroyos y rodaba por los toboganes. Se caía de las hamacas y botaba por las calesitas. Pero un lunes le pasó un accidente, pobre Luna, y desde entonces no quiso volver más a la Tierra.</w:t>
            </w:r>
          </w:p>
          <w:p w:rsidR="005817FF" w:rsidRDefault="005817FF" w:rsidP="005817FF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Se quedó sentada en el cielo para siempre, redonda, monda, oronda y lironda, repitiendo una triste canción que dice:</w:t>
            </w:r>
          </w:p>
          <w:p w:rsidR="005817FF" w:rsidRPr="003D307D" w:rsidRDefault="005817FF" w:rsidP="005817FF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16"/>
                <w:szCs w:val="16"/>
                <w:lang w:val="es-ES_tradnl"/>
              </w:rPr>
            </w:pPr>
          </w:p>
          <w:p w:rsidR="005817FF" w:rsidRDefault="005817FF" w:rsidP="005817FF">
            <w:pPr>
              <w:spacing w:line="276" w:lineRule="auto"/>
              <w:ind w:firstLine="1134"/>
              <w:rPr>
                <w:rFonts w:ascii="Century Gothic" w:eastAsia="Calibri" w:hAnsi="Century Gothic" w:cs="Tahoma"/>
                <w:i/>
                <w:iCs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i/>
                <w:iCs/>
                <w:sz w:val="20"/>
                <w:lang w:val="es-ES_tradnl"/>
              </w:rPr>
              <w:t>No, no, no,</w:t>
            </w:r>
          </w:p>
          <w:p w:rsidR="005817FF" w:rsidRDefault="005817FF" w:rsidP="005817FF">
            <w:pPr>
              <w:spacing w:line="276" w:lineRule="auto"/>
              <w:ind w:firstLine="1134"/>
              <w:rPr>
                <w:rFonts w:ascii="Century Gothic" w:eastAsia="Calibri" w:hAnsi="Century Gothic" w:cs="Tahoma"/>
                <w:i/>
                <w:iCs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i/>
                <w:iCs/>
                <w:sz w:val="20"/>
                <w:lang w:val="es-ES_tradnl"/>
              </w:rPr>
              <w:t>a la Tierra no vuelvo yo,</w:t>
            </w:r>
          </w:p>
          <w:p w:rsidR="005817FF" w:rsidRDefault="005817FF" w:rsidP="005817FF">
            <w:pPr>
              <w:spacing w:line="276" w:lineRule="auto"/>
              <w:ind w:firstLine="1134"/>
              <w:rPr>
                <w:rFonts w:ascii="Century Gothic" w:eastAsia="Calibri" w:hAnsi="Century Gothic" w:cs="Tahoma"/>
                <w:i/>
                <w:iCs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i/>
                <w:iCs/>
                <w:sz w:val="20"/>
                <w:lang w:val="es-ES_tradnl"/>
              </w:rPr>
              <w:t>que una Vaca me lamió</w:t>
            </w:r>
          </w:p>
          <w:p w:rsidR="005817FF" w:rsidRDefault="005817FF" w:rsidP="005817FF">
            <w:pPr>
              <w:spacing w:line="276" w:lineRule="auto"/>
              <w:ind w:firstLine="1134"/>
              <w:rPr>
                <w:rFonts w:ascii="Century Gothic" w:eastAsia="Calibri" w:hAnsi="Century Gothic" w:cs="Tahoma"/>
                <w:i/>
                <w:iCs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i/>
                <w:iCs/>
                <w:sz w:val="20"/>
                <w:lang w:val="es-ES_tradnl"/>
              </w:rPr>
              <w:t>y es</w:t>
            </w:r>
            <w:r w:rsidR="008D36A9">
              <w:rPr>
                <w:rFonts w:ascii="Century Gothic" w:eastAsia="Calibri" w:hAnsi="Century Gothic" w:cs="Tahoma"/>
                <w:i/>
                <w:iCs/>
                <w:sz w:val="20"/>
                <w:lang w:val="es-ES_tradnl"/>
              </w:rPr>
              <w:t>o</w:t>
            </w:r>
            <w:r>
              <w:rPr>
                <w:rFonts w:ascii="Century Gothic" w:eastAsia="Calibri" w:hAnsi="Century Gothic" w:cs="Tahoma"/>
                <w:i/>
                <w:iCs/>
                <w:sz w:val="20"/>
                <w:lang w:val="es-ES_tradnl"/>
              </w:rPr>
              <w:t xml:space="preserve"> sí que no me gustó,</w:t>
            </w:r>
          </w:p>
          <w:p w:rsidR="00E204A4" w:rsidRPr="00872144" w:rsidRDefault="005817FF" w:rsidP="00872144">
            <w:pPr>
              <w:spacing w:line="276" w:lineRule="auto"/>
              <w:ind w:firstLine="1134"/>
              <w:rPr>
                <w:rFonts w:ascii="Century Gothic" w:eastAsia="Calibri" w:hAnsi="Century Gothic" w:cs="Tahoma"/>
                <w:i/>
                <w:iCs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i/>
                <w:iCs/>
                <w:sz w:val="20"/>
                <w:lang w:val="es-ES_tradnl"/>
              </w:rPr>
              <w:t>no, no, no.</w:t>
            </w:r>
          </w:p>
        </w:tc>
        <w:tc>
          <w:tcPr>
            <w:tcW w:w="7938" w:type="dxa"/>
          </w:tcPr>
          <w:p w:rsidR="00E204A4" w:rsidRDefault="00E204A4" w:rsidP="00E204A4">
            <w:pPr>
              <w:spacing w:line="360" w:lineRule="auto"/>
              <w:ind w:firstLine="0"/>
              <w:rPr>
                <w:rFonts w:ascii="Century Gothic" w:hAnsi="Century Gothic" w:cs="Tahoma"/>
                <w:sz w:val="16"/>
              </w:rPr>
            </w:pPr>
          </w:p>
        </w:tc>
      </w:tr>
      <w:tr w:rsidR="00872144" w:rsidTr="00E204A4">
        <w:tc>
          <w:tcPr>
            <w:tcW w:w="7905" w:type="dxa"/>
          </w:tcPr>
          <w:p w:rsidR="00872144" w:rsidRDefault="00872144" w:rsidP="00872144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Se pusieron todos a jugar, y la Luna rodaba de aquí para allá, de allá para aquí, riendo en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jajajá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y riendo en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jijijí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.</w:t>
            </w:r>
          </w:p>
          <w:p w:rsidR="00872144" w:rsidRDefault="00872144" w:rsidP="00872144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Jugaron a la escondida, a la mancha venenosa, al Martín Pescador... bailaron la rancherita y el pericón, hasta que por fin los chicos tuvieron que irse al colegio, las ovejas a almorzar, los grillos a cantar y los pájaros mosca a pajarear.</w:t>
            </w:r>
          </w:p>
          <w:p w:rsidR="00872144" w:rsidRDefault="00872144" w:rsidP="00872144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La Luna se quedó sola y, como estaba muy cansada de tanto brincar, decidió dormir una siestita.</w:t>
            </w:r>
          </w:p>
          <w:p w:rsidR="00872144" w:rsidRDefault="00872144" w:rsidP="00872144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Durmió un rato muy largo.</w:t>
            </w:r>
          </w:p>
        </w:tc>
        <w:tc>
          <w:tcPr>
            <w:tcW w:w="7938" w:type="dxa"/>
          </w:tcPr>
          <w:p w:rsidR="00872144" w:rsidRDefault="00872144" w:rsidP="00E204A4">
            <w:pPr>
              <w:spacing w:line="360" w:lineRule="auto"/>
              <w:ind w:firstLine="0"/>
              <w:rPr>
                <w:rFonts w:ascii="Century Gothic" w:hAnsi="Century Gothic" w:cs="Tahoma"/>
                <w:sz w:val="16"/>
              </w:rPr>
            </w:pPr>
          </w:p>
        </w:tc>
      </w:tr>
    </w:tbl>
    <w:p w:rsidR="000D1DB0" w:rsidRDefault="000D1DB0">
      <w:r>
        <w:br w:type="page"/>
      </w:r>
    </w:p>
    <w:tbl>
      <w:tblPr>
        <w:tblStyle w:val="Tabelacomgrade"/>
        <w:tblW w:w="15843" w:type="dxa"/>
        <w:tblLook w:val="04A0"/>
      </w:tblPr>
      <w:tblGrid>
        <w:gridCol w:w="7905"/>
        <w:gridCol w:w="7938"/>
      </w:tblGrid>
      <w:tr w:rsidR="005817FF" w:rsidTr="00E204A4">
        <w:tc>
          <w:tcPr>
            <w:tcW w:w="7905" w:type="dxa"/>
          </w:tcPr>
          <w:p w:rsidR="005817FF" w:rsidRDefault="005817FF" w:rsidP="005817FF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lastRenderedPageBreak/>
              <w:t>Al despertarse, la Luna sintió algo muy raro en la cabeza.</w:t>
            </w:r>
          </w:p>
          <w:p w:rsidR="005817FF" w:rsidRDefault="005817FF" w:rsidP="005817FF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Una cosa áspera, caliente y húmeda la acariciaba torpemente.</w:t>
            </w:r>
          </w:p>
          <w:p w:rsidR="005817FF" w:rsidRDefault="005817FF" w:rsidP="005817FF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¿Pero qué es eso? 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gritó la Luna asustada.</w:t>
            </w:r>
          </w:p>
          <w:p w:rsidR="005817FF" w:rsidRDefault="005817FF" w:rsidP="005817FF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Y se encontró con los ojos tontos y vacunos de una Vaca que la estaba lamiendo entusiasmada.</w:t>
            </w:r>
          </w:p>
          <w:p w:rsidR="005817FF" w:rsidRDefault="005817FF" w:rsidP="005817FF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La Luna se tocó la cabezota y notó con horror que le faltaba un buen pedazo.</w:t>
            </w:r>
          </w:p>
          <w:p w:rsidR="005817FF" w:rsidRDefault="005817FF" w:rsidP="005817FF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La Vaca, a todo esto, se relamía.</w:t>
            </w:r>
          </w:p>
          <w:p w:rsidR="005817FF" w:rsidRDefault="005817FF" w:rsidP="005817FF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¡Pero qué barbaridad! 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le dijo la Luna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. ¡Me has estado lamiendo durante toda la siesta con esa lengua grandota y de papel de lija! ¿No te da vergüenza, Vaca vacuna?</w:t>
            </w:r>
          </w:p>
        </w:tc>
        <w:tc>
          <w:tcPr>
            <w:tcW w:w="7938" w:type="dxa"/>
          </w:tcPr>
          <w:p w:rsidR="005817FF" w:rsidRDefault="005817FF" w:rsidP="00E204A4">
            <w:pPr>
              <w:spacing w:line="360" w:lineRule="auto"/>
              <w:ind w:firstLine="0"/>
              <w:rPr>
                <w:rFonts w:ascii="Century Gothic" w:hAnsi="Century Gothic" w:cs="Tahoma"/>
                <w:sz w:val="16"/>
              </w:rPr>
            </w:pPr>
          </w:p>
        </w:tc>
      </w:tr>
      <w:tr w:rsidR="000D1DB0" w:rsidTr="00E204A4">
        <w:tc>
          <w:tcPr>
            <w:tcW w:w="7905" w:type="dxa"/>
          </w:tcPr>
          <w:p w:rsidR="000D1DB0" w:rsidRDefault="000D1DB0" w:rsidP="000D1DB0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La pobre Vaca se disculpó diciendo:</w:t>
            </w:r>
          </w:p>
          <w:p w:rsidR="000D1DB0" w:rsidRDefault="000D1DB0" w:rsidP="000D1DB0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Tunúus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rucu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gustu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u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sul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, u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cumu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u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mú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mu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gustu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muchu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lu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sul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...</w:t>
            </w:r>
          </w:p>
          <w:p w:rsidR="000D1DB0" w:rsidRDefault="000D1DB0" w:rsidP="000D1DB0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(Las vacas hablan solamente con la U, de modo que esto, traducido del vacuno al castellano, quiere decir: “Tenías rico gusto a sal, y como a mí me gusta mucho la sal...”.)</w:t>
            </w:r>
          </w:p>
          <w:p w:rsidR="000D1DB0" w:rsidRDefault="000D1DB0" w:rsidP="000D1DB0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Y la pobre Luna se puso a llorar.</w:t>
            </w:r>
          </w:p>
          <w:p w:rsidR="000D1DB0" w:rsidRDefault="000D1DB0" w:rsidP="000D1DB0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¡Ahora sí que el Sol me va a retar, y con toda razón, porque ya no soy redonda, monda, oronda y lironda, me falta un pedazo, parezco un huevo!</w:t>
            </w:r>
          </w:p>
        </w:tc>
        <w:tc>
          <w:tcPr>
            <w:tcW w:w="7938" w:type="dxa"/>
          </w:tcPr>
          <w:p w:rsidR="000D1DB0" w:rsidRDefault="000D1DB0" w:rsidP="00E204A4">
            <w:pPr>
              <w:spacing w:line="360" w:lineRule="auto"/>
              <w:ind w:firstLine="0"/>
              <w:rPr>
                <w:rFonts w:ascii="Century Gothic" w:hAnsi="Century Gothic" w:cs="Tahoma"/>
                <w:sz w:val="16"/>
              </w:rPr>
            </w:pPr>
          </w:p>
        </w:tc>
      </w:tr>
    </w:tbl>
    <w:p w:rsidR="00E204A4" w:rsidRDefault="00E204A4" w:rsidP="00E204A4">
      <w:pPr>
        <w:spacing w:line="360" w:lineRule="auto"/>
        <w:ind w:firstLine="0"/>
        <w:rPr>
          <w:rFonts w:ascii="Century Gothic" w:eastAsia="Calibri" w:hAnsi="Century Gothic" w:cs="Tahoma"/>
          <w:sz w:val="16"/>
        </w:rPr>
      </w:pPr>
    </w:p>
    <w:tbl>
      <w:tblPr>
        <w:tblStyle w:val="Tabelacomgrade"/>
        <w:tblW w:w="15843" w:type="dxa"/>
        <w:tblLook w:val="04A0"/>
      </w:tblPr>
      <w:tblGrid>
        <w:gridCol w:w="7905"/>
        <w:gridCol w:w="7938"/>
      </w:tblGrid>
      <w:tr w:rsidR="008D36A9" w:rsidTr="00E9401B">
        <w:tc>
          <w:tcPr>
            <w:tcW w:w="7905" w:type="dxa"/>
          </w:tcPr>
          <w:p w:rsidR="008D36A9" w:rsidRPr="008D36A9" w:rsidRDefault="008D36A9" w:rsidP="00E9401B">
            <w:pPr>
              <w:spacing w:line="360" w:lineRule="auto"/>
              <w:ind w:firstLine="0"/>
              <w:rPr>
                <w:rFonts w:ascii="Century Gothic" w:hAnsi="Century Gothic" w:cs="Tahoma"/>
                <w:b/>
                <w:sz w:val="20"/>
                <w:lang w:val="es-ES_tradnl"/>
              </w:rPr>
            </w:pPr>
            <w:r w:rsidRPr="008D36A9">
              <w:rPr>
                <w:rFonts w:ascii="Century Gothic" w:hAnsi="Century Gothic" w:cs="Tahoma"/>
                <w:b/>
                <w:sz w:val="20"/>
                <w:lang w:val="es-ES_tradnl"/>
              </w:rPr>
              <w:t>EL PATIO</w:t>
            </w:r>
          </w:p>
        </w:tc>
        <w:tc>
          <w:tcPr>
            <w:tcW w:w="7938" w:type="dxa"/>
          </w:tcPr>
          <w:p w:rsidR="008D36A9" w:rsidRDefault="008D36A9" w:rsidP="00E9401B">
            <w:pPr>
              <w:spacing w:line="360" w:lineRule="auto"/>
              <w:ind w:firstLine="0"/>
              <w:rPr>
                <w:rFonts w:ascii="Century Gothic" w:hAnsi="Century Gothic" w:cs="Tahoma"/>
                <w:sz w:val="16"/>
              </w:rPr>
            </w:pPr>
          </w:p>
        </w:tc>
      </w:tr>
      <w:tr w:rsidR="008D36A9" w:rsidTr="00E9401B">
        <w:tc>
          <w:tcPr>
            <w:tcW w:w="7905" w:type="dxa"/>
          </w:tcPr>
          <w:p w:rsidR="008D36A9" w:rsidRPr="009C6E60" w:rsidRDefault="008D36A9" w:rsidP="00E9401B">
            <w:pPr>
              <w:spacing w:line="276" w:lineRule="auto"/>
              <w:ind w:firstLine="0"/>
              <w:rPr>
                <w:rFonts w:ascii="Century Gothic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Las hojas secas, las pelusas, los diarios viejos, los carozos de banana, los pelos de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gatiperro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, las cáscaras de aceituna y las latas vacías le hacían cosquillas en la punta del palo, que era su cabeza, y ella pensaba (en el suelo) que alguien la debía llevar a barrer alguna vez.</w:t>
            </w:r>
          </w:p>
        </w:tc>
        <w:tc>
          <w:tcPr>
            <w:tcW w:w="7938" w:type="dxa"/>
          </w:tcPr>
          <w:p w:rsidR="008D36A9" w:rsidRDefault="008D36A9" w:rsidP="00E9401B">
            <w:pPr>
              <w:spacing w:line="360" w:lineRule="auto"/>
              <w:ind w:firstLine="0"/>
              <w:rPr>
                <w:rFonts w:ascii="Century Gothic" w:hAnsi="Century Gothic" w:cs="Tahoma"/>
                <w:sz w:val="16"/>
              </w:rPr>
            </w:pPr>
          </w:p>
        </w:tc>
      </w:tr>
      <w:tr w:rsidR="008D36A9" w:rsidTr="00E9401B">
        <w:tc>
          <w:tcPr>
            <w:tcW w:w="7905" w:type="dxa"/>
          </w:tcPr>
          <w:p w:rsidR="008D36A9" w:rsidRDefault="008D36A9" w:rsidP="00E9401B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¡Qué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asquete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! 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pensó la escoba.</w:t>
            </w:r>
          </w:p>
          <w:p w:rsidR="008D36A9" w:rsidRDefault="008D36A9" w:rsidP="00E9401B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Y el trapo, que estaba sucio pero no era zonzo, la oyó:</w:t>
            </w:r>
          </w:p>
          <w:p w:rsidR="008D36A9" w:rsidRDefault="008D36A9" w:rsidP="00E9401B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Por lo menos te acompaño y te abrigo 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le dijo.</w:t>
            </w:r>
          </w:p>
          <w:p w:rsidR="008D36A9" w:rsidRDefault="008D36A9" w:rsidP="00E9401B">
            <w:pPr>
              <w:spacing w:line="276" w:lineRule="auto"/>
              <w:ind w:firstLine="0"/>
              <w:rPr>
                <w:rFonts w:ascii="Century Gothic" w:eastAsia="Calibri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Tengo frío no 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dijo ella</w:t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sym w:font="Symbol" w:char="F0BE"/>
            </w:r>
            <w:r>
              <w:rPr>
                <w:rFonts w:ascii="Century Gothic" w:eastAsia="Calibri" w:hAnsi="Century Gothic" w:cs="Tahoma"/>
                <w:sz w:val="20"/>
                <w:lang w:val="es-ES_tradnl"/>
              </w:rPr>
              <w:t xml:space="preserve">, aburrida pero estoy, cuento un </w:t>
            </w:r>
            <w:proofErr w:type="spellStart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contame</w:t>
            </w:r>
            <w:proofErr w:type="spellEnd"/>
            <w:r>
              <w:rPr>
                <w:rFonts w:ascii="Century Gothic" w:eastAsia="Calibri" w:hAnsi="Century Gothic" w:cs="Tahoma"/>
                <w:sz w:val="20"/>
                <w:lang w:val="es-ES_tradnl"/>
              </w:rPr>
              <w:t>, dale.</w:t>
            </w:r>
          </w:p>
          <w:p w:rsidR="008D36A9" w:rsidRPr="00A93397" w:rsidRDefault="008D36A9" w:rsidP="00E9401B">
            <w:pPr>
              <w:spacing w:line="276" w:lineRule="auto"/>
              <w:ind w:firstLine="0"/>
              <w:rPr>
                <w:rFonts w:ascii="Century Gothic" w:hAnsi="Century Gothic" w:cs="Tahoma"/>
                <w:sz w:val="20"/>
                <w:lang w:val="es-ES_tradnl"/>
              </w:rPr>
            </w:pPr>
            <w:r>
              <w:rPr>
                <w:rFonts w:ascii="Century Gothic" w:eastAsia="Calibri" w:hAnsi="Century Gothic" w:cs="Tahoma"/>
                <w:sz w:val="20"/>
                <w:lang w:val="es-ES_tradnl"/>
              </w:rPr>
              <w:t>Pero el trapo no entendió, porque la escoba trabucaba las palabras al estar con la cabeza para abajo. Además, no recordaba ningún cuento.</w:t>
            </w:r>
          </w:p>
        </w:tc>
        <w:tc>
          <w:tcPr>
            <w:tcW w:w="7938" w:type="dxa"/>
          </w:tcPr>
          <w:p w:rsidR="008D36A9" w:rsidRDefault="008D36A9" w:rsidP="00E9401B">
            <w:pPr>
              <w:spacing w:line="360" w:lineRule="auto"/>
              <w:ind w:firstLine="0"/>
              <w:rPr>
                <w:rFonts w:ascii="Century Gothic" w:hAnsi="Century Gothic" w:cs="Tahoma"/>
                <w:sz w:val="16"/>
              </w:rPr>
            </w:pPr>
          </w:p>
        </w:tc>
      </w:tr>
    </w:tbl>
    <w:p w:rsidR="00E204A4" w:rsidRDefault="00E204A4"/>
    <w:sectPr w:rsidR="00E204A4" w:rsidSect="00E204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04A4"/>
    <w:rsid w:val="00024C2B"/>
    <w:rsid w:val="0004704E"/>
    <w:rsid w:val="00057B23"/>
    <w:rsid w:val="000847FE"/>
    <w:rsid w:val="000D1DB0"/>
    <w:rsid w:val="001747C5"/>
    <w:rsid w:val="001B1AB4"/>
    <w:rsid w:val="00263087"/>
    <w:rsid w:val="00283F0C"/>
    <w:rsid w:val="002E1205"/>
    <w:rsid w:val="0030307F"/>
    <w:rsid w:val="00344A66"/>
    <w:rsid w:val="0035164C"/>
    <w:rsid w:val="0038431D"/>
    <w:rsid w:val="003910A2"/>
    <w:rsid w:val="00392D5C"/>
    <w:rsid w:val="003D307D"/>
    <w:rsid w:val="004045E5"/>
    <w:rsid w:val="004F7D34"/>
    <w:rsid w:val="00505078"/>
    <w:rsid w:val="00550339"/>
    <w:rsid w:val="00575985"/>
    <w:rsid w:val="005817FF"/>
    <w:rsid w:val="005D4183"/>
    <w:rsid w:val="005D46EE"/>
    <w:rsid w:val="005F1EF0"/>
    <w:rsid w:val="00635D2F"/>
    <w:rsid w:val="00645A9C"/>
    <w:rsid w:val="0067158D"/>
    <w:rsid w:val="00681C36"/>
    <w:rsid w:val="006F1730"/>
    <w:rsid w:val="00810674"/>
    <w:rsid w:val="00845EB2"/>
    <w:rsid w:val="00872144"/>
    <w:rsid w:val="008D36A9"/>
    <w:rsid w:val="00A012B6"/>
    <w:rsid w:val="00A01F8E"/>
    <w:rsid w:val="00AB6910"/>
    <w:rsid w:val="00AE09E5"/>
    <w:rsid w:val="00AF12A2"/>
    <w:rsid w:val="00B4558B"/>
    <w:rsid w:val="00B55CDB"/>
    <w:rsid w:val="00B60F5B"/>
    <w:rsid w:val="00B82B66"/>
    <w:rsid w:val="00C31206"/>
    <w:rsid w:val="00C47D8E"/>
    <w:rsid w:val="00C71A14"/>
    <w:rsid w:val="00C72B72"/>
    <w:rsid w:val="00CB42EF"/>
    <w:rsid w:val="00D24D67"/>
    <w:rsid w:val="00D303D3"/>
    <w:rsid w:val="00D47FBA"/>
    <w:rsid w:val="00E17ADD"/>
    <w:rsid w:val="00E204A4"/>
    <w:rsid w:val="00EA3730"/>
    <w:rsid w:val="00EE53FD"/>
    <w:rsid w:val="00EF4009"/>
    <w:rsid w:val="00F54308"/>
    <w:rsid w:val="00F61CE3"/>
    <w:rsid w:val="00F61E10"/>
    <w:rsid w:val="00F85E91"/>
    <w:rsid w:val="00FC64F1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0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HELOÍSA</dc:creator>
  <cp:lastModifiedBy>HELOÍSA</cp:lastModifiedBy>
  <cp:revision>7</cp:revision>
  <dcterms:created xsi:type="dcterms:W3CDTF">2019-11-07T16:14:00Z</dcterms:created>
  <dcterms:modified xsi:type="dcterms:W3CDTF">2019-11-08T00:55:00Z</dcterms:modified>
</cp:coreProperties>
</file>