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9E" w:rsidRDefault="00E651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FORMAÇÃO, PROJETOS E PRÁTICAS PEDAGÓGICAS</w:t>
      </w:r>
    </w:p>
    <w:p w:rsidR="00AF409E" w:rsidRDefault="00E651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Profa. Rita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Gallego</w:t>
      </w:r>
      <w:proofErr w:type="spellEnd"/>
    </w:p>
    <w:p w:rsidR="00AF409E" w:rsidRDefault="00E651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Monitora: Marina Costa</w:t>
      </w:r>
    </w:p>
    <w:p w:rsidR="00AF409E" w:rsidRDefault="00E651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09E" w:rsidRDefault="00E651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 Coordenada IV</w:t>
      </w:r>
    </w:p>
    <w:p w:rsidR="00AF409E" w:rsidRDefault="00E651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Professores como propulsores de mudanças e os seus tempos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HARGREAVES, Andy.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tempo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qualidade ou quantidade? O pacto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faustiano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_____. Os professores em tempos de mudança. Lisboa: Mc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Hill, 1998, p. 105-130.</w:t>
      </w:r>
    </w:p>
    <w:p w:rsidR="00AF409E" w:rsidRDefault="00AF40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09E" w:rsidRDefault="00E651E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coordenador(a) defina quem deverá registrar a discussão</w:t>
      </w:r>
    </w:p>
    <w:p w:rsidR="00AF409E" w:rsidRDefault="00E651E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Identificar nos nom</w:t>
      </w:r>
      <w:r>
        <w:rPr>
          <w:rFonts w:ascii="Times New Roman" w:eastAsia="Times New Roman" w:hAnsi="Times New Roman" w:cs="Times New Roman"/>
          <w:sz w:val="24"/>
          <w:szCs w:val="24"/>
        </w:rPr>
        <w:t>es de quem está presente no dia quem é o responsável pela coordenação da atividade</w:t>
      </w:r>
    </w:p>
    <w:p w:rsidR="00AF409E" w:rsidRDefault="00E651E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Recomenda-se que a “reunião” tenha início com uma breve retomada das questões tratadas nas discussões anteriores com base nos registros feitos (neste caso, sobre a identidad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dos professores com base texto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2000)</w:t>
      </w:r>
    </w:p>
    <w:p w:rsidR="00AF409E" w:rsidRDefault="00E651EC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gerir o tempo da discussão e seu foco 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09E" w:rsidRDefault="00E651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Questões norteadoras para discussão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09E" w:rsidRDefault="00E651EC">
      <w:pPr>
        <w:numPr>
          <w:ilvl w:val="0"/>
          <w:numId w:val="3"/>
        </w:numPr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Retome a leitura do texto com sua equipe e identifique quais foram as principais contribuições presentes no texto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cada um@. </w:t>
      </w:r>
    </w:p>
    <w:p w:rsidR="00AF409E" w:rsidRDefault="00E651EC">
      <w:pPr>
        <w:numPr>
          <w:ilvl w:val="0"/>
          <w:numId w:val="3"/>
        </w:numPr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Quais são as relações entre o tempo e o trabalho pedagógico discutidas no texto? Como podemos observar essas relações no cotidiano escolar?</w:t>
      </w:r>
    </w:p>
    <w:p w:rsidR="00AF409E" w:rsidRDefault="00E651EC">
      <w:pPr>
        <w:numPr>
          <w:ilvl w:val="0"/>
          <w:numId w:val="3"/>
        </w:numPr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as relações que podemos observar entre a compreensão temporal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d@s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professor@s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pedagó</w:t>
      </w:r>
      <w:r>
        <w:rPr>
          <w:rFonts w:ascii="Times New Roman" w:eastAsia="Times New Roman" w:hAnsi="Times New Roman" w:cs="Times New Roman"/>
          <w:sz w:val="24"/>
          <w:szCs w:val="24"/>
        </w:rPr>
        <w:t>gico?</w:t>
      </w:r>
    </w:p>
    <w:p w:rsidR="00AF409E" w:rsidRDefault="00E651EC">
      <w:pPr>
        <w:numPr>
          <w:ilvl w:val="0"/>
          <w:numId w:val="3"/>
        </w:numPr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que modo tais questões afetam o trabalho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d@s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coordenador@s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Como tal discussão trazida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Hargreaves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contribuir para pensar a coordenação/gestão pedagógica?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Ótima discussão!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Rita, Marina e coordenadoras. 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1EC" w:rsidRDefault="00E651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1EC" w:rsidRDefault="00E651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1EC" w:rsidRDefault="00E651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complementares: 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"Professores brasileiros desperdiçam um terço do tempo em sala de aula"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"Os professores brasileiros estão entre os que mais perdem tempo com atividades não relacionadas ao ensino. É o que mostra a Pesquisa Internacional sobre Ensino e Aprendizagem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sigla em inglês), feita pela Organização para a Cooperação e Desenvolvimento Econômico (OCDE), com 250 mil professores e diretores de escolas de 48 países ou regiões. A pesquisa também mostra que os professores brasileiros são alvo de mais intimidações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lidam em proporção maior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os alunos do que a média internacional.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média, professores no Brasil usam só 67% do tempo em sala de aula para atividades ligadas ao aprendizado. O restante é dedicado a tarefas administrativas, como a l</w:t>
      </w:r>
      <w:r>
        <w:rPr>
          <w:rFonts w:ascii="Times New Roman" w:eastAsia="Times New Roman" w:hAnsi="Times New Roman" w:cs="Times New Roman"/>
          <w:sz w:val="24"/>
          <w:szCs w:val="24"/>
        </w:rPr>
        <w:t>ista de presença, ou para manter a ordem na classe. O relatório da OCDE destaca o efeito cumulativo do desperdício de tempo no aprendizado – poucos minutos durante as aulas representam dias perdidos no fim do ano. O Brasil é o terceiro país com o pior apro</w:t>
      </w:r>
      <w:r>
        <w:rPr>
          <w:rFonts w:ascii="Times New Roman" w:eastAsia="Times New Roman" w:hAnsi="Times New Roman" w:cs="Times New Roman"/>
          <w:sz w:val="24"/>
          <w:szCs w:val="24"/>
        </w:rPr>
        <w:t>veitamento de tempo em classe, atrás apenas da África do Sul e da Arábia Saudita. Na média, nos países que integram a OCDE, os professores aproveitam 78% da aula com as atividades de ensino."</w:t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Leia mais em: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https://www.gazetadopovo.com.br/educacao/professores-brasileiros-desperdicam-um-terco-do-tempo-em-sala-de-aula/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09E" w:rsidRDefault="00AF40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734050" cy="3822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09E" w:rsidRDefault="00E651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549617" cy="37861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617" cy="3786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09E" w:rsidRDefault="00AF40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F40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7C4"/>
    <w:multiLevelType w:val="multilevel"/>
    <w:tmpl w:val="C47EC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6A775C"/>
    <w:multiLevelType w:val="multilevel"/>
    <w:tmpl w:val="AC608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DE328D"/>
    <w:multiLevelType w:val="multilevel"/>
    <w:tmpl w:val="F2A446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9E"/>
    <w:rsid w:val="00AF409E"/>
    <w:rsid w:val="00E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B46"/>
  <w15:docId w15:val="{FC879803-9959-4FA3-BBD7-6DFA1E5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azetadopovo.com.br/educacao/professores-brasileiros-desperdicam-um-terco-do-tempo-em-sala-de-au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Mendes da Costa</cp:lastModifiedBy>
  <cp:revision>2</cp:revision>
  <dcterms:created xsi:type="dcterms:W3CDTF">2019-10-30T18:08:00Z</dcterms:created>
  <dcterms:modified xsi:type="dcterms:W3CDTF">2019-10-30T18:08:00Z</dcterms:modified>
</cp:coreProperties>
</file>