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3C" w:rsidRDefault="00833999" w:rsidP="008977E3">
      <w:pPr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-3810</wp:posOffset>
            </wp:positionV>
            <wp:extent cx="895350" cy="898525"/>
            <wp:effectExtent l="0" t="0" r="0" b="0"/>
            <wp:wrapNone/>
            <wp:docPr id="1" name="Imagem 1" descr="https://monicagoncalves.files.wordpress.com/2013/05/logo_fd_us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monicagoncalves.files.wordpress.com/2013/05/logo_fd_usp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33C">
        <w:rPr>
          <w:rFonts w:ascii="Arial" w:hAnsi="Arial"/>
          <w:b/>
          <w:sz w:val="24"/>
          <w:szCs w:val="24"/>
        </w:rPr>
        <w:t>UNIVERSIDADE DE SÃO PAULO</w:t>
      </w:r>
    </w:p>
    <w:p w:rsidR="0037433C" w:rsidRDefault="0037433C" w:rsidP="008977E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Faculdade de Direito</w:t>
      </w:r>
    </w:p>
    <w:p w:rsidR="0037433C" w:rsidRDefault="0037433C" w:rsidP="008977E3">
      <w:pPr>
        <w:jc w:val="center"/>
        <w:rPr>
          <w:rFonts w:ascii="Arial" w:hAnsi="Arial"/>
          <w:b/>
          <w:sz w:val="24"/>
          <w:szCs w:val="24"/>
        </w:rPr>
      </w:pPr>
    </w:p>
    <w:p w:rsidR="0037433C" w:rsidRDefault="0037433C" w:rsidP="008977E3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Teoria Geral do Estado </w:t>
      </w:r>
    </w:p>
    <w:p w:rsidR="00AA1579" w:rsidRPr="00AA1579" w:rsidRDefault="00AA1579" w:rsidP="00AA1579"/>
    <w:p w:rsidR="0037433C" w:rsidRDefault="00AA1579" w:rsidP="008977E3">
      <w:pPr>
        <w:pStyle w:val="Ttulo2"/>
        <w:jc w:val="center"/>
        <w:rPr>
          <w:sz w:val="20"/>
        </w:rPr>
      </w:pPr>
      <w:r>
        <w:t>História e Teoria do Estado de Direito</w:t>
      </w:r>
    </w:p>
    <w:p w:rsidR="0037433C" w:rsidRDefault="0037433C" w:rsidP="007B7809"/>
    <w:p w:rsidR="0037433C" w:rsidRPr="007B7809" w:rsidRDefault="0037433C" w:rsidP="007B7809"/>
    <w:p w:rsidR="0037433C" w:rsidRDefault="00CD1528" w:rsidP="008977E3">
      <w:pPr>
        <w:pStyle w:val="Ttulo2"/>
        <w:jc w:val="center"/>
        <w:rPr>
          <w:sz w:val="20"/>
        </w:rPr>
      </w:pPr>
      <w:r>
        <w:rPr>
          <w:sz w:val="20"/>
        </w:rPr>
        <w:t>20</w:t>
      </w:r>
      <w:r w:rsidR="00D035CF">
        <w:rPr>
          <w:sz w:val="20"/>
        </w:rPr>
        <w:t>1</w:t>
      </w:r>
      <w:r w:rsidR="008F76BC">
        <w:rPr>
          <w:sz w:val="20"/>
        </w:rPr>
        <w:t>8</w:t>
      </w:r>
    </w:p>
    <w:p w:rsidR="0037433C" w:rsidRDefault="0037433C" w:rsidP="008977E3">
      <w:pPr>
        <w:pStyle w:val="Ttulo2"/>
        <w:jc w:val="center"/>
        <w:rPr>
          <w:sz w:val="20"/>
        </w:rPr>
      </w:pPr>
    </w:p>
    <w:p w:rsidR="0037433C" w:rsidRDefault="00CD1528" w:rsidP="008977E3">
      <w:pPr>
        <w:pStyle w:val="Ttulo2"/>
        <w:jc w:val="center"/>
        <w:rPr>
          <w:sz w:val="20"/>
        </w:rPr>
      </w:pPr>
      <w:r>
        <w:rPr>
          <w:sz w:val="20"/>
        </w:rPr>
        <w:t>Período Diurno</w:t>
      </w:r>
    </w:p>
    <w:p w:rsidR="0037433C" w:rsidRDefault="0037433C" w:rsidP="008977E3">
      <w:pPr>
        <w:jc w:val="center"/>
        <w:rPr>
          <w:rFonts w:ascii="Arial" w:hAnsi="Arial" w:cs="Arial"/>
          <w:b/>
        </w:rPr>
      </w:pPr>
    </w:p>
    <w:p w:rsidR="0037433C" w:rsidRDefault="0037433C" w:rsidP="008977E3">
      <w:pPr>
        <w:rPr>
          <w:rFonts w:ascii="Arial" w:hAnsi="Arial"/>
          <w:sz w:val="22"/>
        </w:rPr>
      </w:pPr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Professor</w:t>
      </w:r>
      <w:r w:rsidR="008F76BC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Responsáve</w:t>
      </w:r>
      <w:r w:rsidR="008F76BC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 xml:space="preserve">  </w:t>
      </w:r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Profa. Associada Nina </w:t>
      </w:r>
      <w:r w:rsidR="004517A6">
        <w:rPr>
          <w:rFonts w:ascii="Arial" w:hAnsi="Arial"/>
          <w:sz w:val="22"/>
          <w:szCs w:val="22"/>
        </w:rPr>
        <w:t>Ranieri</w:t>
      </w:r>
      <w:bookmarkStart w:id="0" w:name="_GoBack"/>
      <w:bookmarkEnd w:id="0"/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</w:p>
    <w:p w:rsidR="0037433C" w:rsidRDefault="0037433C" w:rsidP="008977E3">
      <w:pPr>
        <w:spacing w:line="360" w:lineRule="auto"/>
        <w:ind w:left="57" w:right="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 - </w:t>
      </w:r>
      <w:r>
        <w:rPr>
          <w:rFonts w:ascii="Arial" w:hAnsi="Arial" w:cs="Arial"/>
          <w:b/>
          <w:sz w:val="22"/>
          <w:szCs w:val="22"/>
        </w:rPr>
        <w:t>PROGRAMA</w:t>
      </w: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01AE">
        <w:rPr>
          <w:rFonts w:ascii="Arial" w:hAnsi="Arial" w:cs="Arial"/>
          <w:b/>
          <w:sz w:val="22"/>
          <w:szCs w:val="22"/>
        </w:rPr>
        <w:t xml:space="preserve">Módulo I – Aspectos Gerais 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>Estado de Direito: conceito e princípios fundamentais.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01AE">
        <w:rPr>
          <w:rFonts w:ascii="Arial" w:hAnsi="Arial" w:cs="Arial"/>
          <w:b/>
          <w:sz w:val="22"/>
          <w:szCs w:val="22"/>
        </w:rPr>
        <w:t xml:space="preserve">Módulo II – </w:t>
      </w:r>
      <w:r w:rsidR="00513FE7">
        <w:rPr>
          <w:rFonts w:ascii="Arial" w:hAnsi="Arial" w:cs="Arial"/>
          <w:b/>
          <w:sz w:val="22"/>
          <w:szCs w:val="22"/>
        </w:rPr>
        <w:t xml:space="preserve">De onde viemos? </w:t>
      </w:r>
      <w:r w:rsidRPr="00B501AE">
        <w:rPr>
          <w:rFonts w:ascii="Arial" w:hAnsi="Arial" w:cs="Arial"/>
          <w:b/>
          <w:sz w:val="22"/>
          <w:szCs w:val="22"/>
        </w:rPr>
        <w:t xml:space="preserve">História </w:t>
      </w:r>
      <w:r w:rsidR="00513FE7">
        <w:rPr>
          <w:rFonts w:ascii="Arial" w:hAnsi="Arial" w:cs="Arial"/>
          <w:b/>
          <w:sz w:val="22"/>
          <w:szCs w:val="22"/>
        </w:rPr>
        <w:t>e Teoria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4350">
        <w:rPr>
          <w:rFonts w:ascii="Arial" w:hAnsi="Arial" w:cs="Arial"/>
          <w:sz w:val="22"/>
          <w:szCs w:val="22"/>
        </w:rPr>
        <w:t xml:space="preserve">O </w:t>
      </w:r>
      <w:r w:rsidRPr="00934350">
        <w:rPr>
          <w:rFonts w:ascii="Arial" w:hAnsi="Arial" w:cs="Arial"/>
          <w:i/>
          <w:sz w:val="22"/>
          <w:szCs w:val="22"/>
        </w:rPr>
        <w:t>Rule of Law</w:t>
      </w:r>
      <w:r w:rsidRPr="00934350">
        <w:rPr>
          <w:rFonts w:ascii="Arial" w:hAnsi="Arial" w:cs="Arial"/>
          <w:sz w:val="22"/>
          <w:szCs w:val="22"/>
        </w:rPr>
        <w:t xml:space="preserve"> britânico. </w:t>
      </w:r>
      <w:r w:rsidRPr="00B501AE">
        <w:rPr>
          <w:rFonts w:ascii="Arial" w:hAnsi="Arial" w:cs="Arial"/>
          <w:sz w:val="22"/>
          <w:szCs w:val="22"/>
        </w:rPr>
        <w:t>Circunstancias e características; afirmação e teoria jurídica; principais instituições e atuais desafios.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  <w:lang w:val="en-US"/>
        </w:rPr>
        <w:t xml:space="preserve">O </w:t>
      </w:r>
      <w:r w:rsidRPr="00B501AE">
        <w:rPr>
          <w:rFonts w:ascii="Arial" w:hAnsi="Arial" w:cs="Arial"/>
          <w:i/>
          <w:sz w:val="22"/>
          <w:szCs w:val="22"/>
          <w:lang w:val="en-US"/>
        </w:rPr>
        <w:t>Rule of Law</w:t>
      </w:r>
      <w:r w:rsidRPr="00B501AE">
        <w:rPr>
          <w:rFonts w:ascii="Arial" w:hAnsi="Arial" w:cs="Arial"/>
          <w:sz w:val="22"/>
          <w:szCs w:val="22"/>
          <w:lang w:val="en-US"/>
        </w:rPr>
        <w:t xml:space="preserve"> americano. </w:t>
      </w:r>
      <w:r w:rsidRPr="00B501AE">
        <w:rPr>
          <w:rFonts w:ascii="Arial" w:hAnsi="Arial" w:cs="Arial"/>
          <w:sz w:val="22"/>
          <w:szCs w:val="22"/>
        </w:rPr>
        <w:t>Circunstancias e características; afirmação e teoria jurídica; principais instituições e atuais desafios.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 xml:space="preserve">O </w:t>
      </w:r>
      <w:r w:rsidRPr="00B501AE">
        <w:rPr>
          <w:rFonts w:ascii="Arial" w:hAnsi="Arial" w:cs="Arial"/>
          <w:i/>
          <w:sz w:val="22"/>
          <w:szCs w:val="22"/>
        </w:rPr>
        <w:t>Rechtstaat</w:t>
      </w:r>
      <w:r w:rsidRPr="00B501AE">
        <w:rPr>
          <w:rFonts w:ascii="Arial" w:hAnsi="Arial" w:cs="Arial"/>
          <w:sz w:val="22"/>
          <w:szCs w:val="22"/>
        </w:rPr>
        <w:t>. Circunstancias e características; afirmação e teoria jurídica; principais instituições e atuais desafios.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 xml:space="preserve">O </w:t>
      </w:r>
      <w:r w:rsidRPr="00B501AE">
        <w:rPr>
          <w:rFonts w:ascii="Arial" w:hAnsi="Arial" w:cs="Arial"/>
          <w:i/>
          <w:sz w:val="22"/>
          <w:szCs w:val="22"/>
        </w:rPr>
        <w:t>État de Droit</w:t>
      </w:r>
      <w:r w:rsidRPr="00B501AE">
        <w:rPr>
          <w:rFonts w:ascii="Arial" w:hAnsi="Arial" w:cs="Arial"/>
          <w:sz w:val="22"/>
          <w:szCs w:val="22"/>
        </w:rPr>
        <w:t xml:space="preserve">. Circunstancias e características; afirmação e teoria jurídica; principais instituições e atuais desafios. </w:t>
      </w:r>
    </w:p>
    <w:p w:rsidR="00513FE7" w:rsidRPr="00C46E8E" w:rsidRDefault="00513FE7" w:rsidP="00513FE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46E8E">
        <w:rPr>
          <w:rFonts w:ascii="Arial" w:hAnsi="Arial" w:cs="Arial"/>
          <w:sz w:val="22"/>
          <w:szCs w:val="22"/>
        </w:rPr>
        <w:t>Instituições políticas e jurídicas do Estado de Direito. Instituições políticas e jurídicas do Estado de Direito: a separação de poderes, declarações de direitos. O constitucionalismo. O Estado constitucional de direito.</w:t>
      </w:r>
      <w:r w:rsidRPr="00C46E8E">
        <w:rPr>
          <w:rFonts w:ascii="Arial" w:hAnsi="Arial" w:cs="Arial"/>
          <w:b/>
          <w:sz w:val="22"/>
          <w:szCs w:val="22"/>
        </w:rPr>
        <w:t xml:space="preserve"> 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2FAE" w:rsidRDefault="00AA1579" w:rsidP="00AA15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01AE">
        <w:rPr>
          <w:rFonts w:ascii="Arial" w:hAnsi="Arial" w:cs="Arial"/>
          <w:b/>
          <w:sz w:val="22"/>
          <w:szCs w:val="22"/>
        </w:rPr>
        <w:t xml:space="preserve">Módulo III – </w:t>
      </w:r>
      <w:r w:rsidR="00513FE7">
        <w:rPr>
          <w:rFonts w:ascii="Arial" w:hAnsi="Arial" w:cs="Arial"/>
          <w:b/>
          <w:sz w:val="22"/>
          <w:szCs w:val="22"/>
        </w:rPr>
        <w:t xml:space="preserve">Onde estamos? </w:t>
      </w:r>
    </w:p>
    <w:p w:rsidR="00522FAE" w:rsidRPr="00B501AE" w:rsidRDefault="00522FAE" w:rsidP="00522FAE">
      <w:pPr>
        <w:jc w:val="both"/>
        <w:rPr>
          <w:rFonts w:ascii="Arial" w:hAnsi="Arial" w:cs="Arial"/>
          <w:sz w:val="22"/>
          <w:szCs w:val="22"/>
        </w:rPr>
      </w:pPr>
      <w:r w:rsidRPr="00C46E8E">
        <w:rPr>
          <w:rFonts w:ascii="Arial" w:hAnsi="Arial" w:cs="Arial"/>
          <w:sz w:val="22"/>
          <w:szCs w:val="22"/>
        </w:rPr>
        <w:t>O Estado democrático de direito. Uma introdução.</w:t>
      </w:r>
      <w:r w:rsidRPr="00B501AE">
        <w:rPr>
          <w:rFonts w:ascii="Arial" w:hAnsi="Arial" w:cs="Arial"/>
          <w:b/>
          <w:sz w:val="22"/>
          <w:szCs w:val="22"/>
        </w:rPr>
        <w:t xml:space="preserve">  </w:t>
      </w:r>
    </w:p>
    <w:p w:rsidR="00522FAE" w:rsidRDefault="00522FAE" w:rsidP="00AA15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A1579" w:rsidRDefault="00522FAE" w:rsidP="00AA15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Módulo IV - </w:t>
      </w:r>
      <w:r w:rsidR="00513FE7">
        <w:rPr>
          <w:rFonts w:ascii="Arial" w:hAnsi="Arial" w:cs="Arial"/>
          <w:b/>
          <w:sz w:val="22"/>
          <w:szCs w:val="22"/>
        </w:rPr>
        <w:t xml:space="preserve">Para onde vamos? </w:t>
      </w:r>
    </w:p>
    <w:p w:rsidR="00B60DC2" w:rsidRPr="00B60DC2" w:rsidRDefault="00B60DC2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0DC2">
        <w:rPr>
          <w:rFonts w:ascii="Arial" w:hAnsi="Arial" w:cs="Arial"/>
          <w:sz w:val="22"/>
          <w:szCs w:val="22"/>
        </w:rPr>
        <w:t xml:space="preserve">Desafios do Estado de Direito nas primeiras décadas do séc. XXI </w:t>
      </w:r>
    </w:p>
    <w:p w:rsidR="0037433C" w:rsidRPr="00B501AE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AA1579" w:rsidRPr="00B501AE" w:rsidRDefault="00AA1579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Pr="00B501AE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Pr="00B501AE" w:rsidRDefault="0037433C" w:rsidP="008977E3">
      <w:pPr>
        <w:jc w:val="center"/>
        <w:rPr>
          <w:rFonts w:ascii="Arial" w:hAnsi="Arial" w:cs="Arial"/>
          <w:b/>
          <w:sz w:val="22"/>
          <w:szCs w:val="22"/>
        </w:rPr>
      </w:pPr>
      <w:r w:rsidRPr="00B501AE">
        <w:rPr>
          <w:rFonts w:ascii="Arial" w:hAnsi="Arial" w:cs="Arial"/>
          <w:b/>
          <w:sz w:val="22"/>
          <w:szCs w:val="22"/>
        </w:rPr>
        <w:t>II – OBJETIVOS GERAIS DA DISCIPLINA E DO CURSO</w:t>
      </w: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513FE7" w:rsidRDefault="0037433C" w:rsidP="008977E3">
      <w:pPr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>Esta disciplina visa a oferecer noções</w:t>
      </w:r>
      <w:r w:rsidR="00B501AE" w:rsidRPr="00B501AE">
        <w:rPr>
          <w:rFonts w:ascii="Arial" w:hAnsi="Arial" w:cs="Arial"/>
          <w:sz w:val="22"/>
          <w:szCs w:val="22"/>
        </w:rPr>
        <w:t xml:space="preserve"> sobre a Teoria do Estado de Direito, a partir de suas matrizes clássicas, sob perspectiva histórica e jurídica. O objetivo é identificar os princípios fundamentais, as instituições e a teoria jurídica do Estado de Direito, sem dispensar a análise das condições políticas, sociais e históricas que favoreceram sua afirmação como fórmula universalmente adotada para controle e limitação do poder estatal. </w:t>
      </w:r>
    </w:p>
    <w:p w:rsidR="00513FE7" w:rsidRDefault="00B501AE" w:rsidP="008977E3">
      <w:pPr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 xml:space="preserve">Neste sentido, será feita análise </w:t>
      </w:r>
      <w:r w:rsidR="00513FE7">
        <w:rPr>
          <w:rFonts w:ascii="Arial" w:hAnsi="Arial" w:cs="Arial"/>
          <w:sz w:val="22"/>
          <w:szCs w:val="22"/>
        </w:rPr>
        <w:t xml:space="preserve">e sistematização de doutrina relativa às </w:t>
      </w:r>
      <w:r w:rsidRPr="00B501AE">
        <w:rPr>
          <w:rFonts w:ascii="Arial" w:hAnsi="Arial" w:cs="Arial"/>
          <w:sz w:val="22"/>
          <w:szCs w:val="22"/>
        </w:rPr>
        <w:t xml:space="preserve">experiências históricas </w:t>
      </w:r>
      <w:r w:rsidR="00513FE7">
        <w:rPr>
          <w:rFonts w:ascii="Arial" w:hAnsi="Arial" w:cs="Arial"/>
          <w:sz w:val="22"/>
          <w:szCs w:val="22"/>
        </w:rPr>
        <w:t xml:space="preserve">do Estado de Direito </w:t>
      </w:r>
      <w:r w:rsidRPr="00B501AE">
        <w:rPr>
          <w:rFonts w:ascii="Arial" w:hAnsi="Arial" w:cs="Arial"/>
          <w:sz w:val="22"/>
          <w:szCs w:val="22"/>
        </w:rPr>
        <w:t xml:space="preserve">e de suas principais instituições, visando identificar </w:t>
      </w:r>
      <w:r w:rsidR="00BC4023" w:rsidRPr="00B501AE">
        <w:rPr>
          <w:rFonts w:ascii="Arial" w:hAnsi="Arial" w:cs="Arial"/>
          <w:sz w:val="22"/>
          <w:szCs w:val="22"/>
        </w:rPr>
        <w:t>suas contribuições</w:t>
      </w:r>
      <w:r w:rsidRPr="00B501AE">
        <w:rPr>
          <w:rFonts w:ascii="Arial" w:hAnsi="Arial" w:cs="Arial"/>
          <w:sz w:val="22"/>
          <w:szCs w:val="22"/>
        </w:rPr>
        <w:t xml:space="preserve"> e desdobramentos no direito pátrio e no direito internacional</w:t>
      </w:r>
      <w:r w:rsidR="00513FE7">
        <w:rPr>
          <w:rFonts w:ascii="Arial" w:hAnsi="Arial" w:cs="Arial"/>
          <w:sz w:val="22"/>
          <w:szCs w:val="22"/>
        </w:rPr>
        <w:t>, bem como problematizar o estágio atual do Estado de Direito no Brasil</w:t>
      </w:r>
      <w:r w:rsidRPr="00B501AE">
        <w:rPr>
          <w:rFonts w:ascii="Arial" w:hAnsi="Arial" w:cs="Arial"/>
          <w:sz w:val="22"/>
          <w:szCs w:val="22"/>
        </w:rPr>
        <w:t xml:space="preserve">. </w:t>
      </w: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pStyle w:val="Ttulo4"/>
        <w:jc w:val="center"/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pStyle w:val="Ttulo4"/>
        <w:jc w:val="center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>III – METODOLOGIA</w:t>
      </w:r>
    </w:p>
    <w:p w:rsidR="0037433C" w:rsidRPr="00B501AE" w:rsidRDefault="0037433C" w:rsidP="007B7809">
      <w:pPr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  <w:r w:rsidRPr="00B60DC2">
        <w:rPr>
          <w:rFonts w:ascii="Arial" w:hAnsi="Arial" w:cs="Arial"/>
          <w:sz w:val="22"/>
          <w:szCs w:val="22"/>
        </w:rPr>
        <w:t xml:space="preserve">O curso será ministrado de acordo com o programa e bibliografia anexos, desenvolvendo-se por meio de </w:t>
      </w:r>
      <w:r w:rsidR="00930532" w:rsidRPr="00B60DC2">
        <w:rPr>
          <w:rFonts w:ascii="Arial" w:hAnsi="Arial" w:cs="Arial"/>
          <w:sz w:val="22"/>
          <w:szCs w:val="22"/>
        </w:rPr>
        <w:t xml:space="preserve">aulas participativas e avaliação continuada. Inclui </w:t>
      </w:r>
      <w:r w:rsidR="00B60DC2" w:rsidRPr="00B60DC2">
        <w:rPr>
          <w:rFonts w:ascii="Arial" w:hAnsi="Arial" w:cs="Arial"/>
          <w:sz w:val="22"/>
          <w:szCs w:val="22"/>
        </w:rPr>
        <w:t>leitura de textos clássicos, jurisprudência e doutrinas jurídicas contemporâneas</w:t>
      </w:r>
      <w:r w:rsidR="00B60DC2">
        <w:rPr>
          <w:rFonts w:ascii="Arial" w:hAnsi="Arial" w:cs="Arial"/>
          <w:sz w:val="22"/>
          <w:szCs w:val="22"/>
        </w:rPr>
        <w:t>,</w:t>
      </w:r>
      <w:r w:rsidR="00B60DC2" w:rsidRPr="00B60DC2">
        <w:rPr>
          <w:rFonts w:ascii="Arial" w:hAnsi="Arial" w:cs="Arial"/>
          <w:sz w:val="22"/>
          <w:szCs w:val="22"/>
        </w:rPr>
        <w:t xml:space="preserve"> </w:t>
      </w:r>
      <w:r w:rsidR="002164A8" w:rsidRPr="00B60DC2">
        <w:rPr>
          <w:rFonts w:ascii="Arial" w:hAnsi="Arial" w:cs="Arial"/>
          <w:sz w:val="22"/>
          <w:szCs w:val="22"/>
        </w:rPr>
        <w:t xml:space="preserve">apresentação de </w:t>
      </w:r>
      <w:r w:rsidR="007A78A9" w:rsidRPr="00B60DC2">
        <w:rPr>
          <w:rFonts w:ascii="Arial" w:hAnsi="Arial" w:cs="Arial"/>
          <w:sz w:val="22"/>
          <w:szCs w:val="22"/>
        </w:rPr>
        <w:t>resenhas críticas</w:t>
      </w:r>
      <w:r w:rsidR="00B60DC2">
        <w:rPr>
          <w:rFonts w:ascii="Arial" w:hAnsi="Arial" w:cs="Arial"/>
          <w:sz w:val="22"/>
          <w:szCs w:val="22"/>
        </w:rPr>
        <w:t xml:space="preserve"> e</w:t>
      </w:r>
      <w:r w:rsidR="007A78A9" w:rsidRPr="00B60DC2">
        <w:rPr>
          <w:rFonts w:ascii="Arial" w:hAnsi="Arial" w:cs="Arial"/>
          <w:sz w:val="22"/>
          <w:szCs w:val="22"/>
        </w:rPr>
        <w:t xml:space="preserve"> </w:t>
      </w:r>
      <w:r w:rsidRPr="00B60DC2">
        <w:rPr>
          <w:rFonts w:ascii="Arial" w:hAnsi="Arial" w:cs="Arial"/>
          <w:sz w:val="22"/>
          <w:szCs w:val="22"/>
        </w:rPr>
        <w:t>trabalho escrito semestral</w:t>
      </w:r>
      <w:r w:rsidR="00B60DC2">
        <w:rPr>
          <w:rFonts w:ascii="Arial" w:hAnsi="Arial" w:cs="Arial"/>
          <w:sz w:val="22"/>
          <w:szCs w:val="22"/>
        </w:rPr>
        <w:t xml:space="preserve">. </w:t>
      </w: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F376BA" w:rsidRDefault="00F376BA" w:rsidP="00562AE1">
      <w:pPr>
        <w:pStyle w:val="Ttulo4"/>
        <w:jc w:val="center"/>
        <w:rPr>
          <w:rFonts w:ascii="Arial" w:hAnsi="Arial" w:cs="Arial"/>
          <w:sz w:val="22"/>
          <w:szCs w:val="22"/>
        </w:rPr>
      </w:pPr>
    </w:p>
    <w:p w:rsidR="0037433C" w:rsidRDefault="00FC3430" w:rsidP="00562AE1">
      <w:pPr>
        <w:pStyle w:val="Ttulo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 –</w:t>
      </w:r>
      <w:r w:rsidR="001B10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RESENHAS CRÍTICAS</w:t>
      </w:r>
    </w:p>
    <w:p w:rsidR="00370FDA" w:rsidRDefault="00370FDA" w:rsidP="00FC3430"/>
    <w:p w:rsidR="00F376BA" w:rsidRDefault="00370FDA" w:rsidP="00B60DC2">
      <w:pPr>
        <w:jc w:val="both"/>
        <w:rPr>
          <w:rFonts w:ascii="Arial" w:hAnsi="Arial" w:cs="Arial"/>
          <w:sz w:val="22"/>
          <w:szCs w:val="22"/>
        </w:rPr>
      </w:pPr>
      <w:r w:rsidRPr="00370FDA">
        <w:rPr>
          <w:rFonts w:ascii="Arial" w:hAnsi="Arial" w:cs="Arial"/>
          <w:sz w:val="22"/>
          <w:szCs w:val="22"/>
        </w:rPr>
        <w:t>Visam estimular as capacidades de análise, interpretação</w:t>
      </w:r>
      <w:r>
        <w:rPr>
          <w:rFonts w:ascii="Arial" w:hAnsi="Arial" w:cs="Arial"/>
          <w:sz w:val="22"/>
          <w:szCs w:val="22"/>
        </w:rPr>
        <w:t xml:space="preserve">, </w:t>
      </w:r>
      <w:r w:rsidRPr="00370FDA">
        <w:rPr>
          <w:rFonts w:ascii="Arial" w:hAnsi="Arial" w:cs="Arial"/>
          <w:sz w:val="22"/>
          <w:szCs w:val="22"/>
        </w:rPr>
        <w:t xml:space="preserve">compreensão </w:t>
      </w:r>
      <w:r>
        <w:rPr>
          <w:rFonts w:ascii="Arial" w:hAnsi="Arial" w:cs="Arial"/>
          <w:sz w:val="22"/>
          <w:szCs w:val="22"/>
        </w:rPr>
        <w:t xml:space="preserve">e crítica </w:t>
      </w:r>
      <w:r w:rsidRPr="00370FDA">
        <w:rPr>
          <w:rFonts w:ascii="Arial" w:hAnsi="Arial" w:cs="Arial"/>
          <w:sz w:val="22"/>
          <w:szCs w:val="22"/>
        </w:rPr>
        <w:t xml:space="preserve">dos alunos. </w:t>
      </w:r>
      <w:r w:rsidR="00B60DC2">
        <w:rPr>
          <w:rFonts w:ascii="Arial" w:hAnsi="Arial" w:cs="Arial"/>
          <w:sz w:val="22"/>
          <w:szCs w:val="22"/>
        </w:rPr>
        <w:t>Os textos encontram-se previamente indicados no programa.</w:t>
      </w:r>
    </w:p>
    <w:p w:rsidR="00FC3430" w:rsidRPr="00562AE1" w:rsidRDefault="00F376BA" w:rsidP="00B60D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resenhas deverão ser </w:t>
      </w:r>
      <w:r w:rsidR="001B109A" w:rsidRPr="00370FDA">
        <w:rPr>
          <w:rFonts w:ascii="Arial" w:hAnsi="Arial" w:cs="Arial"/>
          <w:sz w:val="22"/>
          <w:szCs w:val="22"/>
        </w:rPr>
        <w:t>inserida</w:t>
      </w:r>
      <w:r>
        <w:rPr>
          <w:rFonts w:ascii="Arial" w:hAnsi="Arial" w:cs="Arial"/>
          <w:sz w:val="22"/>
          <w:szCs w:val="22"/>
        </w:rPr>
        <w:t>s</w:t>
      </w:r>
      <w:r w:rsidR="001B109A" w:rsidRPr="00370FDA">
        <w:rPr>
          <w:rFonts w:ascii="Arial" w:hAnsi="Arial" w:cs="Arial"/>
          <w:sz w:val="22"/>
          <w:szCs w:val="22"/>
        </w:rPr>
        <w:t xml:space="preserve"> no sistema Moodle</w:t>
      </w:r>
      <w:r w:rsidR="00B60DC2">
        <w:rPr>
          <w:rFonts w:ascii="Arial" w:hAnsi="Arial" w:cs="Arial"/>
          <w:sz w:val="22"/>
          <w:szCs w:val="22"/>
        </w:rPr>
        <w:t xml:space="preserve">. </w:t>
      </w:r>
    </w:p>
    <w:p w:rsidR="00FC3430" w:rsidRDefault="00FC3430" w:rsidP="00562AE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  <w:r w:rsidRPr="00562AE1">
        <w:rPr>
          <w:rFonts w:ascii="Arial" w:hAnsi="Arial" w:cs="Arial"/>
          <w:sz w:val="22"/>
          <w:szCs w:val="22"/>
        </w:rPr>
        <w:t>Informações adicionais serão fornecidas aos alunos</w:t>
      </w:r>
      <w:r w:rsidR="00F376BA">
        <w:rPr>
          <w:rFonts w:ascii="Arial" w:hAnsi="Arial" w:cs="Arial"/>
          <w:sz w:val="22"/>
          <w:szCs w:val="22"/>
        </w:rPr>
        <w:t>,</w:t>
      </w:r>
      <w:r w:rsidRPr="00562AE1">
        <w:rPr>
          <w:rFonts w:ascii="Arial" w:hAnsi="Arial" w:cs="Arial"/>
          <w:sz w:val="22"/>
          <w:szCs w:val="22"/>
        </w:rPr>
        <w:t xml:space="preserve"> via sistema Moodle</w:t>
      </w:r>
      <w:r w:rsidR="00562AE1" w:rsidRPr="00562AE1">
        <w:rPr>
          <w:rFonts w:ascii="Arial" w:hAnsi="Arial" w:cs="Arial"/>
          <w:sz w:val="22"/>
          <w:szCs w:val="22"/>
        </w:rPr>
        <w:t>, se necessário</w:t>
      </w:r>
      <w:r w:rsidRPr="00562AE1">
        <w:rPr>
          <w:rFonts w:ascii="Arial" w:hAnsi="Arial" w:cs="Arial"/>
          <w:sz w:val="22"/>
          <w:szCs w:val="22"/>
        </w:rPr>
        <w:t xml:space="preserve">. </w:t>
      </w:r>
    </w:p>
    <w:p w:rsidR="00B60DC2" w:rsidRDefault="00B60DC2" w:rsidP="00562AE1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B60DC2" w:rsidRPr="00B60DC2" w:rsidRDefault="00B60DC2" w:rsidP="00B60DC2">
      <w:pPr>
        <w:spacing w:before="120" w:after="120"/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B60DC2">
        <w:rPr>
          <w:rFonts w:ascii="Arial" w:hAnsi="Arial" w:cs="Arial"/>
          <w:b/>
          <w:sz w:val="22"/>
          <w:szCs w:val="22"/>
        </w:rPr>
        <w:t>V- TRABALHO SEMESTRAL</w:t>
      </w:r>
    </w:p>
    <w:p w:rsidR="00B60DC2" w:rsidRPr="00370FDA" w:rsidRDefault="00B60DC2" w:rsidP="00F376BA">
      <w:pPr>
        <w:spacing w:before="120" w:after="120"/>
        <w:ind w:left="57" w:right="57"/>
        <w:jc w:val="both"/>
        <w:outlineLvl w:val="0"/>
        <w:rPr>
          <w:rFonts w:ascii="Arial" w:hAnsi="Arial" w:cs="Arial"/>
          <w:sz w:val="22"/>
          <w:szCs w:val="22"/>
        </w:rPr>
      </w:pPr>
      <w:r w:rsidRPr="00B60DC2">
        <w:rPr>
          <w:rFonts w:ascii="Arial" w:hAnsi="Arial" w:cs="Arial"/>
          <w:sz w:val="22"/>
          <w:szCs w:val="22"/>
        </w:rPr>
        <w:t>O trabalho escrito semestral versará sobre a obra abaixo indicada</w:t>
      </w:r>
      <w:r w:rsidR="00F376BA">
        <w:rPr>
          <w:rFonts w:ascii="Arial" w:hAnsi="Arial" w:cs="Arial"/>
          <w:sz w:val="22"/>
          <w:szCs w:val="22"/>
        </w:rPr>
        <w:t xml:space="preserve"> e deverá abordar </w:t>
      </w:r>
      <w:r w:rsidRPr="00370FDA">
        <w:rPr>
          <w:rFonts w:ascii="Arial" w:hAnsi="Arial" w:cs="Arial"/>
          <w:sz w:val="22"/>
          <w:szCs w:val="22"/>
        </w:rPr>
        <w:t xml:space="preserve">os seguintes tópicos: </w:t>
      </w:r>
    </w:p>
    <w:p w:rsidR="00F376BA" w:rsidRDefault="00F376BA" w:rsidP="00B60DC2">
      <w:pPr>
        <w:pStyle w:val="PargrafodaLista"/>
        <w:numPr>
          <w:ilvl w:val="0"/>
          <w:numId w:val="33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Informações sobre o autor e o contexto em que a obra foi escrita. </w:t>
      </w:r>
    </w:p>
    <w:p w:rsidR="00B60DC2" w:rsidRDefault="00B60DC2" w:rsidP="00B60DC2">
      <w:pPr>
        <w:pStyle w:val="PargrafodaLista"/>
        <w:numPr>
          <w:ilvl w:val="0"/>
          <w:numId w:val="33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370FDA">
        <w:rPr>
          <w:rFonts w:ascii="Arial" w:hAnsi="Arial" w:cs="Arial"/>
          <w:sz w:val="22"/>
          <w:szCs w:val="22"/>
        </w:rPr>
        <w:t>Do que se trata?</w:t>
      </w:r>
    </w:p>
    <w:p w:rsidR="00B60DC2" w:rsidRPr="00370FDA" w:rsidRDefault="00B60DC2" w:rsidP="00B60DC2">
      <w:pPr>
        <w:pStyle w:val="PargrafodaLista"/>
        <w:numPr>
          <w:ilvl w:val="0"/>
          <w:numId w:val="33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370FDA">
        <w:rPr>
          <w:rFonts w:ascii="Arial" w:hAnsi="Arial" w:cs="Arial"/>
          <w:sz w:val="22"/>
          <w:szCs w:val="22"/>
        </w:rPr>
        <w:t>Qual o objetivo d</w:t>
      </w:r>
      <w:r w:rsidR="00F376BA">
        <w:rPr>
          <w:rFonts w:ascii="Arial" w:hAnsi="Arial" w:cs="Arial"/>
          <w:sz w:val="22"/>
          <w:szCs w:val="22"/>
        </w:rPr>
        <w:t>a obra</w:t>
      </w:r>
      <w:r w:rsidRPr="00370FDA">
        <w:rPr>
          <w:rFonts w:ascii="Arial" w:hAnsi="Arial" w:cs="Arial"/>
          <w:sz w:val="22"/>
          <w:szCs w:val="22"/>
        </w:rPr>
        <w:t>?</w:t>
      </w:r>
    </w:p>
    <w:p w:rsidR="00B60DC2" w:rsidRPr="00562AE1" w:rsidRDefault="00B60DC2" w:rsidP="00B60DC2">
      <w:pPr>
        <w:numPr>
          <w:ilvl w:val="0"/>
          <w:numId w:val="33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62AE1">
        <w:rPr>
          <w:rFonts w:ascii="Arial" w:hAnsi="Arial" w:cs="Arial"/>
          <w:sz w:val="22"/>
          <w:szCs w:val="22"/>
        </w:rPr>
        <w:t>Quanto ao problema abordado:   Qual a dificuldade a ser resolvida?</w:t>
      </w:r>
    </w:p>
    <w:p w:rsidR="00B60DC2" w:rsidRPr="00562AE1" w:rsidRDefault="00B60DC2" w:rsidP="00B60DC2">
      <w:pPr>
        <w:numPr>
          <w:ilvl w:val="0"/>
          <w:numId w:val="33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62AE1">
        <w:rPr>
          <w:rFonts w:ascii="Arial" w:hAnsi="Arial" w:cs="Arial"/>
          <w:sz w:val="22"/>
          <w:szCs w:val="22"/>
        </w:rPr>
        <w:t>Quanto à tese apresentada:  O que o autor quer demonstrar?</w:t>
      </w:r>
    </w:p>
    <w:p w:rsidR="00B60DC2" w:rsidRPr="00562AE1" w:rsidRDefault="00B60DC2" w:rsidP="00B60DC2">
      <w:pPr>
        <w:numPr>
          <w:ilvl w:val="0"/>
          <w:numId w:val="33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62AE1">
        <w:rPr>
          <w:rFonts w:ascii="Arial" w:hAnsi="Arial" w:cs="Arial"/>
          <w:sz w:val="22"/>
          <w:szCs w:val="22"/>
        </w:rPr>
        <w:t>Quanto ao raciocínio desenvolvido: Como o autor demonstra sua tese?</w:t>
      </w:r>
    </w:p>
    <w:p w:rsidR="00B60DC2" w:rsidRPr="00562AE1" w:rsidRDefault="00B60DC2" w:rsidP="00B60DC2">
      <w:pPr>
        <w:pStyle w:val="PargrafodaLista"/>
        <w:numPr>
          <w:ilvl w:val="0"/>
          <w:numId w:val="33"/>
        </w:numPr>
        <w:spacing w:before="120" w:after="12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562AE1">
        <w:rPr>
          <w:rFonts w:ascii="Arial" w:hAnsi="Arial" w:cs="Arial"/>
          <w:sz w:val="22"/>
          <w:szCs w:val="22"/>
        </w:rPr>
        <w:t>Opinião, conclusão (apreciação crítica final do aluno).</w:t>
      </w:r>
    </w:p>
    <w:p w:rsidR="00F376BA" w:rsidRPr="00F376BA" w:rsidRDefault="00F376BA" w:rsidP="00F376BA">
      <w:pPr>
        <w:spacing w:before="120" w:after="120"/>
        <w:ind w:right="57"/>
        <w:jc w:val="both"/>
        <w:rPr>
          <w:rFonts w:ascii="Arial" w:hAnsi="Arial" w:cs="Arial"/>
          <w:b/>
          <w:sz w:val="22"/>
          <w:szCs w:val="22"/>
        </w:rPr>
      </w:pPr>
      <w:r w:rsidRPr="00F376BA">
        <w:rPr>
          <w:rFonts w:ascii="Arial" w:hAnsi="Arial" w:cs="Arial"/>
          <w:b/>
          <w:sz w:val="22"/>
          <w:szCs w:val="22"/>
        </w:rPr>
        <w:t xml:space="preserve">Número máximo de páginas: 15. </w:t>
      </w:r>
    </w:p>
    <w:p w:rsidR="00B60DC2" w:rsidRDefault="00B60DC2" w:rsidP="00B60DC2">
      <w:pPr>
        <w:spacing w:before="120" w:after="120"/>
        <w:ind w:left="57" w:right="57"/>
        <w:jc w:val="both"/>
        <w:rPr>
          <w:rFonts w:ascii="Arial" w:hAnsi="Arial" w:cs="Arial"/>
          <w:sz w:val="22"/>
          <w:szCs w:val="22"/>
        </w:rPr>
      </w:pPr>
    </w:p>
    <w:p w:rsidR="00F376BA" w:rsidRPr="00E4547F" w:rsidRDefault="00F376BA" w:rsidP="00F376BA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B60DC2">
        <w:rPr>
          <w:rFonts w:ascii="Arial" w:hAnsi="Arial" w:cs="Arial"/>
          <w:sz w:val="22"/>
          <w:szCs w:val="22"/>
        </w:rPr>
        <w:t xml:space="preserve">AGAMBEN, Giorgio. </w:t>
      </w:r>
      <w:r w:rsidRPr="00B60DC2">
        <w:rPr>
          <w:rFonts w:ascii="Arial" w:hAnsi="Arial" w:cs="Arial"/>
          <w:b/>
          <w:sz w:val="22"/>
          <w:szCs w:val="22"/>
        </w:rPr>
        <w:t>Estado de Exceção</w:t>
      </w:r>
      <w:r w:rsidRPr="00B60DC2">
        <w:rPr>
          <w:rFonts w:ascii="Arial" w:hAnsi="Arial" w:cs="Arial"/>
          <w:sz w:val="22"/>
          <w:szCs w:val="22"/>
        </w:rPr>
        <w:t>. São Paulo:</w:t>
      </w:r>
      <w:r w:rsidR="00AF7B1D">
        <w:rPr>
          <w:rFonts w:ascii="Arial" w:hAnsi="Arial" w:cs="Arial"/>
          <w:sz w:val="22"/>
          <w:szCs w:val="22"/>
        </w:rPr>
        <w:t xml:space="preserve"> </w:t>
      </w:r>
      <w:r w:rsidRPr="00B60DC2">
        <w:rPr>
          <w:rFonts w:ascii="Arial" w:hAnsi="Arial" w:cs="Arial"/>
          <w:sz w:val="22"/>
          <w:szCs w:val="22"/>
        </w:rPr>
        <w:t>Boitempo. 2004.</w:t>
      </w:r>
      <w:r w:rsidRPr="00E4547F">
        <w:rPr>
          <w:rFonts w:ascii="Arial" w:hAnsi="Arial" w:cs="Arial"/>
          <w:sz w:val="24"/>
          <w:szCs w:val="24"/>
        </w:rPr>
        <w:t xml:space="preserve">  </w:t>
      </w:r>
    </w:p>
    <w:p w:rsidR="00F376BA" w:rsidRDefault="00F376BA" w:rsidP="00B60DC2">
      <w:pPr>
        <w:spacing w:before="120" w:after="120"/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:rsidR="00B60DC2" w:rsidRDefault="00B60DC2" w:rsidP="00562AE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F376BA" w:rsidRDefault="00F376BA" w:rsidP="00562AE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7433C" w:rsidRPr="00A1734B" w:rsidRDefault="0037433C" w:rsidP="00562AE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1734B">
        <w:rPr>
          <w:rFonts w:ascii="Arial" w:hAnsi="Arial" w:cs="Arial"/>
          <w:b/>
          <w:sz w:val="22"/>
          <w:szCs w:val="22"/>
        </w:rPr>
        <w:t>V-  CRITÉRIOS DE AVALIAÇÃO</w:t>
      </w:r>
    </w:p>
    <w:p w:rsidR="0037433C" w:rsidRPr="00A1734B" w:rsidRDefault="0037433C" w:rsidP="0098395D">
      <w:pPr>
        <w:jc w:val="both"/>
        <w:rPr>
          <w:rFonts w:ascii="Arial" w:hAnsi="Arial" w:cs="Arial"/>
          <w:sz w:val="22"/>
          <w:szCs w:val="22"/>
        </w:rPr>
      </w:pPr>
    </w:p>
    <w:p w:rsidR="00B60DC2" w:rsidRPr="00B60DC2" w:rsidRDefault="005C1482" w:rsidP="00B60DC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60DC2">
        <w:rPr>
          <w:rFonts w:ascii="Arial" w:hAnsi="Arial" w:cs="Arial"/>
          <w:sz w:val="22"/>
          <w:szCs w:val="22"/>
        </w:rPr>
        <w:t>Os alunos serão avaliados por meio de:</w:t>
      </w:r>
      <w:r w:rsidR="002164A8" w:rsidRPr="00B60DC2">
        <w:rPr>
          <w:rFonts w:ascii="Arial" w:hAnsi="Arial" w:cs="Arial"/>
          <w:sz w:val="22"/>
          <w:szCs w:val="22"/>
        </w:rPr>
        <w:t xml:space="preserve"> </w:t>
      </w:r>
    </w:p>
    <w:p w:rsidR="00A369C4" w:rsidRPr="00B60DC2" w:rsidRDefault="002164A8" w:rsidP="00B60DC2">
      <w:pPr>
        <w:pStyle w:val="PargrafodaLista"/>
        <w:numPr>
          <w:ilvl w:val="0"/>
          <w:numId w:val="3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60DC2">
        <w:rPr>
          <w:rFonts w:ascii="Arial" w:hAnsi="Arial" w:cs="Arial"/>
          <w:sz w:val="22"/>
          <w:szCs w:val="22"/>
        </w:rPr>
        <w:lastRenderedPageBreak/>
        <w:t>P</w:t>
      </w:r>
      <w:r w:rsidR="00A369C4" w:rsidRPr="00B60DC2">
        <w:rPr>
          <w:rFonts w:ascii="Arial" w:hAnsi="Arial" w:cs="Arial"/>
          <w:sz w:val="22"/>
          <w:szCs w:val="22"/>
        </w:rPr>
        <w:t>articipação</w:t>
      </w:r>
      <w:r w:rsidRPr="00B60DC2">
        <w:rPr>
          <w:rFonts w:ascii="Arial" w:hAnsi="Arial" w:cs="Arial"/>
          <w:sz w:val="22"/>
          <w:szCs w:val="22"/>
        </w:rPr>
        <w:t xml:space="preserve">  </w:t>
      </w:r>
      <w:r w:rsidR="00BC1D6A">
        <w:rPr>
          <w:rFonts w:ascii="Arial" w:hAnsi="Arial" w:cs="Arial"/>
          <w:sz w:val="22"/>
          <w:szCs w:val="22"/>
        </w:rPr>
        <w:t>- 3</w:t>
      </w:r>
      <w:r w:rsidR="00B60DC2">
        <w:rPr>
          <w:rFonts w:ascii="Arial" w:hAnsi="Arial" w:cs="Arial"/>
          <w:sz w:val="22"/>
          <w:szCs w:val="22"/>
        </w:rPr>
        <w:t>0%</w:t>
      </w:r>
      <w:r w:rsidR="00BC1D6A">
        <w:rPr>
          <w:rFonts w:ascii="Arial" w:hAnsi="Arial" w:cs="Arial"/>
          <w:sz w:val="22"/>
          <w:szCs w:val="22"/>
        </w:rPr>
        <w:t xml:space="preserve"> (Pontualidade, frequência, escuta ativa, respeito à fala dos colegas, contribuições construtivas, etc.)</w:t>
      </w:r>
      <w:r w:rsidR="00A369C4" w:rsidRPr="00B60DC2">
        <w:rPr>
          <w:rFonts w:ascii="Arial" w:hAnsi="Arial" w:cs="Arial"/>
          <w:sz w:val="22"/>
          <w:szCs w:val="22"/>
        </w:rPr>
        <w:t xml:space="preserve">  </w:t>
      </w:r>
    </w:p>
    <w:p w:rsidR="007A78A9" w:rsidRPr="00B60DC2" w:rsidRDefault="007A78A9" w:rsidP="00B60DC2">
      <w:pPr>
        <w:pStyle w:val="PargrafodaLista"/>
        <w:numPr>
          <w:ilvl w:val="0"/>
          <w:numId w:val="3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B60DC2">
        <w:rPr>
          <w:rFonts w:ascii="Arial" w:hAnsi="Arial" w:cs="Arial"/>
          <w:sz w:val="22"/>
          <w:szCs w:val="22"/>
        </w:rPr>
        <w:t>Apresentação de resenhas críticas</w:t>
      </w:r>
      <w:r w:rsidR="004C65C8">
        <w:rPr>
          <w:rFonts w:ascii="Arial" w:hAnsi="Arial" w:cs="Arial"/>
          <w:sz w:val="22"/>
          <w:szCs w:val="22"/>
        </w:rPr>
        <w:t xml:space="preserve"> – 4</w:t>
      </w:r>
      <w:r w:rsidR="00B60DC2">
        <w:rPr>
          <w:rFonts w:ascii="Arial" w:hAnsi="Arial" w:cs="Arial"/>
          <w:sz w:val="22"/>
          <w:szCs w:val="22"/>
        </w:rPr>
        <w:t>0%</w:t>
      </w:r>
    </w:p>
    <w:p w:rsidR="00A369C4" w:rsidRPr="00B60DC2" w:rsidRDefault="00B60DC2" w:rsidP="00B60DC2">
      <w:pPr>
        <w:pStyle w:val="PargrafodaLista"/>
        <w:numPr>
          <w:ilvl w:val="0"/>
          <w:numId w:val="37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Trabalho escrito </w:t>
      </w:r>
      <w:r w:rsidR="00A369C4" w:rsidRPr="00B60DC2">
        <w:rPr>
          <w:rFonts w:ascii="Arial" w:hAnsi="Arial" w:cs="Arial"/>
          <w:sz w:val="22"/>
          <w:szCs w:val="22"/>
        </w:rPr>
        <w:t xml:space="preserve">semestral </w:t>
      </w:r>
      <w:r w:rsidR="004C65C8">
        <w:rPr>
          <w:rFonts w:ascii="Arial" w:hAnsi="Arial" w:cs="Arial"/>
          <w:sz w:val="22"/>
          <w:szCs w:val="22"/>
        </w:rPr>
        <w:t>– 3</w:t>
      </w:r>
      <w:r>
        <w:rPr>
          <w:rFonts w:ascii="Arial" w:hAnsi="Arial" w:cs="Arial"/>
          <w:sz w:val="22"/>
          <w:szCs w:val="22"/>
        </w:rPr>
        <w:t>0%</w:t>
      </w:r>
    </w:p>
    <w:p w:rsidR="00370FDA" w:rsidRDefault="00370FDA" w:rsidP="00370FDA">
      <w:pPr>
        <w:pStyle w:val="PargrafodaLista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370FDA" w:rsidRDefault="00370FDA" w:rsidP="00370FDA">
      <w:pPr>
        <w:pStyle w:val="PargrafodaLista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370FDA" w:rsidRPr="00370FDA" w:rsidRDefault="00370FDA" w:rsidP="00370FDA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370FDA" w:rsidRPr="00370FDA" w:rsidRDefault="00370FDA" w:rsidP="00370FDA">
      <w:pPr>
        <w:pStyle w:val="textbox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 - </w:t>
      </w:r>
      <w:r w:rsidRPr="00370FDA">
        <w:rPr>
          <w:rFonts w:ascii="Arial" w:hAnsi="Arial" w:cs="Arial"/>
          <w:b/>
          <w:bCs/>
          <w:sz w:val="22"/>
          <w:szCs w:val="22"/>
        </w:rPr>
        <w:t xml:space="preserve"> HABILIDADES  E  COMPETÊNCIAS  TRABALHADAS  NAS  ATIVIDADES DA DISCIPLINA</w:t>
      </w:r>
    </w:p>
    <w:p w:rsidR="00370FDA" w:rsidRPr="00370FDA" w:rsidRDefault="00370FDA" w:rsidP="00B60DC2">
      <w:pPr>
        <w:pStyle w:val="textbox"/>
        <w:numPr>
          <w:ilvl w:val="1"/>
          <w:numId w:val="39"/>
        </w:numPr>
        <w:shd w:val="clear" w:color="auto" w:fill="FFFFFF"/>
        <w:spacing w:before="120" w:beforeAutospacing="0" w:after="120" w:afterAutospacing="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370FDA">
        <w:rPr>
          <w:rFonts w:ascii="Arial" w:hAnsi="Arial" w:cs="Arial"/>
          <w:sz w:val="22"/>
          <w:szCs w:val="22"/>
        </w:rPr>
        <w:t>Aplicar  conceitos  jurídicos  na  vida prática  cotidiana  e na  profissão</w:t>
      </w:r>
    </w:p>
    <w:p w:rsidR="00370FDA" w:rsidRPr="00370FDA" w:rsidRDefault="00370FDA" w:rsidP="00B60DC2">
      <w:pPr>
        <w:pStyle w:val="textbox"/>
        <w:numPr>
          <w:ilvl w:val="0"/>
          <w:numId w:val="39"/>
        </w:numPr>
        <w:shd w:val="clear" w:color="auto" w:fill="FFFFFF"/>
        <w:spacing w:before="120" w:beforeAutospacing="0" w:after="120" w:afterAutospacing="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370FDA">
        <w:rPr>
          <w:rFonts w:ascii="Arial" w:hAnsi="Arial" w:cs="Arial"/>
          <w:sz w:val="22"/>
          <w:szCs w:val="22"/>
        </w:rPr>
        <w:t xml:space="preserve">Desenvolver  a  leitura  e  a  consciência  crítica  </w:t>
      </w:r>
    </w:p>
    <w:p w:rsidR="00370FDA" w:rsidRPr="00370FDA" w:rsidRDefault="00370FDA" w:rsidP="00B60DC2">
      <w:pPr>
        <w:pStyle w:val="textbox"/>
        <w:numPr>
          <w:ilvl w:val="1"/>
          <w:numId w:val="39"/>
        </w:numPr>
        <w:shd w:val="clear" w:color="auto" w:fill="FFFFFF"/>
        <w:spacing w:before="120" w:beforeAutospacing="0" w:after="120" w:afterAutospacing="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370FDA">
        <w:rPr>
          <w:rFonts w:ascii="Arial" w:hAnsi="Arial" w:cs="Arial"/>
          <w:sz w:val="22"/>
          <w:szCs w:val="22"/>
        </w:rPr>
        <w:t xml:space="preserve">Estimular  a  criatividade  </w:t>
      </w:r>
    </w:p>
    <w:p w:rsidR="00370FDA" w:rsidRPr="00370FDA" w:rsidRDefault="00370FDA" w:rsidP="00B60DC2">
      <w:pPr>
        <w:pStyle w:val="textbox"/>
        <w:numPr>
          <w:ilvl w:val="1"/>
          <w:numId w:val="39"/>
        </w:numPr>
        <w:shd w:val="clear" w:color="auto" w:fill="FFFFFF"/>
        <w:spacing w:before="120" w:beforeAutospacing="0" w:after="120" w:afterAutospacing="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370FDA">
        <w:rPr>
          <w:rFonts w:ascii="Arial" w:hAnsi="Arial" w:cs="Arial"/>
          <w:sz w:val="22"/>
          <w:szCs w:val="22"/>
        </w:rPr>
        <w:t xml:space="preserve">Desenvolver  a  </w:t>
      </w:r>
      <w:r w:rsidR="00B60DC2" w:rsidRPr="00370FDA">
        <w:rPr>
          <w:rFonts w:ascii="Arial" w:hAnsi="Arial" w:cs="Arial"/>
          <w:sz w:val="22"/>
          <w:szCs w:val="22"/>
        </w:rPr>
        <w:t>pr</w:t>
      </w:r>
      <w:r w:rsidR="00B60DC2">
        <w:rPr>
          <w:rFonts w:ascii="Arial" w:hAnsi="Arial" w:cs="Arial"/>
          <w:sz w:val="22"/>
          <w:szCs w:val="22"/>
        </w:rPr>
        <w:t>ó</w:t>
      </w:r>
      <w:r w:rsidR="00B60DC2" w:rsidRPr="00370FDA">
        <w:rPr>
          <w:rFonts w:ascii="Arial" w:hAnsi="Arial" w:cs="Arial"/>
          <w:sz w:val="22"/>
          <w:szCs w:val="22"/>
        </w:rPr>
        <w:t xml:space="preserve"> atividade</w:t>
      </w:r>
    </w:p>
    <w:p w:rsidR="00370FDA" w:rsidRPr="00370FDA" w:rsidRDefault="00370FDA" w:rsidP="00B60DC2">
      <w:pPr>
        <w:pStyle w:val="textbox"/>
        <w:numPr>
          <w:ilvl w:val="1"/>
          <w:numId w:val="39"/>
        </w:numPr>
        <w:shd w:val="clear" w:color="auto" w:fill="FFFFFF"/>
        <w:spacing w:before="120" w:beforeAutospacing="0" w:after="120" w:afterAutospacing="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370FDA">
        <w:rPr>
          <w:rFonts w:ascii="Arial" w:hAnsi="Arial" w:cs="Arial"/>
          <w:sz w:val="22"/>
          <w:szCs w:val="22"/>
        </w:rPr>
        <w:t xml:space="preserve">Promover  a  integração  entre  os  alunos  da  classe  </w:t>
      </w:r>
    </w:p>
    <w:p w:rsidR="00370FDA" w:rsidRPr="00370FDA" w:rsidRDefault="00370FDA" w:rsidP="00B60DC2">
      <w:pPr>
        <w:pStyle w:val="textbox"/>
        <w:numPr>
          <w:ilvl w:val="1"/>
          <w:numId w:val="39"/>
        </w:numPr>
        <w:shd w:val="clear" w:color="auto" w:fill="FFFFFF"/>
        <w:spacing w:before="120" w:beforeAutospacing="0" w:after="120" w:afterAutospacing="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370FDA">
        <w:rPr>
          <w:rFonts w:ascii="Arial" w:hAnsi="Arial" w:cs="Arial"/>
          <w:sz w:val="22"/>
          <w:szCs w:val="22"/>
        </w:rPr>
        <w:t xml:space="preserve">Estimular  a  pesquisa  científica  </w:t>
      </w:r>
    </w:p>
    <w:p w:rsidR="00370FDA" w:rsidRPr="00370FDA" w:rsidRDefault="00370FDA" w:rsidP="00B60DC2">
      <w:pPr>
        <w:pStyle w:val="textbox"/>
        <w:numPr>
          <w:ilvl w:val="1"/>
          <w:numId w:val="39"/>
        </w:numPr>
        <w:shd w:val="clear" w:color="auto" w:fill="FFFFFF"/>
        <w:spacing w:before="120" w:beforeAutospacing="0" w:after="120" w:afterAutospacing="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370FDA">
        <w:rPr>
          <w:rFonts w:ascii="Arial" w:hAnsi="Arial" w:cs="Arial"/>
          <w:sz w:val="22"/>
          <w:szCs w:val="22"/>
        </w:rPr>
        <w:t xml:space="preserve">Incentivar  as  expressões  escrita  e  oral  </w:t>
      </w:r>
    </w:p>
    <w:p w:rsidR="00370FDA" w:rsidRPr="00370FDA" w:rsidRDefault="00370FDA" w:rsidP="00B60DC2">
      <w:pPr>
        <w:pStyle w:val="textbox"/>
        <w:numPr>
          <w:ilvl w:val="1"/>
          <w:numId w:val="39"/>
        </w:numPr>
        <w:shd w:val="clear" w:color="auto" w:fill="FFFFFF"/>
        <w:spacing w:before="120" w:beforeAutospacing="0" w:after="120" w:afterAutospacing="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370FDA">
        <w:rPr>
          <w:rFonts w:ascii="Arial" w:hAnsi="Arial" w:cs="Arial"/>
          <w:sz w:val="22"/>
          <w:szCs w:val="22"/>
        </w:rPr>
        <w:t xml:space="preserve">Dominar  o  conteúdo  programático  </w:t>
      </w:r>
    </w:p>
    <w:p w:rsidR="00370FDA" w:rsidRPr="00370FDA" w:rsidRDefault="00370FDA" w:rsidP="00B60DC2">
      <w:pPr>
        <w:pStyle w:val="textbox"/>
        <w:numPr>
          <w:ilvl w:val="1"/>
          <w:numId w:val="39"/>
        </w:numPr>
        <w:shd w:val="clear" w:color="auto" w:fill="FFFFFF"/>
        <w:spacing w:before="120" w:beforeAutospacing="0" w:after="120" w:afterAutospacing="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370FDA">
        <w:rPr>
          <w:rFonts w:ascii="Arial" w:hAnsi="Arial" w:cs="Arial"/>
          <w:sz w:val="22"/>
          <w:szCs w:val="22"/>
        </w:rPr>
        <w:t xml:space="preserve">Sistematizar  e  organizar  ideias  </w:t>
      </w:r>
    </w:p>
    <w:p w:rsidR="00370FDA" w:rsidRPr="00370FDA" w:rsidRDefault="00370FDA" w:rsidP="00B60DC2">
      <w:pPr>
        <w:pStyle w:val="textbox"/>
        <w:numPr>
          <w:ilvl w:val="1"/>
          <w:numId w:val="39"/>
        </w:numPr>
        <w:shd w:val="clear" w:color="auto" w:fill="FFFFFF"/>
        <w:spacing w:before="120" w:beforeAutospacing="0" w:after="120" w:afterAutospacing="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370FDA">
        <w:rPr>
          <w:rFonts w:ascii="Arial" w:hAnsi="Arial" w:cs="Arial"/>
          <w:sz w:val="22"/>
          <w:szCs w:val="22"/>
        </w:rPr>
        <w:t xml:space="preserve">Propor  soluções  para  os  problemas  concretos  </w:t>
      </w:r>
    </w:p>
    <w:p w:rsidR="00370FDA" w:rsidRPr="00370FDA" w:rsidRDefault="00370FDA" w:rsidP="00B60DC2">
      <w:pPr>
        <w:pStyle w:val="textbox"/>
        <w:numPr>
          <w:ilvl w:val="1"/>
          <w:numId w:val="39"/>
        </w:numPr>
        <w:shd w:val="clear" w:color="auto" w:fill="FFFFFF"/>
        <w:spacing w:before="120" w:beforeAutospacing="0" w:after="120" w:afterAutospacing="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370FDA">
        <w:rPr>
          <w:rFonts w:ascii="Arial" w:hAnsi="Arial" w:cs="Arial"/>
          <w:sz w:val="22"/>
          <w:szCs w:val="22"/>
        </w:rPr>
        <w:t xml:space="preserve">Estimular  a  realização  de  atividades  extracurriculares </w:t>
      </w:r>
    </w:p>
    <w:p w:rsidR="00370FDA" w:rsidRPr="00370FDA" w:rsidRDefault="00370FDA" w:rsidP="00B60DC2">
      <w:pPr>
        <w:pStyle w:val="textbox"/>
        <w:numPr>
          <w:ilvl w:val="1"/>
          <w:numId w:val="39"/>
        </w:numPr>
        <w:shd w:val="clear" w:color="auto" w:fill="FFFFFF"/>
        <w:spacing w:before="120" w:beforeAutospacing="0" w:after="120" w:afterAutospacing="0"/>
        <w:ind w:left="57" w:right="57" w:firstLine="0"/>
        <w:jc w:val="both"/>
        <w:rPr>
          <w:rFonts w:ascii="Arial" w:hAnsi="Arial" w:cs="Arial"/>
          <w:sz w:val="22"/>
          <w:szCs w:val="22"/>
        </w:rPr>
      </w:pPr>
      <w:r w:rsidRPr="00370FDA">
        <w:rPr>
          <w:rFonts w:ascii="Arial" w:hAnsi="Arial" w:cs="Arial"/>
          <w:sz w:val="22"/>
          <w:szCs w:val="22"/>
        </w:rPr>
        <w:t xml:space="preserve">Utilizar  recursos  tecnológicos </w:t>
      </w:r>
    </w:p>
    <w:p w:rsidR="00370FDA" w:rsidRPr="002164A8" w:rsidRDefault="00370FDA" w:rsidP="00370FDA">
      <w:pPr>
        <w:pStyle w:val="PargrafodaLista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37433C" w:rsidRDefault="0037433C" w:rsidP="008977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562AE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562AE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- CRONOGRAMA DAS AULAS</w:t>
      </w:r>
    </w:p>
    <w:p w:rsidR="0037433C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D1465" w:rsidRDefault="003D1465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Pr="008977E3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  <w:r w:rsidRPr="008977E3">
        <w:rPr>
          <w:rFonts w:ascii="Arial" w:hAnsi="Arial" w:cs="Arial"/>
          <w:b/>
          <w:sz w:val="22"/>
          <w:szCs w:val="22"/>
        </w:rPr>
        <w:t>MÓDULO I</w:t>
      </w:r>
      <w:r w:rsidR="00BC4023">
        <w:rPr>
          <w:rFonts w:ascii="Arial" w:hAnsi="Arial" w:cs="Arial"/>
          <w:b/>
          <w:sz w:val="22"/>
          <w:szCs w:val="22"/>
        </w:rPr>
        <w:t xml:space="preserve"> – ASPECTOS GERAIS</w:t>
      </w:r>
      <w:r w:rsidR="00895360">
        <w:rPr>
          <w:rFonts w:ascii="Arial" w:hAnsi="Arial" w:cs="Arial"/>
          <w:b/>
          <w:sz w:val="22"/>
          <w:szCs w:val="22"/>
        </w:rPr>
        <w:t xml:space="preserve"> </w:t>
      </w:r>
    </w:p>
    <w:p w:rsidR="001F480D" w:rsidRPr="003D1465" w:rsidRDefault="002164A8" w:rsidP="003D1465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43275">
        <w:rPr>
          <w:rFonts w:ascii="Arial" w:hAnsi="Arial" w:cs="Arial"/>
          <w:b/>
          <w:sz w:val="24"/>
          <w:szCs w:val="24"/>
        </w:rPr>
        <w:t xml:space="preserve">/8 - </w:t>
      </w:r>
      <w:r w:rsidR="0037433C" w:rsidRPr="003D1465">
        <w:rPr>
          <w:rFonts w:ascii="Arial" w:hAnsi="Arial" w:cs="Arial"/>
          <w:b/>
          <w:sz w:val="24"/>
          <w:szCs w:val="24"/>
        </w:rPr>
        <w:t>I Aula –</w:t>
      </w:r>
      <w:r w:rsidR="003D1465" w:rsidRPr="003D1465">
        <w:rPr>
          <w:rFonts w:ascii="Arial" w:hAnsi="Arial" w:cs="Arial"/>
          <w:b/>
          <w:sz w:val="24"/>
          <w:szCs w:val="24"/>
        </w:rPr>
        <w:t xml:space="preserve"> </w:t>
      </w:r>
      <w:r w:rsidR="0037433C" w:rsidRPr="003D1465">
        <w:rPr>
          <w:rFonts w:ascii="Arial" w:hAnsi="Arial" w:cs="Arial"/>
          <w:sz w:val="24"/>
          <w:szCs w:val="24"/>
        </w:rPr>
        <w:t xml:space="preserve">Apresentação </w:t>
      </w:r>
      <w:r>
        <w:rPr>
          <w:rFonts w:ascii="Arial" w:hAnsi="Arial" w:cs="Arial"/>
          <w:sz w:val="24"/>
          <w:szCs w:val="24"/>
        </w:rPr>
        <w:t xml:space="preserve">da disciplina e </w:t>
      </w:r>
      <w:r w:rsidR="0037433C" w:rsidRPr="003D1465">
        <w:rPr>
          <w:rFonts w:ascii="Arial" w:hAnsi="Arial" w:cs="Arial"/>
          <w:sz w:val="24"/>
          <w:szCs w:val="24"/>
        </w:rPr>
        <w:t>do curso</w:t>
      </w:r>
      <w:r>
        <w:rPr>
          <w:rFonts w:ascii="Arial" w:hAnsi="Arial" w:cs="Arial"/>
          <w:sz w:val="24"/>
          <w:szCs w:val="24"/>
        </w:rPr>
        <w:t xml:space="preserve"> (dinâmica com monitores)</w:t>
      </w:r>
      <w:r w:rsidR="00934350" w:rsidRPr="003D1465">
        <w:rPr>
          <w:rFonts w:ascii="Arial" w:hAnsi="Arial" w:cs="Arial"/>
          <w:sz w:val="24"/>
          <w:szCs w:val="24"/>
        </w:rPr>
        <w:t>.</w:t>
      </w:r>
    </w:p>
    <w:p w:rsidR="002164A8" w:rsidRDefault="002164A8" w:rsidP="000B1FE8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que é o Estado de Direito?</w:t>
      </w:r>
    </w:p>
    <w:p w:rsidR="0037433C" w:rsidRDefault="0072492C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3D1465">
        <w:rPr>
          <w:rFonts w:ascii="Arial" w:hAnsi="Arial" w:cs="Arial"/>
          <w:sz w:val="24"/>
          <w:szCs w:val="24"/>
        </w:rPr>
        <w:t>Divisão dos grupos, explicação da dinâmica</w:t>
      </w:r>
      <w:r w:rsidR="00BC1D6A">
        <w:rPr>
          <w:rFonts w:ascii="Arial" w:hAnsi="Arial" w:cs="Arial"/>
          <w:sz w:val="24"/>
          <w:szCs w:val="24"/>
        </w:rPr>
        <w:t xml:space="preserve"> e das avaliações</w:t>
      </w:r>
      <w:r w:rsidR="002164A8">
        <w:rPr>
          <w:rFonts w:ascii="Arial" w:hAnsi="Arial" w:cs="Arial"/>
          <w:sz w:val="24"/>
          <w:szCs w:val="24"/>
        </w:rPr>
        <w:t xml:space="preserve">. </w:t>
      </w:r>
    </w:p>
    <w:p w:rsidR="002164A8" w:rsidRDefault="002164A8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C2157" w:rsidRDefault="002164A8" w:rsidP="002164A8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</w:t>
      </w:r>
    </w:p>
    <w:p w:rsidR="002164A8" w:rsidRPr="003D1465" w:rsidRDefault="00061B0D" w:rsidP="002164A8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RANIERI</w:t>
      </w:r>
      <w:r w:rsidR="005C2157" w:rsidRPr="003D1465">
        <w:rPr>
          <w:rFonts w:ascii="Arial" w:hAnsi="Arial" w:cs="Arial"/>
          <w:sz w:val="24"/>
          <w:szCs w:val="24"/>
        </w:rPr>
        <w:t>,</w:t>
      </w:r>
      <w:r w:rsidR="002164A8" w:rsidRPr="003D1465">
        <w:rPr>
          <w:rFonts w:ascii="Arial" w:hAnsi="Arial" w:cs="Arial"/>
          <w:sz w:val="24"/>
          <w:szCs w:val="24"/>
        </w:rPr>
        <w:t xml:space="preserve"> Nina – </w:t>
      </w:r>
      <w:r w:rsidR="002164A8" w:rsidRPr="000219DA">
        <w:rPr>
          <w:rFonts w:ascii="Arial" w:hAnsi="Arial" w:cs="Arial"/>
          <w:b/>
          <w:sz w:val="24"/>
          <w:szCs w:val="24"/>
        </w:rPr>
        <w:t>Teoria do Estado: Do Estado de Direito ao Estado Democrático de Direito</w:t>
      </w:r>
      <w:r w:rsidR="002164A8" w:rsidRPr="003D1465">
        <w:rPr>
          <w:rFonts w:ascii="Arial" w:hAnsi="Arial" w:cs="Arial"/>
          <w:sz w:val="24"/>
          <w:szCs w:val="24"/>
        </w:rPr>
        <w:t xml:space="preserve"> – São Paulo</w:t>
      </w:r>
      <w:r w:rsidR="002164A8">
        <w:rPr>
          <w:rFonts w:ascii="Arial" w:hAnsi="Arial" w:cs="Arial"/>
          <w:sz w:val="24"/>
          <w:szCs w:val="24"/>
        </w:rPr>
        <w:t>:</w:t>
      </w:r>
      <w:r w:rsidR="002164A8" w:rsidRPr="003D1465">
        <w:rPr>
          <w:rFonts w:ascii="Arial" w:hAnsi="Arial" w:cs="Arial"/>
          <w:sz w:val="24"/>
          <w:szCs w:val="24"/>
        </w:rPr>
        <w:t xml:space="preserve">Manole, Parte II, </w:t>
      </w:r>
      <w:r w:rsidR="005C2157">
        <w:rPr>
          <w:rFonts w:ascii="Arial" w:hAnsi="Arial" w:cs="Arial"/>
          <w:sz w:val="24"/>
          <w:szCs w:val="24"/>
        </w:rPr>
        <w:t>Capítulo</w:t>
      </w:r>
      <w:r w:rsidR="002164A8">
        <w:rPr>
          <w:rFonts w:ascii="Arial" w:hAnsi="Arial" w:cs="Arial"/>
          <w:sz w:val="24"/>
          <w:szCs w:val="24"/>
        </w:rPr>
        <w:t xml:space="preserve"> 13</w:t>
      </w:r>
      <w:r w:rsidR="005C2157">
        <w:rPr>
          <w:rFonts w:ascii="Arial" w:hAnsi="Arial" w:cs="Arial"/>
          <w:sz w:val="24"/>
          <w:szCs w:val="24"/>
        </w:rPr>
        <w:t xml:space="preserve">. </w:t>
      </w:r>
    </w:p>
    <w:p w:rsidR="002164A8" w:rsidRDefault="002164A8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57" w:type="dxa"/>
        <w:tblLook w:val="04A0" w:firstRow="1" w:lastRow="0" w:firstColumn="1" w:lastColumn="0" w:noHBand="0" w:noVBand="1"/>
      </w:tblPr>
      <w:tblGrid>
        <w:gridCol w:w="8437"/>
      </w:tblGrid>
      <w:tr w:rsidR="001A77EB" w:rsidTr="00616528">
        <w:tc>
          <w:tcPr>
            <w:tcW w:w="8437" w:type="dxa"/>
          </w:tcPr>
          <w:p w:rsidR="001A77EB" w:rsidRDefault="001A77EB" w:rsidP="00F376BA">
            <w:pPr>
              <w:spacing w:before="120" w:after="120"/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Atividade preparatória para </w:t>
            </w:r>
            <w:r w:rsidR="007C107C">
              <w:rPr>
                <w:rFonts w:ascii="Arial" w:hAnsi="Arial" w:cs="Arial"/>
                <w:b/>
                <w:sz w:val="24"/>
                <w:szCs w:val="24"/>
              </w:rPr>
              <w:t>a aula de 13/08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A77EB" w:rsidRPr="000219DA" w:rsidRDefault="001A77EB" w:rsidP="000219DA">
            <w:pPr>
              <w:pStyle w:val="PargrafodaLista"/>
              <w:numPr>
                <w:ilvl w:val="0"/>
                <w:numId w:val="40"/>
              </w:numPr>
              <w:spacing w:before="120" w:after="120"/>
              <w:ind w:right="57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0219DA">
              <w:rPr>
                <w:rFonts w:ascii="Arial" w:hAnsi="Arial" w:cs="Arial"/>
                <w:sz w:val="24"/>
                <w:szCs w:val="24"/>
              </w:rPr>
              <w:t>Assistir o filme:  A ONDA</w:t>
            </w:r>
            <w:r w:rsidRPr="000219DA">
              <w:rPr>
                <w:rStyle w:val="Fort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19D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(</w:t>
            </w:r>
            <w:hyperlink r:id="rId9" w:tooltip="Die Welle" w:history="1">
              <w:r w:rsidRPr="000219DA">
                <w:rPr>
                  <w:rStyle w:val="Hyperlink"/>
                  <w:rFonts w:ascii="Arial" w:hAnsi="Arial" w:cs="Arial"/>
                  <w:bCs/>
                  <w:color w:val="E1443F"/>
                  <w:sz w:val="24"/>
                  <w:szCs w:val="24"/>
                </w:rPr>
                <w:t>Die Welle</w:t>
              </w:r>
            </w:hyperlink>
            <w:r w:rsidRPr="000219D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).   </w:t>
            </w:r>
          </w:p>
          <w:p w:rsidR="001A77EB" w:rsidRDefault="001A77EB" w:rsidP="00F376BA">
            <w:pPr>
              <w:spacing w:before="120" w:after="120"/>
              <w:ind w:right="57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F376B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https://www.youtube.com/watch?v=QBKEi8qamKM</w:t>
            </w:r>
          </w:p>
          <w:p w:rsidR="001A77EB" w:rsidRPr="00027441" w:rsidRDefault="001A77EB" w:rsidP="00027441">
            <w:pPr>
              <w:pStyle w:val="PargrafodaLista"/>
              <w:numPr>
                <w:ilvl w:val="0"/>
                <w:numId w:val="40"/>
              </w:numPr>
              <w:spacing w:before="120" w:after="120"/>
              <w:ind w:right="57"/>
              <w:jc w:val="both"/>
              <w:outlineLvl w:val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02744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Leitura de prévia de:</w:t>
            </w:r>
          </w:p>
          <w:p w:rsidR="001A77EB" w:rsidRDefault="001A77EB" w:rsidP="000219DA">
            <w:pPr>
              <w:spacing w:before="120" w:after="120"/>
              <w:ind w:left="57" w:right="5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219D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FC36EC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Í</w:t>
            </w:r>
            <w:r w:rsidRPr="00FC36EC">
              <w:rPr>
                <w:rFonts w:ascii="Arial" w:hAnsi="Arial" w:cs="Arial"/>
                <w:sz w:val="24"/>
                <w:szCs w:val="24"/>
              </w:rPr>
              <w:t>AZ, Elias.  Estado de Derecho y Sociedad Democratica</w:t>
            </w:r>
            <w:r>
              <w:rPr>
                <w:rFonts w:ascii="Arial" w:hAnsi="Arial" w:cs="Arial"/>
                <w:sz w:val="24"/>
                <w:szCs w:val="24"/>
              </w:rPr>
              <w:t>.  Madrid:Taurus. 8ª. Ed. 4ª. Reimpression. 1981. Capitulo II.</w:t>
            </w:r>
          </w:p>
          <w:p w:rsidR="001A77EB" w:rsidRDefault="001A77EB" w:rsidP="00F376BA">
            <w:pPr>
              <w:spacing w:before="120" w:after="120"/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744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         </w:t>
            </w:r>
          </w:p>
        </w:tc>
      </w:tr>
    </w:tbl>
    <w:p w:rsidR="007A78A9" w:rsidRPr="00B21536" w:rsidRDefault="00B21536" w:rsidP="00B21536">
      <w:pPr>
        <w:spacing w:before="120" w:after="120"/>
        <w:ind w:left="57" w:right="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21536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 </w:t>
      </w:r>
    </w:p>
    <w:p w:rsidR="00FC3430" w:rsidRDefault="00FC3430" w:rsidP="00FC3430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13/8- </w:t>
      </w:r>
      <w:r w:rsidRPr="003D1465">
        <w:rPr>
          <w:rFonts w:ascii="Arial" w:hAnsi="Arial" w:cs="Arial"/>
          <w:b/>
          <w:sz w:val="24"/>
          <w:szCs w:val="24"/>
        </w:rPr>
        <w:t xml:space="preserve">II Aula </w:t>
      </w:r>
    </w:p>
    <w:p w:rsidR="00FC3430" w:rsidRDefault="000219DA" w:rsidP="00FC3430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C3430" w:rsidRPr="00FC36EC">
        <w:rPr>
          <w:rFonts w:ascii="Arial" w:hAnsi="Arial" w:cs="Arial"/>
          <w:b/>
          <w:sz w:val="24"/>
          <w:szCs w:val="24"/>
        </w:rPr>
        <w:t>O que não é Estado de Direito</w:t>
      </w:r>
      <w:r w:rsidR="00FC3430">
        <w:rPr>
          <w:rFonts w:ascii="Arial" w:hAnsi="Arial" w:cs="Arial"/>
          <w:b/>
          <w:sz w:val="24"/>
          <w:szCs w:val="24"/>
        </w:rPr>
        <w:t>?</w:t>
      </w:r>
      <w:r w:rsidR="00FC3430" w:rsidRPr="00FC36EC">
        <w:rPr>
          <w:rFonts w:ascii="Arial" w:hAnsi="Arial" w:cs="Arial"/>
          <w:b/>
          <w:sz w:val="24"/>
          <w:szCs w:val="24"/>
        </w:rPr>
        <w:t xml:space="preserve"> </w:t>
      </w:r>
      <w:r w:rsidRPr="000219DA">
        <w:rPr>
          <w:rFonts w:ascii="Arial" w:hAnsi="Arial" w:cs="Arial"/>
          <w:sz w:val="24"/>
          <w:szCs w:val="24"/>
        </w:rPr>
        <w:t>Aula teórica e grupos</w:t>
      </w:r>
    </w:p>
    <w:p w:rsidR="00FC3430" w:rsidRDefault="00FC3430" w:rsidP="00FC3430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</w:t>
      </w:r>
    </w:p>
    <w:p w:rsidR="00FC3430" w:rsidRDefault="00FC3430" w:rsidP="00FC3430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FC36E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Í</w:t>
      </w:r>
      <w:r w:rsidRPr="00FC36EC">
        <w:rPr>
          <w:rFonts w:ascii="Arial" w:hAnsi="Arial" w:cs="Arial"/>
          <w:sz w:val="24"/>
          <w:szCs w:val="24"/>
        </w:rPr>
        <w:t xml:space="preserve">AZ, Elias.  </w:t>
      </w:r>
      <w:r w:rsidRPr="000219DA">
        <w:rPr>
          <w:rFonts w:ascii="Arial" w:hAnsi="Arial" w:cs="Arial"/>
          <w:b/>
          <w:sz w:val="24"/>
          <w:szCs w:val="24"/>
        </w:rPr>
        <w:t>Estado de Derecho y Sociedad Democratica</w:t>
      </w:r>
      <w:r>
        <w:rPr>
          <w:rFonts w:ascii="Arial" w:hAnsi="Arial" w:cs="Arial"/>
          <w:sz w:val="24"/>
          <w:szCs w:val="24"/>
        </w:rPr>
        <w:t>.  Madrid:Taurus. 8ª. Ed. 4ª. Reimpression. 1981. Capitulo II.</w:t>
      </w:r>
    </w:p>
    <w:tbl>
      <w:tblPr>
        <w:tblStyle w:val="Tabelacomgrade"/>
        <w:tblW w:w="0" w:type="auto"/>
        <w:tblInd w:w="57" w:type="dxa"/>
        <w:tblLook w:val="04A0" w:firstRow="1" w:lastRow="0" w:firstColumn="1" w:lastColumn="0" w:noHBand="0" w:noVBand="1"/>
      </w:tblPr>
      <w:tblGrid>
        <w:gridCol w:w="8494"/>
      </w:tblGrid>
      <w:tr w:rsidR="000219DA" w:rsidTr="000219DA">
        <w:tc>
          <w:tcPr>
            <w:tcW w:w="8494" w:type="dxa"/>
          </w:tcPr>
          <w:p w:rsidR="000219DA" w:rsidRDefault="000219DA" w:rsidP="000219DA">
            <w:pPr>
              <w:spacing w:before="120" w:after="120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 preparatória para a aula de 20/08:</w:t>
            </w:r>
          </w:p>
          <w:p w:rsidR="000219DA" w:rsidRDefault="000219DA" w:rsidP="000219DA">
            <w:pPr>
              <w:spacing w:before="120" w:after="120"/>
              <w:ind w:left="57" w:right="57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Leitura prévia de:</w:t>
            </w:r>
          </w:p>
          <w:p w:rsidR="000219DA" w:rsidRPr="003D1465" w:rsidRDefault="00061B0D" w:rsidP="000219DA">
            <w:pPr>
              <w:spacing w:before="120" w:after="120"/>
              <w:ind w:left="57" w:right="5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RANIERI</w:t>
            </w:r>
            <w:r w:rsidR="000219DA" w:rsidRPr="003D1465">
              <w:rPr>
                <w:rFonts w:ascii="Arial" w:hAnsi="Arial" w:cs="Arial"/>
                <w:sz w:val="24"/>
                <w:szCs w:val="24"/>
              </w:rPr>
              <w:t>,</w:t>
            </w:r>
            <w:r w:rsidR="000219DA" w:rsidRPr="003D14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19DA" w:rsidRPr="003D1465">
              <w:rPr>
                <w:rFonts w:ascii="Arial" w:hAnsi="Arial" w:cs="Arial"/>
                <w:sz w:val="24"/>
                <w:szCs w:val="24"/>
              </w:rPr>
              <w:t>Nina – Teoria do Estado – São Paulo, Manole, Parte II, Capítulo 14</w:t>
            </w:r>
            <w:r w:rsidR="000219DA">
              <w:rPr>
                <w:rFonts w:ascii="Arial" w:hAnsi="Arial" w:cs="Arial"/>
                <w:sz w:val="24"/>
                <w:szCs w:val="24"/>
              </w:rPr>
              <w:t xml:space="preserve">, itens 1 e 2. Capítulo 15, item 1. </w:t>
            </w:r>
          </w:p>
          <w:p w:rsidR="000219DA" w:rsidRDefault="000219DA" w:rsidP="000219DA">
            <w:pPr>
              <w:spacing w:before="120" w:after="120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3430" w:rsidRDefault="00FC3430" w:rsidP="00063524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</w:p>
    <w:p w:rsidR="00FC3430" w:rsidRDefault="00FC3430" w:rsidP="00063524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</w:p>
    <w:p w:rsidR="00FC3430" w:rsidRDefault="00562AE1" w:rsidP="00063524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MÓDULO II – De onde viemos? </w:t>
      </w:r>
    </w:p>
    <w:p w:rsidR="006F567D" w:rsidRDefault="006F567D" w:rsidP="00063524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20/08 – III Aula</w:t>
      </w:r>
    </w:p>
    <w:p w:rsidR="00063524" w:rsidRPr="00BD7352" w:rsidRDefault="00063524" w:rsidP="00063524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BD7352">
        <w:rPr>
          <w:rFonts w:ascii="Arial" w:hAnsi="Arial" w:cs="Arial"/>
          <w:b/>
          <w:sz w:val="24"/>
          <w:szCs w:val="24"/>
        </w:rPr>
        <w:t xml:space="preserve">Antecedentes do Estado de Direito. </w:t>
      </w:r>
      <w:r w:rsidR="000219DA" w:rsidRPr="000219DA">
        <w:rPr>
          <w:rFonts w:ascii="Arial" w:hAnsi="Arial" w:cs="Arial"/>
          <w:sz w:val="24"/>
          <w:szCs w:val="24"/>
        </w:rPr>
        <w:t>Aula teórica e grupos</w:t>
      </w:r>
    </w:p>
    <w:p w:rsidR="006F567D" w:rsidRPr="003D1465" w:rsidRDefault="006F567D" w:rsidP="006F567D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1A77EB">
        <w:rPr>
          <w:rFonts w:ascii="Arial" w:hAnsi="Arial" w:cs="Arial"/>
          <w:b/>
          <w:sz w:val="24"/>
          <w:szCs w:val="24"/>
        </w:rPr>
        <w:t xml:space="preserve">O </w:t>
      </w:r>
      <w:r w:rsidRPr="001A77EB">
        <w:rPr>
          <w:rFonts w:ascii="Arial" w:hAnsi="Arial" w:cs="Arial"/>
          <w:b/>
          <w:i/>
          <w:sz w:val="24"/>
          <w:szCs w:val="24"/>
        </w:rPr>
        <w:t>Rule of Law</w:t>
      </w:r>
      <w:r w:rsidRPr="001A77EB">
        <w:rPr>
          <w:rFonts w:ascii="Arial" w:hAnsi="Arial" w:cs="Arial"/>
          <w:b/>
          <w:sz w:val="24"/>
          <w:szCs w:val="24"/>
        </w:rPr>
        <w:t xml:space="preserve"> britânico.</w:t>
      </w:r>
      <w:r w:rsidRPr="001A77EB">
        <w:rPr>
          <w:rFonts w:ascii="Arial" w:hAnsi="Arial" w:cs="Arial"/>
          <w:sz w:val="24"/>
          <w:szCs w:val="24"/>
        </w:rPr>
        <w:t xml:space="preserve"> </w:t>
      </w:r>
      <w:r w:rsidRPr="003D1465">
        <w:rPr>
          <w:rFonts w:ascii="Arial" w:hAnsi="Arial" w:cs="Arial"/>
          <w:sz w:val="24"/>
          <w:szCs w:val="24"/>
        </w:rPr>
        <w:t xml:space="preserve">Circunstancias e características; afirmação e teoria jurídica; principais instituições. A Magna Carta. O </w:t>
      </w:r>
      <w:r w:rsidRPr="003D1465">
        <w:rPr>
          <w:rFonts w:ascii="Arial" w:hAnsi="Arial" w:cs="Arial"/>
          <w:i/>
          <w:sz w:val="24"/>
          <w:szCs w:val="24"/>
        </w:rPr>
        <w:t>Habeas Corpus Act</w:t>
      </w:r>
      <w:r w:rsidRPr="003D1465">
        <w:rPr>
          <w:rFonts w:ascii="Arial" w:hAnsi="Arial" w:cs="Arial"/>
          <w:sz w:val="24"/>
          <w:szCs w:val="24"/>
        </w:rPr>
        <w:t xml:space="preserve">. Atuais desafios. O </w:t>
      </w:r>
      <w:r w:rsidRPr="003D1465">
        <w:rPr>
          <w:rFonts w:ascii="Arial" w:hAnsi="Arial" w:cs="Arial"/>
          <w:i/>
          <w:sz w:val="24"/>
          <w:szCs w:val="24"/>
        </w:rPr>
        <w:t>Human Rights Act</w:t>
      </w:r>
      <w:r w:rsidRPr="003D1465">
        <w:rPr>
          <w:rFonts w:ascii="Arial" w:hAnsi="Arial" w:cs="Arial"/>
          <w:sz w:val="24"/>
          <w:szCs w:val="24"/>
        </w:rPr>
        <w:t xml:space="preserve">. </w:t>
      </w:r>
    </w:p>
    <w:p w:rsidR="006F567D" w:rsidRDefault="006F567D" w:rsidP="006F567D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 </w:t>
      </w:r>
    </w:p>
    <w:p w:rsidR="006F567D" w:rsidRPr="003D1465" w:rsidRDefault="00061B0D" w:rsidP="006F567D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RANIERI</w:t>
      </w:r>
      <w:r w:rsidR="006F567D" w:rsidRPr="003D1465">
        <w:rPr>
          <w:rFonts w:ascii="Arial" w:hAnsi="Arial" w:cs="Arial"/>
          <w:sz w:val="24"/>
          <w:szCs w:val="24"/>
        </w:rPr>
        <w:t>,</w:t>
      </w:r>
      <w:r w:rsidR="006F567D" w:rsidRPr="003D1465">
        <w:rPr>
          <w:rFonts w:ascii="Arial" w:hAnsi="Arial" w:cs="Arial"/>
          <w:b/>
          <w:sz w:val="24"/>
          <w:szCs w:val="24"/>
        </w:rPr>
        <w:t xml:space="preserve"> </w:t>
      </w:r>
      <w:r w:rsidR="006F567D" w:rsidRPr="003D1465">
        <w:rPr>
          <w:rFonts w:ascii="Arial" w:hAnsi="Arial" w:cs="Arial"/>
          <w:sz w:val="24"/>
          <w:szCs w:val="24"/>
        </w:rPr>
        <w:t>Nina – Teoria do Estado – São Paulo, Manole, Parte II, Capítulo 14</w:t>
      </w:r>
      <w:r w:rsidR="006F567D">
        <w:rPr>
          <w:rFonts w:ascii="Arial" w:hAnsi="Arial" w:cs="Arial"/>
          <w:sz w:val="24"/>
          <w:szCs w:val="24"/>
        </w:rPr>
        <w:t xml:space="preserve">, </w:t>
      </w:r>
      <w:r w:rsidR="00054029">
        <w:rPr>
          <w:rFonts w:ascii="Arial" w:hAnsi="Arial" w:cs="Arial"/>
          <w:sz w:val="24"/>
          <w:szCs w:val="24"/>
        </w:rPr>
        <w:t xml:space="preserve">itens 1 e 2. Capítulo 15, item 1. </w:t>
      </w:r>
    </w:p>
    <w:p w:rsidR="006F567D" w:rsidRPr="003D1465" w:rsidRDefault="006F567D" w:rsidP="006F567D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Leitura Complementar: </w:t>
      </w:r>
      <w:r w:rsidRPr="003D1465">
        <w:rPr>
          <w:rFonts w:ascii="Arial" w:hAnsi="Arial" w:cs="Arial"/>
          <w:sz w:val="24"/>
          <w:szCs w:val="24"/>
        </w:rPr>
        <w:t xml:space="preserve">SANTORO, Emilio - </w:t>
      </w:r>
      <w:r w:rsidRPr="003D1465">
        <w:rPr>
          <w:rFonts w:ascii="Arial" w:hAnsi="Arial" w:cs="Arial"/>
          <w:i/>
          <w:sz w:val="24"/>
          <w:szCs w:val="24"/>
        </w:rPr>
        <w:t>Rule of law e “liberdade dos ingleses”. A interpretação de Albert Venn Dicey.</w:t>
      </w:r>
      <w:r w:rsidRPr="003D1465">
        <w:rPr>
          <w:rFonts w:ascii="Arial" w:hAnsi="Arial" w:cs="Arial"/>
          <w:b/>
          <w:sz w:val="24"/>
          <w:szCs w:val="24"/>
        </w:rPr>
        <w:t xml:space="preserve"> </w:t>
      </w:r>
      <w:r w:rsidRPr="003D1465">
        <w:rPr>
          <w:rFonts w:ascii="Arial" w:hAnsi="Arial" w:cs="Arial"/>
          <w:sz w:val="24"/>
          <w:szCs w:val="24"/>
        </w:rPr>
        <w:t xml:space="preserve">In </w:t>
      </w:r>
      <w:r w:rsidR="00A852AB">
        <w:rPr>
          <w:rFonts w:ascii="Arial" w:hAnsi="Arial" w:cs="Arial"/>
          <w:sz w:val="24"/>
          <w:szCs w:val="24"/>
        </w:rPr>
        <w:t>ZOLO</w:t>
      </w:r>
      <w:r w:rsidRPr="003D1465">
        <w:rPr>
          <w:rFonts w:ascii="Arial" w:hAnsi="Arial" w:cs="Arial"/>
          <w:sz w:val="24"/>
          <w:szCs w:val="24"/>
        </w:rPr>
        <w:t xml:space="preserve">, Danilo – O Estado de Direito – História, teoria, crítica.  São Paulo, Martins Fontes, 2006, pp. 201/263. </w:t>
      </w:r>
    </w:p>
    <w:tbl>
      <w:tblPr>
        <w:tblStyle w:val="Tabelacomgrade"/>
        <w:tblW w:w="0" w:type="auto"/>
        <w:tblInd w:w="57" w:type="dxa"/>
        <w:tblLook w:val="04A0" w:firstRow="1" w:lastRow="0" w:firstColumn="1" w:lastColumn="0" w:noHBand="0" w:noVBand="1"/>
      </w:tblPr>
      <w:tblGrid>
        <w:gridCol w:w="8494"/>
      </w:tblGrid>
      <w:tr w:rsidR="000219DA" w:rsidTr="000219DA">
        <w:tc>
          <w:tcPr>
            <w:tcW w:w="8494" w:type="dxa"/>
          </w:tcPr>
          <w:p w:rsidR="000219DA" w:rsidRDefault="000219DA" w:rsidP="000219DA">
            <w:pPr>
              <w:spacing w:before="120" w:after="120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Atividades preparatórias para a aula de 27/08:</w:t>
            </w:r>
          </w:p>
          <w:p w:rsidR="000219DA" w:rsidRPr="000219DA" w:rsidRDefault="000219DA" w:rsidP="000219DA">
            <w:pPr>
              <w:pStyle w:val="PargrafodaLista"/>
              <w:numPr>
                <w:ilvl w:val="0"/>
                <w:numId w:val="41"/>
              </w:numPr>
              <w:spacing w:before="120" w:after="120"/>
              <w:ind w:right="57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219DA">
              <w:rPr>
                <w:rFonts w:ascii="Arial" w:hAnsi="Arial" w:cs="Arial"/>
                <w:b/>
                <w:sz w:val="24"/>
                <w:szCs w:val="24"/>
              </w:rPr>
              <w:t>Leitura prévia de:</w:t>
            </w:r>
          </w:p>
          <w:p w:rsidR="000219DA" w:rsidRDefault="00061B0D" w:rsidP="000219DA">
            <w:pPr>
              <w:spacing w:before="120" w:after="120"/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RANIERI</w:t>
            </w:r>
            <w:r w:rsidR="000219DA" w:rsidRPr="003D1465">
              <w:rPr>
                <w:rFonts w:ascii="Arial" w:hAnsi="Arial" w:cs="Arial"/>
                <w:sz w:val="24"/>
                <w:szCs w:val="24"/>
              </w:rPr>
              <w:t>,</w:t>
            </w:r>
            <w:r w:rsidR="000219DA" w:rsidRPr="003D14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19DA" w:rsidRPr="003D1465">
              <w:rPr>
                <w:rFonts w:ascii="Arial" w:hAnsi="Arial" w:cs="Arial"/>
                <w:sz w:val="24"/>
                <w:szCs w:val="24"/>
              </w:rPr>
              <w:t>Nina – Teoria do Estado – São Paulo, Manole, Parte II, Capítulo 14</w:t>
            </w:r>
            <w:r w:rsidR="000219DA">
              <w:rPr>
                <w:rFonts w:ascii="Arial" w:hAnsi="Arial" w:cs="Arial"/>
                <w:sz w:val="24"/>
                <w:szCs w:val="24"/>
              </w:rPr>
              <w:t xml:space="preserve">, item 3. Capítulo 15, item 2.  </w:t>
            </w:r>
          </w:p>
          <w:p w:rsidR="000219DA" w:rsidRDefault="000219DA" w:rsidP="000219DA">
            <w:pPr>
              <w:pStyle w:val="PargrafodaLista"/>
              <w:numPr>
                <w:ilvl w:val="0"/>
                <w:numId w:val="41"/>
              </w:numPr>
              <w:spacing w:before="120" w:after="120"/>
              <w:ind w:right="57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Resenha crítica do caso:</w:t>
            </w:r>
          </w:p>
          <w:p w:rsidR="000219DA" w:rsidRDefault="000219DA" w:rsidP="000219DA">
            <w:pPr>
              <w:pStyle w:val="PargrafodaLista"/>
              <w:spacing w:before="120" w:after="120"/>
              <w:ind w:left="417" w:right="57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Marbury X Madison </w:t>
            </w:r>
          </w:p>
          <w:p w:rsidR="000219DA" w:rsidRPr="007525D8" w:rsidRDefault="000219DA" w:rsidP="000219DA">
            <w:pPr>
              <w:pStyle w:val="PargrafodaLista"/>
              <w:spacing w:before="120" w:after="120"/>
              <w:ind w:left="417" w:right="5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525D8">
              <w:rPr>
                <w:rFonts w:ascii="Arial" w:hAnsi="Arial" w:cs="Arial"/>
                <w:sz w:val="24"/>
                <w:szCs w:val="24"/>
              </w:rPr>
              <w:t>https://supreme.justia.com/cases/federal/us/5/137/case.html</w:t>
            </w:r>
          </w:p>
        </w:tc>
      </w:tr>
    </w:tbl>
    <w:p w:rsidR="00562AE1" w:rsidRDefault="00562AE1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C01F1" w:rsidRPr="00054029" w:rsidRDefault="006F567D" w:rsidP="00EB1851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054029">
        <w:rPr>
          <w:rFonts w:ascii="Arial" w:hAnsi="Arial" w:cs="Arial"/>
          <w:b/>
          <w:sz w:val="24"/>
          <w:szCs w:val="24"/>
        </w:rPr>
        <w:lastRenderedPageBreak/>
        <w:t>27/08 – IV Aula</w:t>
      </w:r>
      <w:r w:rsidR="00054029" w:rsidRPr="00054029">
        <w:rPr>
          <w:rFonts w:ascii="Arial" w:hAnsi="Arial" w:cs="Arial"/>
          <w:b/>
          <w:sz w:val="24"/>
          <w:szCs w:val="24"/>
        </w:rPr>
        <w:t xml:space="preserve"> – O Estado de Direito institucionalizado </w:t>
      </w:r>
      <w:r w:rsidR="000219DA" w:rsidRPr="000219DA">
        <w:rPr>
          <w:rFonts w:ascii="Arial" w:hAnsi="Arial" w:cs="Arial"/>
          <w:sz w:val="24"/>
          <w:szCs w:val="24"/>
        </w:rPr>
        <w:t>Aula teórica e grupos</w:t>
      </w:r>
    </w:p>
    <w:p w:rsidR="006F567D" w:rsidRPr="003D1465" w:rsidRDefault="006F567D" w:rsidP="006F567D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6F567D">
        <w:rPr>
          <w:rFonts w:ascii="Arial" w:hAnsi="Arial" w:cs="Arial"/>
          <w:b/>
          <w:sz w:val="24"/>
          <w:szCs w:val="24"/>
          <w:lang w:val="en-US"/>
        </w:rPr>
        <w:t xml:space="preserve">O </w:t>
      </w:r>
      <w:r w:rsidRPr="006F567D">
        <w:rPr>
          <w:rFonts w:ascii="Arial" w:hAnsi="Arial" w:cs="Arial"/>
          <w:b/>
          <w:i/>
          <w:sz w:val="24"/>
          <w:szCs w:val="24"/>
          <w:lang w:val="en-US"/>
        </w:rPr>
        <w:t>Rule of Law</w:t>
      </w:r>
      <w:r w:rsidRPr="006F567D">
        <w:rPr>
          <w:rFonts w:ascii="Arial" w:hAnsi="Arial" w:cs="Arial"/>
          <w:b/>
          <w:sz w:val="24"/>
          <w:szCs w:val="24"/>
          <w:lang w:val="en-US"/>
        </w:rPr>
        <w:t xml:space="preserve"> americano.</w:t>
      </w:r>
      <w:r w:rsidRPr="006F567D">
        <w:rPr>
          <w:rFonts w:ascii="Arial" w:hAnsi="Arial" w:cs="Arial"/>
          <w:sz w:val="24"/>
          <w:szCs w:val="24"/>
          <w:lang w:val="en-US"/>
        </w:rPr>
        <w:t xml:space="preserve"> </w:t>
      </w:r>
      <w:r w:rsidRPr="003D1465">
        <w:rPr>
          <w:rFonts w:ascii="Arial" w:hAnsi="Arial" w:cs="Arial"/>
          <w:sz w:val="24"/>
          <w:szCs w:val="24"/>
        </w:rPr>
        <w:t xml:space="preserve">Circunstancias e características; afirmação e teoria jurídica; principais instituições. Atuais desafios. </w:t>
      </w:r>
    </w:p>
    <w:p w:rsidR="006F567D" w:rsidRDefault="006F567D" w:rsidP="006F567D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Leitura Obrigatória: </w:t>
      </w:r>
      <w:r w:rsidR="00061B0D">
        <w:rPr>
          <w:rFonts w:ascii="Arial" w:hAnsi="Arial" w:cs="Arial"/>
          <w:sz w:val="24"/>
          <w:szCs w:val="24"/>
        </w:rPr>
        <w:t>RANIERI</w:t>
      </w:r>
      <w:r w:rsidR="00054029" w:rsidRPr="003D1465">
        <w:rPr>
          <w:rFonts w:ascii="Arial" w:hAnsi="Arial" w:cs="Arial"/>
          <w:sz w:val="24"/>
          <w:szCs w:val="24"/>
        </w:rPr>
        <w:t>,</w:t>
      </w:r>
      <w:r w:rsidR="00054029" w:rsidRPr="003D1465">
        <w:rPr>
          <w:rFonts w:ascii="Arial" w:hAnsi="Arial" w:cs="Arial"/>
          <w:b/>
          <w:sz w:val="24"/>
          <w:szCs w:val="24"/>
        </w:rPr>
        <w:t xml:space="preserve"> </w:t>
      </w:r>
      <w:r w:rsidR="00054029" w:rsidRPr="003D1465">
        <w:rPr>
          <w:rFonts w:ascii="Arial" w:hAnsi="Arial" w:cs="Arial"/>
          <w:sz w:val="24"/>
          <w:szCs w:val="24"/>
        </w:rPr>
        <w:t>Nina – Teoria do Estado – São Paulo, Manole, Parte II, Capítulo 14</w:t>
      </w:r>
      <w:r w:rsidR="00054029">
        <w:rPr>
          <w:rFonts w:ascii="Arial" w:hAnsi="Arial" w:cs="Arial"/>
          <w:sz w:val="24"/>
          <w:szCs w:val="24"/>
        </w:rPr>
        <w:t xml:space="preserve">, item 3. Capítulo 15, </w:t>
      </w:r>
      <w:r w:rsidR="00A852AB">
        <w:rPr>
          <w:rFonts w:ascii="Arial" w:hAnsi="Arial" w:cs="Arial"/>
          <w:sz w:val="24"/>
          <w:szCs w:val="24"/>
        </w:rPr>
        <w:t>item 2</w:t>
      </w:r>
      <w:r w:rsidR="00054029">
        <w:rPr>
          <w:rFonts w:ascii="Arial" w:hAnsi="Arial" w:cs="Arial"/>
          <w:sz w:val="24"/>
          <w:szCs w:val="24"/>
        </w:rPr>
        <w:t xml:space="preserve">.  </w:t>
      </w:r>
    </w:p>
    <w:p w:rsidR="006F567D" w:rsidRDefault="006F567D" w:rsidP="006F567D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</w:t>
      </w:r>
      <w:r>
        <w:rPr>
          <w:rFonts w:ascii="Arial" w:hAnsi="Arial" w:cs="Arial"/>
          <w:b/>
          <w:sz w:val="24"/>
          <w:szCs w:val="24"/>
        </w:rPr>
        <w:t>Complementar</w:t>
      </w:r>
      <w:r w:rsidRPr="003D1465">
        <w:rPr>
          <w:rFonts w:ascii="Arial" w:hAnsi="Arial" w:cs="Arial"/>
          <w:b/>
          <w:sz w:val="24"/>
          <w:szCs w:val="24"/>
        </w:rPr>
        <w:t xml:space="preserve">:  </w:t>
      </w:r>
      <w:r w:rsidRPr="003D1465">
        <w:rPr>
          <w:rFonts w:ascii="Arial" w:hAnsi="Arial" w:cs="Arial"/>
          <w:sz w:val="24"/>
          <w:szCs w:val="24"/>
        </w:rPr>
        <w:t>CASALINI, Brunella Casalini –</w:t>
      </w:r>
      <w:r w:rsidRPr="003D1465">
        <w:rPr>
          <w:rFonts w:ascii="Arial" w:hAnsi="Arial" w:cs="Arial"/>
          <w:b/>
          <w:sz w:val="24"/>
          <w:szCs w:val="24"/>
        </w:rPr>
        <w:t xml:space="preserve"> </w:t>
      </w:r>
      <w:r w:rsidRPr="003D1465">
        <w:rPr>
          <w:rFonts w:ascii="Arial" w:hAnsi="Arial" w:cs="Arial"/>
          <w:i/>
          <w:sz w:val="24"/>
          <w:szCs w:val="24"/>
        </w:rPr>
        <w:t>Soberania popular, governo de leis e governo dos juízes nos Estados Unidos da América</w:t>
      </w:r>
      <w:r w:rsidRPr="003D1465">
        <w:rPr>
          <w:rFonts w:ascii="Arial" w:hAnsi="Arial" w:cs="Arial"/>
          <w:sz w:val="24"/>
          <w:szCs w:val="24"/>
        </w:rPr>
        <w:t>, in</w:t>
      </w:r>
      <w:r w:rsidRPr="003D1465">
        <w:rPr>
          <w:rFonts w:ascii="Arial" w:hAnsi="Arial" w:cs="Arial"/>
          <w:b/>
          <w:sz w:val="24"/>
          <w:szCs w:val="24"/>
        </w:rPr>
        <w:t xml:space="preserve">  </w:t>
      </w:r>
      <w:r w:rsidR="00A852AB">
        <w:rPr>
          <w:rFonts w:ascii="Arial" w:hAnsi="Arial" w:cs="Arial"/>
          <w:sz w:val="24"/>
          <w:szCs w:val="24"/>
        </w:rPr>
        <w:t>ZOLO</w:t>
      </w:r>
      <w:r w:rsidRPr="003D1465">
        <w:rPr>
          <w:rFonts w:ascii="Arial" w:hAnsi="Arial" w:cs="Arial"/>
          <w:sz w:val="24"/>
          <w:szCs w:val="24"/>
        </w:rPr>
        <w:t xml:space="preserve">, Danilo – O Estado de Direito – História, teoria, crítica.  São Paulo, Martins Fontes, 2006, pp. 264/307. </w:t>
      </w:r>
    </w:p>
    <w:p w:rsidR="000219DA" w:rsidRPr="003D1465" w:rsidRDefault="000219DA" w:rsidP="006F567D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57" w:type="dxa"/>
        <w:tblLook w:val="04A0" w:firstRow="1" w:lastRow="0" w:firstColumn="1" w:lastColumn="0" w:noHBand="0" w:noVBand="1"/>
      </w:tblPr>
      <w:tblGrid>
        <w:gridCol w:w="8494"/>
      </w:tblGrid>
      <w:tr w:rsidR="000219DA" w:rsidTr="000219DA">
        <w:tc>
          <w:tcPr>
            <w:tcW w:w="8494" w:type="dxa"/>
          </w:tcPr>
          <w:p w:rsidR="000219DA" w:rsidRDefault="000219DA" w:rsidP="000219DA">
            <w:pPr>
              <w:spacing w:before="120" w:after="120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 preparatória para a aula de 10/09</w:t>
            </w:r>
          </w:p>
          <w:p w:rsidR="000219DA" w:rsidRDefault="000219DA" w:rsidP="000219DA">
            <w:pPr>
              <w:spacing w:before="120" w:after="120"/>
              <w:ind w:left="57" w:right="57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Leitura prévia de:</w:t>
            </w:r>
          </w:p>
          <w:p w:rsidR="000219DA" w:rsidRDefault="00061B0D" w:rsidP="00EB1851">
            <w:pPr>
              <w:spacing w:before="120" w:after="120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RANIERI</w:t>
            </w:r>
            <w:r w:rsidR="000219DA" w:rsidRPr="003D1465">
              <w:rPr>
                <w:rFonts w:ascii="Arial" w:hAnsi="Arial" w:cs="Arial"/>
                <w:sz w:val="24"/>
                <w:szCs w:val="24"/>
              </w:rPr>
              <w:t>,</w:t>
            </w:r>
            <w:r w:rsidR="000219DA" w:rsidRPr="003D14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19DA" w:rsidRPr="003D1465">
              <w:rPr>
                <w:rFonts w:ascii="Arial" w:hAnsi="Arial" w:cs="Arial"/>
                <w:sz w:val="24"/>
                <w:szCs w:val="24"/>
              </w:rPr>
              <w:t>Nina – Teoria do Estado – São Paulo, Manole, Parte II, Capítulo 14</w:t>
            </w:r>
            <w:r w:rsidR="000219DA">
              <w:rPr>
                <w:rFonts w:ascii="Arial" w:hAnsi="Arial" w:cs="Arial"/>
                <w:sz w:val="24"/>
                <w:szCs w:val="24"/>
              </w:rPr>
              <w:t>, item 4.</w:t>
            </w:r>
          </w:p>
        </w:tc>
      </w:tr>
    </w:tbl>
    <w:p w:rsidR="000C01F1" w:rsidRDefault="000C01F1" w:rsidP="00EB1851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</w:p>
    <w:p w:rsidR="00A852AB" w:rsidRDefault="00A852AB" w:rsidP="00EB1851">
      <w:pPr>
        <w:spacing w:before="120" w:after="120"/>
        <w:ind w:left="57" w:right="5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852AB" w:rsidRPr="00A852AB" w:rsidRDefault="00A852AB" w:rsidP="00EB1851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A852AB">
        <w:rPr>
          <w:rFonts w:ascii="Arial" w:hAnsi="Arial" w:cs="Arial"/>
          <w:b/>
          <w:sz w:val="24"/>
          <w:szCs w:val="24"/>
        </w:rPr>
        <w:t xml:space="preserve">10/09 – V Aula </w:t>
      </w:r>
    </w:p>
    <w:p w:rsidR="00A852AB" w:rsidRDefault="00A852AB" w:rsidP="00A852AB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404B4C">
        <w:rPr>
          <w:rFonts w:ascii="Arial" w:hAnsi="Arial" w:cs="Arial"/>
          <w:b/>
          <w:sz w:val="24"/>
          <w:szCs w:val="24"/>
        </w:rPr>
        <w:t xml:space="preserve">O </w:t>
      </w:r>
      <w:r w:rsidRPr="00404B4C">
        <w:rPr>
          <w:rFonts w:ascii="Arial" w:hAnsi="Arial" w:cs="Arial"/>
          <w:b/>
          <w:i/>
          <w:sz w:val="24"/>
          <w:szCs w:val="24"/>
        </w:rPr>
        <w:t>Rechtstaat</w:t>
      </w:r>
      <w:r w:rsidRPr="003D1465">
        <w:rPr>
          <w:rFonts w:ascii="Arial" w:hAnsi="Arial" w:cs="Arial"/>
          <w:sz w:val="24"/>
          <w:szCs w:val="24"/>
        </w:rPr>
        <w:t>. Circunstancias e características; afirmação e teoria jurídica; principais instituições. Atuais desafios.</w:t>
      </w:r>
    </w:p>
    <w:p w:rsidR="00A852AB" w:rsidRDefault="00A852AB" w:rsidP="00A852AB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Leitura Obrigatória: </w:t>
      </w:r>
      <w:r w:rsidR="00061B0D">
        <w:rPr>
          <w:rFonts w:ascii="Arial" w:hAnsi="Arial" w:cs="Arial"/>
          <w:sz w:val="24"/>
          <w:szCs w:val="24"/>
        </w:rPr>
        <w:t>RANIERI</w:t>
      </w:r>
      <w:r w:rsidRPr="003D1465">
        <w:rPr>
          <w:rFonts w:ascii="Arial" w:hAnsi="Arial" w:cs="Arial"/>
          <w:sz w:val="24"/>
          <w:szCs w:val="24"/>
        </w:rPr>
        <w:t>,</w:t>
      </w:r>
      <w:r w:rsidRPr="003D1465">
        <w:rPr>
          <w:rFonts w:ascii="Arial" w:hAnsi="Arial" w:cs="Arial"/>
          <w:b/>
          <w:sz w:val="24"/>
          <w:szCs w:val="24"/>
        </w:rPr>
        <w:t xml:space="preserve"> </w:t>
      </w:r>
      <w:r w:rsidRPr="003D1465">
        <w:rPr>
          <w:rFonts w:ascii="Arial" w:hAnsi="Arial" w:cs="Arial"/>
          <w:sz w:val="24"/>
          <w:szCs w:val="24"/>
        </w:rPr>
        <w:t>Nina – Teoria do Estado – São Paulo, Manole, Parte II, Capítulo 14</w:t>
      </w:r>
      <w:r>
        <w:rPr>
          <w:rFonts w:ascii="Arial" w:hAnsi="Arial" w:cs="Arial"/>
          <w:sz w:val="24"/>
          <w:szCs w:val="24"/>
        </w:rPr>
        <w:t>, item 4.</w:t>
      </w:r>
    </w:p>
    <w:p w:rsidR="00A852AB" w:rsidRPr="00E4547F" w:rsidRDefault="00A852AB" w:rsidP="00A852AB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E4547F">
        <w:rPr>
          <w:rFonts w:ascii="Arial" w:hAnsi="Arial" w:cs="Arial"/>
          <w:sz w:val="24"/>
          <w:szCs w:val="24"/>
        </w:rPr>
        <w:t xml:space="preserve">SCHIMITT, Carl – Teologia Política. Belo Horizonte:Del Rey, 2006, pp. 7 a 33. </w:t>
      </w:r>
    </w:p>
    <w:p w:rsidR="00A852AB" w:rsidRDefault="00A852AB" w:rsidP="00A852AB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</w:t>
      </w:r>
      <w:r>
        <w:rPr>
          <w:rFonts w:ascii="Arial" w:hAnsi="Arial" w:cs="Arial"/>
          <w:b/>
          <w:sz w:val="24"/>
          <w:szCs w:val="24"/>
        </w:rPr>
        <w:t>Complementar</w:t>
      </w:r>
      <w:r w:rsidRPr="003D1465">
        <w:rPr>
          <w:rFonts w:ascii="Arial" w:hAnsi="Arial" w:cs="Arial"/>
          <w:b/>
          <w:sz w:val="24"/>
          <w:szCs w:val="24"/>
        </w:rPr>
        <w:t xml:space="preserve">:  </w:t>
      </w:r>
      <w:r w:rsidRPr="003D1465">
        <w:rPr>
          <w:rFonts w:ascii="Arial" w:hAnsi="Arial" w:cs="Arial"/>
          <w:sz w:val="24"/>
          <w:szCs w:val="24"/>
        </w:rPr>
        <w:t xml:space="preserve">BONGIOVANI, Giorgio – </w:t>
      </w:r>
      <w:r w:rsidRPr="003D1465">
        <w:rPr>
          <w:rFonts w:ascii="Arial" w:hAnsi="Arial" w:cs="Arial"/>
          <w:i/>
          <w:sz w:val="24"/>
          <w:szCs w:val="24"/>
        </w:rPr>
        <w:t>Estado de Direito e justiça constitucional. Hans Kelsen e a Constituição austríaca de 1920</w:t>
      </w:r>
      <w:r w:rsidRPr="003D1465">
        <w:rPr>
          <w:rFonts w:ascii="Arial" w:hAnsi="Arial" w:cs="Arial"/>
          <w:sz w:val="24"/>
          <w:szCs w:val="24"/>
        </w:rPr>
        <w:t>, in</w:t>
      </w:r>
      <w:r w:rsidRPr="003D146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ZOLO</w:t>
      </w:r>
      <w:r w:rsidRPr="003D1465">
        <w:rPr>
          <w:rFonts w:ascii="Arial" w:hAnsi="Arial" w:cs="Arial"/>
          <w:sz w:val="24"/>
          <w:szCs w:val="24"/>
        </w:rPr>
        <w:t>, Danilo – O Estado de Direito – História, teoria, crítica.  São Paulo, Martins Fontes, 2006, pp.379/416.</w:t>
      </w:r>
    </w:p>
    <w:p w:rsidR="001356D6" w:rsidRDefault="001356D6" w:rsidP="00EB1851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E4547F">
        <w:rPr>
          <w:rFonts w:ascii="Arial" w:hAnsi="Arial" w:cs="Arial"/>
          <w:sz w:val="24"/>
          <w:szCs w:val="24"/>
        </w:rPr>
        <w:t xml:space="preserve">PORTO MACEDO JR. – Carl Schmitt e a Fundamentação do Direito. São Paulo:Max Limonad, 2001, pp. 39 a 80. </w:t>
      </w:r>
    </w:p>
    <w:p w:rsidR="000219DA" w:rsidRPr="00E4547F" w:rsidRDefault="000219DA" w:rsidP="00EB1851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57" w:type="dxa"/>
        <w:tblLook w:val="04A0" w:firstRow="1" w:lastRow="0" w:firstColumn="1" w:lastColumn="0" w:noHBand="0" w:noVBand="1"/>
      </w:tblPr>
      <w:tblGrid>
        <w:gridCol w:w="8494"/>
      </w:tblGrid>
      <w:tr w:rsidR="000219DA" w:rsidTr="000219DA">
        <w:tc>
          <w:tcPr>
            <w:tcW w:w="8494" w:type="dxa"/>
          </w:tcPr>
          <w:p w:rsidR="000219DA" w:rsidRDefault="000219DA" w:rsidP="000219DA">
            <w:pPr>
              <w:spacing w:before="120" w:after="120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 preparatória para a aula de 17/09</w:t>
            </w:r>
          </w:p>
          <w:p w:rsidR="000219DA" w:rsidRDefault="000219DA" w:rsidP="000219DA">
            <w:pPr>
              <w:spacing w:before="120" w:after="120"/>
              <w:ind w:left="57" w:right="57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Leitura prévia de:</w:t>
            </w:r>
          </w:p>
          <w:p w:rsidR="000219DA" w:rsidRDefault="00061B0D" w:rsidP="000219DA">
            <w:pPr>
              <w:spacing w:before="120" w:after="120"/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RANIERI</w:t>
            </w:r>
            <w:r w:rsidR="000219DA" w:rsidRPr="003D1465">
              <w:rPr>
                <w:rFonts w:ascii="Arial" w:hAnsi="Arial" w:cs="Arial"/>
                <w:sz w:val="24"/>
                <w:szCs w:val="24"/>
              </w:rPr>
              <w:t>,</w:t>
            </w:r>
            <w:r w:rsidR="000219DA" w:rsidRPr="003D14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19DA" w:rsidRPr="003D1465">
              <w:rPr>
                <w:rFonts w:ascii="Arial" w:hAnsi="Arial" w:cs="Arial"/>
                <w:sz w:val="24"/>
                <w:szCs w:val="24"/>
              </w:rPr>
              <w:t>Nina – Teoria do Estado – São Paulo, Manole, Parte II, Capítulo 14</w:t>
            </w:r>
            <w:r w:rsidR="000219DA">
              <w:rPr>
                <w:rFonts w:ascii="Arial" w:hAnsi="Arial" w:cs="Arial"/>
                <w:sz w:val="24"/>
                <w:szCs w:val="24"/>
              </w:rPr>
              <w:t xml:space="preserve">, itens 5 e 6. </w:t>
            </w:r>
          </w:p>
          <w:p w:rsidR="000219DA" w:rsidRDefault="000219DA" w:rsidP="00063524">
            <w:pPr>
              <w:spacing w:before="120" w:after="120"/>
              <w:ind w:right="57"/>
              <w:jc w:val="both"/>
              <w:outlineLvl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063524" w:rsidRPr="00690410" w:rsidRDefault="00063524" w:rsidP="00063524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063524" w:rsidRPr="00BD7352" w:rsidRDefault="00063524" w:rsidP="00063524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B2DBB" w:rsidRPr="003D1465" w:rsidRDefault="00A852AB" w:rsidP="006F567D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852AB">
        <w:rPr>
          <w:rFonts w:ascii="Arial" w:hAnsi="Arial" w:cs="Arial"/>
          <w:b/>
          <w:sz w:val="24"/>
          <w:szCs w:val="24"/>
        </w:rPr>
        <w:t>17</w:t>
      </w:r>
      <w:r w:rsidR="00404B4C" w:rsidRPr="00A852AB">
        <w:rPr>
          <w:rFonts w:ascii="Arial" w:hAnsi="Arial" w:cs="Arial"/>
          <w:b/>
          <w:sz w:val="24"/>
          <w:szCs w:val="24"/>
        </w:rPr>
        <w:t xml:space="preserve">/9- </w:t>
      </w:r>
      <w:r w:rsidR="00D035CF" w:rsidRPr="00A852AB">
        <w:rPr>
          <w:rFonts w:ascii="Arial" w:hAnsi="Arial" w:cs="Arial"/>
          <w:b/>
          <w:sz w:val="24"/>
          <w:szCs w:val="24"/>
        </w:rPr>
        <w:t>VI</w:t>
      </w:r>
      <w:r w:rsidR="00B95298">
        <w:rPr>
          <w:rFonts w:ascii="Arial" w:hAnsi="Arial" w:cs="Arial"/>
          <w:b/>
          <w:sz w:val="24"/>
          <w:szCs w:val="24"/>
        </w:rPr>
        <w:t xml:space="preserve"> Aula </w:t>
      </w:r>
      <w:r w:rsidR="00D035CF" w:rsidRPr="00A852AB">
        <w:rPr>
          <w:rFonts w:ascii="Arial" w:hAnsi="Arial" w:cs="Arial"/>
          <w:b/>
          <w:sz w:val="24"/>
          <w:szCs w:val="24"/>
        </w:rPr>
        <w:t xml:space="preserve"> </w:t>
      </w:r>
    </w:p>
    <w:p w:rsidR="00A852AB" w:rsidRPr="003D1465" w:rsidRDefault="00A852AB" w:rsidP="00A852AB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404B4C">
        <w:rPr>
          <w:rFonts w:ascii="Arial" w:hAnsi="Arial" w:cs="Arial"/>
          <w:b/>
          <w:sz w:val="24"/>
          <w:szCs w:val="24"/>
        </w:rPr>
        <w:lastRenderedPageBreak/>
        <w:t xml:space="preserve">O </w:t>
      </w:r>
      <w:r w:rsidRPr="00404B4C">
        <w:rPr>
          <w:rFonts w:ascii="Arial" w:hAnsi="Arial" w:cs="Arial"/>
          <w:b/>
          <w:i/>
          <w:sz w:val="24"/>
          <w:szCs w:val="24"/>
        </w:rPr>
        <w:t>État de Droit</w:t>
      </w:r>
      <w:r w:rsidRPr="00404B4C">
        <w:rPr>
          <w:rFonts w:ascii="Arial" w:hAnsi="Arial" w:cs="Arial"/>
          <w:b/>
          <w:sz w:val="24"/>
          <w:szCs w:val="24"/>
        </w:rPr>
        <w:t>.</w:t>
      </w:r>
      <w:r w:rsidRPr="003D1465">
        <w:rPr>
          <w:rFonts w:ascii="Arial" w:hAnsi="Arial" w:cs="Arial"/>
          <w:sz w:val="24"/>
          <w:szCs w:val="24"/>
        </w:rPr>
        <w:t xml:space="preserve"> Circunstancias e características; afirmação e teoria jurídica; principais instituições. Atuais desafios.</w:t>
      </w:r>
    </w:p>
    <w:p w:rsidR="00A852AB" w:rsidRDefault="00A852AB" w:rsidP="00A852AB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 </w:t>
      </w:r>
      <w:r w:rsidR="00061B0D">
        <w:rPr>
          <w:rFonts w:ascii="Arial" w:hAnsi="Arial" w:cs="Arial"/>
          <w:sz w:val="24"/>
          <w:szCs w:val="24"/>
        </w:rPr>
        <w:t>RANIERI</w:t>
      </w:r>
      <w:r w:rsidRPr="003D1465">
        <w:rPr>
          <w:rFonts w:ascii="Arial" w:hAnsi="Arial" w:cs="Arial"/>
          <w:sz w:val="24"/>
          <w:szCs w:val="24"/>
        </w:rPr>
        <w:t>,</w:t>
      </w:r>
      <w:r w:rsidRPr="003D1465">
        <w:rPr>
          <w:rFonts w:ascii="Arial" w:hAnsi="Arial" w:cs="Arial"/>
          <w:b/>
          <w:sz w:val="24"/>
          <w:szCs w:val="24"/>
        </w:rPr>
        <w:t xml:space="preserve"> </w:t>
      </w:r>
      <w:r w:rsidRPr="003D1465">
        <w:rPr>
          <w:rFonts w:ascii="Arial" w:hAnsi="Arial" w:cs="Arial"/>
          <w:sz w:val="24"/>
          <w:szCs w:val="24"/>
        </w:rPr>
        <w:t>Nina – Teoria do Estado – São Paulo, Manole, Parte II, Capítulo 14</w:t>
      </w:r>
      <w:r>
        <w:rPr>
          <w:rFonts w:ascii="Arial" w:hAnsi="Arial" w:cs="Arial"/>
          <w:sz w:val="24"/>
          <w:szCs w:val="24"/>
        </w:rPr>
        <w:t xml:space="preserve">, itens 5 e 6. </w:t>
      </w:r>
    </w:p>
    <w:p w:rsidR="00A852AB" w:rsidRPr="003D1465" w:rsidRDefault="00A852AB" w:rsidP="00A852AB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</w:t>
      </w:r>
      <w:r>
        <w:rPr>
          <w:rFonts w:ascii="Arial" w:hAnsi="Arial" w:cs="Arial"/>
          <w:b/>
          <w:sz w:val="24"/>
          <w:szCs w:val="24"/>
        </w:rPr>
        <w:t>Complementar</w:t>
      </w:r>
      <w:r w:rsidRPr="003D1465">
        <w:rPr>
          <w:rFonts w:ascii="Arial" w:hAnsi="Arial" w:cs="Arial"/>
          <w:b/>
          <w:sz w:val="24"/>
          <w:szCs w:val="24"/>
        </w:rPr>
        <w:t xml:space="preserve">: </w:t>
      </w:r>
      <w:r w:rsidR="002225DE" w:rsidRPr="003D1465">
        <w:rPr>
          <w:rFonts w:ascii="Arial" w:hAnsi="Arial" w:cs="Arial"/>
          <w:sz w:val="24"/>
          <w:szCs w:val="24"/>
        </w:rPr>
        <w:t xml:space="preserve">LAQUIÈZE, Alain -  </w:t>
      </w:r>
      <w:r w:rsidR="002225DE" w:rsidRPr="00A852AB">
        <w:rPr>
          <w:rFonts w:ascii="Arial" w:hAnsi="Arial" w:cs="Arial"/>
          <w:i/>
          <w:sz w:val="24"/>
          <w:szCs w:val="24"/>
        </w:rPr>
        <w:t>État de droit</w:t>
      </w:r>
      <w:r w:rsidR="002225DE" w:rsidRPr="003D1465">
        <w:rPr>
          <w:rFonts w:ascii="Arial" w:hAnsi="Arial" w:cs="Arial"/>
          <w:sz w:val="24"/>
          <w:szCs w:val="24"/>
        </w:rPr>
        <w:t xml:space="preserve"> e soberania nacional da França, in</w:t>
      </w:r>
      <w:r w:rsidR="002225DE" w:rsidRPr="003D1465">
        <w:rPr>
          <w:rFonts w:ascii="Arial" w:hAnsi="Arial" w:cs="Arial"/>
          <w:b/>
          <w:sz w:val="24"/>
          <w:szCs w:val="24"/>
        </w:rPr>
        <w:t xml:space="preserve">  </w:t>
      </w:r>
      <w:r w:rsidR="002225DE">
        <w:rPr>
          <w:rFonts w:ascii="Arial" w:hAnsi="Arial" w:cs="Arial"/>
          <w:sz w:val="24"/>
          <w:szCs w:val="24"/>
        </w:rPr>
        <w:t>ZOLO</w:t>
      </w:r>
      <w:r w:rsidR="002225DE" w:rsidRPr="003D1465">
        <w:rPr>
          <w:rFonts w:ascii="Arial" w:hAnsi="Arial" w:cs="Arial"/>
          <w:sz w:val="24"/>
          <w:szCs w:val="24"/>
        </w:rPr>
        <w:t>, Danilo – O Estado de Direito – História, teoria, crítica.  São Paulo, Martins Fontes, 2006, pp.338/378.</w:t>
      </w:r>
    </w:p>
    <w:p w:rsidR="00A852AB" w:rsidRDefault="00A852AB" w:rsidP="00A852AB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Ind w:w="57" w:type="dxa"/>
        <w:tblLook w:val="04A0" w:firstRow="1" w:lastRow="0" w:firstColumn="1" w:lastColumn="0" w:noHBand="0" w:noVBand="1"/>
      </w:tblPr>
      <w:tblGrid>
        <w:gridCol w:w="8494"/>
      </w:tblGrid>
      <w:tr w:rsidR="007525D8" w:rsidTr="007525D8">
        <w:tc>
          <w:tcPr>
            <w:tcW w:w="8494" w:type="dxa"/>
          </w:tcPr>
          <w:p w:rsidR="007525D8" w:rsidRDefault="007525D8" w:rsidP="00A852AB">
            <w:pPr>
              <w:spacing w:before="120" w:after="120"/>
              <w:ind w:right="57"/>
              <w:jc w:val="both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 preparatória para a aula de 24/9</w:t>
            </w:r>
          </w:p>
          <w:p w:rsidR="007525D8" w:rsidRPr="00736143" w:rsidRDefault="007525D8" w:rsidP="00A852AB">
            <w:pPr>
              <w:spacing w:before="120" w:after="120"/>
              <w:ind w:right="57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Elaborar resenha crítica do texto:</w:t>
            </w:r>
            <w:r w:rsidR="007361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36143">
              <w:rPr>
                <w:rFonts w:ascii="Arial" w:hAnsi="Arial" w:cs="Arial"/>
                <w:color w:val="000000"/>
                <w:sz w:val="24"/>
                <w:szCs w:val="24"/>
              </w:rPr>
              <w:t>ALVES, Angela Limongi Alvarenga. Teoria e prática do Estado de Direito no Brasil e na França: compreensões possíveis acerca do princípio da soberania. Rio de Janeiro: Lumen Juris, 2016.</w:t>
            </w:r>
          </w:p>
        </w:tc>
      </w:tr>
    </w:tbl>
    <w:p w:rsidR="007525D8" w:rsidRDefault="007525D8" w:rsidP="00A852AB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7525D8" w:rsidRDefault="007525D8" w:rsidP="00A852AB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24/9 - VII</w:t>
      </w:r>
      <w:r w:rsidRPr="001E1DB8">
        <w:rPr>
          <w:rFonts w:ascii="Arial" w:hAnsi="Arial" w:cs="Arial"/>
          <w:b/>
          <w:sz w:val="24"/>
          <w:szCs w:val="24"/>
        </w:rPr>
        <w:t xml:space="preserve"> Aula </w:t>
      </w:r>
    </w:p>
    <w:p w:rsidR="007525D8" w:rsidRPr="003D1465" w:rsidRDefault="007525D8" w:rsidP="007525D8">
      <w:pPr>
        <w:spacing w:before="120" w:after="120"/>
        <w:ind w:left="57" w:right="5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95360">
        <w:rPr>
          <w:rFonts w:ascii="Arial" w:hAnsi="Arial" w:cs="Arial"/>
          <w:b/>
          <w:sz w:val="24"/>
          <w:szCs w:val="24"/>
        </w:rPr>
        <w:t>Instituições políticas e jurídicas do Estado de Direito:</w:t>
      </w:r>
      <w:r w:rsidRPr="00C46E8E">
        <w:rPr>
          <w:rFonts w:ascii="Arial" w:hAnsi="Arial" w:cs="Arial"/>
          <w:sz w:val="24"/>
          <w:szCs w:val="24"/>
        </w:rPr>
        <w:t xml:space="preserve"> a separação de poderes, declarações de direitos, o constitucionalismo.</w:t>
      </w:r>
      <w:r>
        <w:rPr>
          <w:rFonts w:ascii="Arial" w:hAnsi="Arial" w:cs="Arial"/>
          <w:sz w:val="24"/>
          <w:szCs w:val="24"/>
        </w:rPr>
        <w:t xml:space="preserve"> O Estado Constitucional de Direito. </w:t>
      </w:r>
    </w:p>
    <w:p w:rsidR="007525D8" w:rsidRDefault="007525D8" w:rsidP="007525D8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 </w:t>
      </w:r>
      <w:r w:rsidR="00061B0D">
        <w:rPr>
          <w:rFonts w:ascii="Arial" w:hAnsi="Arial" w:cs="Arial"/>
          <w:sz w:val="24"/>
          <w:szCs w:val="24"/>
        </w:rPr>
        <w:t>RANIERI</w:t>
      </w:r>
      <w:r w:rsidRPr="003D1465">
        <w:rPr>
          <w:rFonts w:ascii="Arial" w:hAnsi="Arial" w:cs="Arial"/>
          <w:sz w:val="24"/>
          <w:szCs w:val="24"/>
        </w:rPr>
        <w:t>,</w:t>
      </w:r>
      <w:r w:rsidRPr="003D1465">
        <w:rPr>
          <w:rFonts w:ascii="Arial" w:hAnsi="Arial" w:cs="Arial"/>
          <w:b/>
          <w:sz w:val="24"/>
          <w:szCs w:val="24"/>
        </w:rPr>
        <w:t xml:space="preserve"> </w:t>
      </w:r>
      <w:r w:rsidRPr="003D1465">
        <w:rPr>
          <w:rFonts w:ascii="Arial" w:hAnsi="Arial" w:cs="Arial"/>
          <w:sz w:val="24"/>
          <w:szCs w:val="24"/>
        </w:rPr>
        <w:t>Nina – Teoria do Estado – São Paulo, Manole, Parte II, Capítulo 16.</w:t>
      </w:r>
    </w:p>
    <w:p w:rsidR="007525D8" w:rsidRPr="003D1465" w:rsidRDefault="007525D8" w:rsidP="00A852AB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A852AB" w:rsidRPr="00E202AC" w:rsidRDefault="00A852AB" w:rsidP="00A852AB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Módulo III – </w:t>
      </w:r>
      <w:r w:rsidR="00B95298">
        <w:rPr>
          <w:rFonts w:ascii="Arial" w:hAnsi="Arial" w:cs="Arial"/>
          <w:b/>
          <w:color w:val="000000"/>
          <w:sz w:val="24"/>
          <w:szCs w:val="24"/>
        </w:rPr>
        <w:t xml:space="preserve">Onde estamos? </w:t>
      </w:r>
    </w:p>
    <w:p w:rsidR="00B04FCE" w:rsidRDefault="00B95298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01/10 – VII</w:t>
      </w:r>
      <w:r w:rsidR="007525D8">
        <w:rPr>
          <w:rFonts w:ascii="Arial" w:hAnsi="Arial" w:cs="Arial"/>
          <w:b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Aula </w:t>
      </w:r>
    </w:p>
    <w:p w:rsidR="006077AA" w:rsidRDefault="006169AD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 sentido do Estado de Direito se banalizou no Brasil, hoje?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69AD" w:rsidTr="006169AD">
        <w:tc>
          <w:tcPr>
            <w:tcW w:w="8494" w:type="dxa"/>
          </w:tcPr>
          <w:p w:rsidR="006169AD" w:rsidRDefault="006169AD" w:rsidP="006169AD">
            <w:pPr>
              <w:spacing w:before="120" w:after="120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 preparatória para a aula de 17/09</w:t>
            </w:r>
          </w:p>
          <w:p w:rsidR="006169AD" w:rsidRPr="006169AD" w:rsidRDefault="006169AD" w:rsidP="006169AD">
            <w:pPr>
              <w:spacing w:before="120" w:after="120"/>
              <w:ind w:left="57" w:right="57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Leitura prévia de:</w:t>
            </w:r>
            <w:r w:rsidRPr="003D146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61B0D">
              <w:rPr>
                <w:rFonts w:ascii="Arial" w:hAnsi="Arial" w:cs="Arial"/>
                <w:sz w:val="24"/>
                <w:szCs w:val="24"/>
              </w:rPr>
              <w:t>RANIERI</w:t>
            </w:r>
            <w:r w:rsidRPr="003D1465">
              <w:rPr>
                <w:rFonts w:ascii="Arial" w:hAnsi="Arial" w:cs="Arial"/>
                <w:sz w:val="24"/>
                <w:szCs w:val="24"/>
              </w:rPr>
              <w:t>,</w:t>
            </w:r>
            <w:r w:rsidRPr="003D14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1465">
              <w:rPr>
                <w:rFonts w:ascii="Arial" w:hAnsi="Arial" w:cs="Arial"/>
                <w:sz w:val="24"/>
                <w:szCs w:val="24"/>
              </w:rPr>
              <w:t>Nina – Teoria do Estado – São Paulo, Manole, Parte II, Capítulo</w:t>
            </w:r>
            <w:r>
              <w:rPr>
                <w:rFonts w:ascii="Arial" w:hAnsi="Arial" w:cs="Arial"/>
                <w:sz w:val="24"/>
                <w:szCs w:val="24"/>
              </w:rPr>
              <w:t xml:space="preserve"> 18.</w:t>
            </w:r>
          </w:p>
        </w:tc>
      </w:tr>
    </w:tbl>
    <w:p w:rsidR="006077AA" w:rsidRDefault="006077AA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6169AD" w:rsidRDefault="006169AD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B95298" w:rsidRDefault="00B95298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08/10 – </w:t>
      </w:r>
      <w:r w:rsidR="006169AD">
        <w:rPr>
          <w:rFonts w:ascii="Arial" w:hAnsi="Arial" w:cs="Arial"/>
          <w:b/>
          <w:color w:val="000000"/>
          <w:sz w:val="24"/>
          <w:szCs w:val="24"/>
        </w:rPr>
        <w:t>IX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Aula</w:t>
      </w:r>
    </w:p>
    <w:p w:rsidR="00CF0348" w:rsidRDefault="00CF0348" w:rsidP="00CF0348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Estado Democrático de Direito: </w:t>
      </w:r>
      <w:r w:rsidRPr="00E202AC">
        <w:rPr>
          <w:rFonts w:ascii="Arial" w:hAnsi="Arial" w:cs="Arial"/>
          <w:sz w:val="24"/>
          <w:szCs w:val="24"/>
        </w:rPr>
        <w:t>uma introdução.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F0348" w:rsidRDefault="00CF0348" w:rsidP="00CF0348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 </w:t>
      </w:r>
      <w:r w:rsidR="00061B0D">
        <w:rPr>
          <w:rFonts w:ascii="Arial" w:hAnsi="Arial" w:cs="Arial"/>
          <w:sz w:val="24"/>
          <w:szCs w:val="24"/>
        </w:rPr>
        <w:t>RANIERI</w:t>
      </w:r>
      <w:r w:rsidRPr="003D1465">
        <w:rPr>
          <w:rFonts w:ascii="Arial" w:hAnsi="Arial" w:cs="Arial"/>
          <w:sz w:val="24"/>
          <w:szCs w:val="24"/>
        </w:rPr>
        <w:t>,</w:t>
      </w:r>
      <w:r w:rsidRPr="003D1465">
        <w:rPr>
          <w:rFonts w:ascii="Arial" w:hAnsi="Arial" w:cs="Arial"/>
          <w:b/>
          <w:sz w:val="24"/>
          <w:szCs w:val="24"/>
        </w:rPr>
        <w:t xml:space="preserve"> </w:t>
      </w:r>
      <w:r w:rsidRPr="003D1465">
        <w:rPr>
          <w:rFonts w:ascii="Arial" w:hAnsi="Arial" w:cs="Arial"/>
          <w:sz w:val="24"/>
          <w:szCs w:val="24"/>
        </w:rPr>
        <w:t>Nina – Teoria do Estado – São Paulo, Manole, Parte II, Capítulo</w:t>
      </w:r>
      <w:r>
        <w:rPr>
          <w:rFonts w:ascii="Arial" w:hAnsi="Arial" w:cs="Arial"/>
          <w:sz w:val="24"/>
          <w:szCs w:val="24"/>
        </w:rPr>
        <w:t xml:space="preserve"> 18. </w:t>
      </w:r>
    </w:p>
    <w:p w:rsidR="006077AA" w:rsidRDefault="006077AA" w:rsidP="006077AA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p</w:t>
      </w:r>
      <w:r w:rsidR="002225DE">
        <w:rPr>
          <w:rFonts w:ascii="Arial" w:hAnsi="Arial" w:cs="Arial"/>
          <w:b/>
          <w:sz w:val="24"/>
          <w:szCs w:val="24"/>
        </w:rPr>
        <w:t>reparatória para a aula de 15/10</w:t>
      </w:r>
      <w:r>
        <w:rPr>
          <w:rFonts w:ascii="Arial" w:hAnsi="Arial" w:cs="Arial"/>
          <w:b/>
          <w:sz w:val="24"/>
          <w:szCs w:val="24"/>
        </w:rPr>
        <w:t>:</w:t>
      </w:r>
      <w:r w:rsidR="003D08B3">
        <w:rPr>
          <w:rFonts w:ascii="Arial" w:hAnsi="Arial" w:cs="Arial"/>
          <w:b/>
          <w:sz w:val="24"/>
          <w:szCs w:val="24"/>
        </w:rPr>
        <w:t xml:space="preserve"> Dra. Ana Rita</w:t>
      </w:r>
    </w:p>
    <w:p w:rsidR="00CF0348" w:rsidRDefault="00CF0348" w:rsidP="006077AA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</w:p>
    <w:p w:rsidR="00B95298" w:rsidRDefault="00B95298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B95298" w:rsidRDefault="00B95298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15/10 –</w:t>
      </w:r>
      <w:r w:rsidR="007E3C6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X Aula</w:t>
      </w:r>
    </w:p>
    <w:p w:rsidR="006077AA" w:rsidRDefault="00F50855" w:rsidP="00A369C4">
      <w:pPr>
        <w:spacing w:before="120" w:after="120"/>
        <w:ind w:right="57"/>
        <w:jc w:val="both"/>
        <w:outlineLvl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169AD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 </w:t>
      </w:r>
      <w:r w:rsidR="006169AD" w:rsidRPr="006169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Atividade </w:t>
      </w:r>
      <w:r w:rsidR="00061B0D">
        <w:rPr>
          <w:rFonts w:ascii="Arial" w:hAnsi="Arial" w:cs="Arial"/>
          <w:color w:val="000000"/>
          <w:sz w:val="22"/>
          <w:szCs w:val="22"/>
          <w:shd w:val="clear" w:color="auto" w:fill="FFFFFF"/>
        </w:rPr>
        <w:t>externa  - Tribunal de Justiça de São Paulo</w:t>
      </w:r>
      <w:r w:rsidR="007E3C6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Audiências do Grupo de Apoio às Ordens Judiciais de Reintegração de Posse  - Gaorp.  </w:t>
      </w:r>
      <w:r w:rsidR="003D08B3" w:rsidRPr="00A33D66">
        <w:rPr>
          <w:rFonts w:ascii="Arial" w:hAnsi="Arial" w:cs="Arial"/>
          <w:b/>
          <w:color w:val="000000"/>
          <w:sz w:val="22"/>
          <w:szCs w:val="22"/>
          <w:highlight w:val="yellow"/>
          <w:shd w:val="clear" w:color="auto" w:fill="FFFFFF"/>
        </w:rPr>
        <w:t>(A CONFIRMAR)</w:t>
      </w:r>
      <w:r w:rsidR="00DC68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6077AA" w:rsidRDefault="006077AA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B95298" w:rsidRDefault="00B95298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22/10- X</w:t>
      </w:r>
      <w:r w:rsidR="006169AD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Aula</w:t>
      </w:r>
    </w:p>
    <w:p w:rsidR="00A33D66" w:rsidRDefault="003D08B3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Resolução de problema. </w:t>
      </w:r>
    </w:p>
    <w:p w:rsidR="00A33D66" w:rsidRDefault="003B58F2" w:rsidP="003B58F2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Preparação para a aula de 12/11: elaborar “roteiro” de pesquisa, contendo as seguintes perguntas</w:t>
      </w:r>
      <w:r w:rsidR="00DC68AF">
        <w:rPr>
          <w:rFonts w:ascii="Arial" w:hAnsi="Arial" w:cs="Arial"/>
          <w:b/>
          <w:sz w:val="24"/>
          <w:szCs w:val="24"/>
        </w:rPr>
        <w:t xml:space="preserve"> e respostas</w:t>
      </w:r>
      <w:r w:rsidR="00C46B6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B58F2" w:rsidRDefault="00DC68AF" w:rsidP="00A33D66">
      <w:pPr>
        <w:spacing w:before="120" w:after="120"/>
        <w:ind w:left="57" w:right="57" w:firstLine="651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 O</w:t>
      </w:r>
      <w:r w:rsidR="003B58F2">
        <w:rPr>
          <w:rFonts w:ascii="Arial" w:hAnsi="Arial" w:cs="Arial"/>
          <w:color w:val="000000"/>
          <w:sz w:val="22"/>
          <w:szCs w:val="22"/>
        </w:rPr>
        <w:t xml:space="preserve"> que pesquisar?</w:t>
      </w:r>
    </w:p>
    <w:p w:rsidR="003B58F2" w:rsidRDefault="003B58F2" w:rsidP="003B58F2">
      <w:pPr>
        <w:spacing w:before="120" w:after="120"/>
        <w:ind w:left="57" w:right="5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DC68AF">
        <w:rPr>
          <w:rFonts w:ascii="Arial" w:hAnsi="Arial" w:cs="Arial"/>
          <w:color w:val="000000"/>
          <w:sz w:val="22"/>
          <w:szCs w:val="22"/>
        </w:rPr>
        <w:t>. Por</w:t>
      </w:r>
      <w:r>
        <w:rPr>
          <w:rFonts w:ascii="Arial" w:hAnsi="Arial" w:cs="Arial"/>
          <w:color w:val="000000"/>
          <w:sz w:val="22"/>
          <w:szCs w:val="22"/>
        </w:rPr>
        <w:t xml:space="preserve"> que pesquisar?</w:t>
      </w:r>
    </w:p>
    <w:p w:rsidR="003B58F2" w:rsidRPr="003B58F2" w:rsidRDefault="003B58F2" w:rsidP="003B58F2">
      <w:pPr>
        <w:spacing w:before="120" w:after="120"/>
        <w:ind w:left="57" w:right="5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. Como pesquisar?</w:t>
      </w:r>
    </w:p>
    <w:p w:rsidR="007E3C6F" w:rsidRDefault="007E3C6F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DC68AF" w:rsidRDefault="00DC68AF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Módulo IV – Para onde vamos?  </w:t>
      </w:r>
    </w:p>
    <w:p w:rsidR="00B95298" w:rsidRDefault="00B95298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29/10 – XI</w:t>
      </w:r>
      <w:r w:rsidR="006169AD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Aula</w:t>
      </w:r>
    </w:p>
    <w:p w:rsidR="00DC68AF" w:rsidRDefault="00DC68AF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Desafios do Estado de Direito Contemporâneo.</w:t>
      </w:r>
    </w:p>
    <w:p w:rsidR="00B95298" w:rsidRDefault="006169AD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 Estado de Direito e a Sociedade informacional </w:t>
      </w:r>
    </w:p>
    <w:p w:rsidR="00E078F2" w:rsidRPr="00E078F2" w:rsidRDefault="00E078F2" w:rsidP="00A369C4">
      <w:pPr>
        <w:spacing w:before="120" w:after="120"/>
        <w:ind w:right="5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078F2">
        <w:rPr>
          <w:rFonts w:ascii="Arial" w:hAnsi="Arial" w:cs="Arial"/>
          <w:b/>
          <w:color w:val="000000"/>
          <w:sz w:val="24"/>
          <w:szCs w:val="24"/>
        </w:rPr>
        <w:t>Material de apoio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E078F2">
        <w:rPr>
          <w:rFonts w:ascii="Arial" w:hAnsi="Arial" w:cs="Arial"/>
          <w:i/>
          <w:color w:val="000000"/>
          <w:sz w:val="24"/>
          <w:szCs w:val="24"/>
        </w:rPr>
        <w:t xml:space="preserve">Quais os riscos de regulamentar as redes sociais? </w:t>
      </w:r>
      <w:r w:rsidRPr="00E078F2">
        <w:rPr>
          <w:rFonts w:ascii="Arial" w:hAnsi="Arial" w:cs="Arial"/>
          <w:color w:val="000000"/>
          <w:sz w:val="24"/>
          <w:szCs w:val="24"/>
        </w:rPr>
        <w:t xml:space="preserve">In: Diálogo na Web. Fundação Fernando Henrique Cardoso. </w:t>
      </w:r>
      <w:r>
        <w:rPr>
          <w:rFonts w:ascii="Arial" w:hAnsi="Arial" w:cs="Arial"/>
          <w:color w:val="000000"/>
          <w:sz w:val="24"/>
          <w:szCs w:val="24"/>
        </w:rPr>
        <w:t xml:space="preserve">Debatedores: </w:t>
      </w:r>
      <w:r w:rsidRPr="00E078F2">
        <w:rPr>
          <w:rStyle w:val="Forte"/>
          <w:rFonts w:ascii="Arial" w:hAnsi="Arial" w:cs="Arial"/>
          <w:b w:val="0"/>
          <w:color w:val="3D3D3D"/>
          <w:sz w:val="26"/>
          <w:szCs w:val="26"/>
        </w:rPr>
        <w:t>Eugênio Bucci, Ronaldo Macedo e Jacqueline de Souza Abreu</w:t>
      </w:r>
      <w:r w:rsidRPr="00E078F2">
        <w:rPr>
          <w:rFonts w:ascii="Arial" w:hAnsi="Arial" w:cs="Arial"/>
          <w:b/>
          <w:color w:val="3D3D3D"/>
          <w:sz w:val="26"/>
          <w:szCs w:val="26"/>
        </w:rPr>
        <w:t>.</w:t>
      </w:r>
      <w:r w:rsidRPr="00E078F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25/06/2018.</w:t>
      </w:r>
    </w:p>
    <w:p w:rsidR="006169AD" w:rsidRPr="00E078F2" w:rsidRDefault="00E078F2" w:rsidP="00A369C4">
      <w:pPr>
        <w:spacing w:before="120" w:after="120"/>
        <w:ind w:right="5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078F2">
        <w:rPr>
          <w:rFonts w:ascii="Arial" w:hAnsi="Arial" w:cs="Arial"/>
          <w:color w:val="000000"/>
          <w:sz w:val="24"/>
          <w:szCs w:val="24"/>
        </w:rPr>
        <w:t>http://fundacaofhc.org.br/iniciativas/dialogo-na-web/fake-news-quais-os-riscos-de-regulamentar-as-redes-sociais</w:t>
      </w:r>
    </w:p>
    <w:p w:rsidR="00E078F2" w:rsidRDefault="00E078F2" w:rsidP="00A369C4">
      <w:pPr>
        <w:spacing w:before="120" w:after="120"/>
        <w:ind w:right="57"/>
        <w:jc w:val="both"/>
        <w:outlineLvl w:val="0"/>
        <w:rPr>
          <w:rFonts w:ascii="Arial" w:hAnsi="Arial" w:cs="Arial"/>
          <w:color w:val="222222"/>
          <w:shd w:val="clear" w:color="auto" w:fill="FFFFFF"/>
        </w:rPr>
      </w:pPr>
    </w:p>
    <w:p w:rsidR="00E078F2" w:rsidRPr="00E078F2" w:rsidRDefault="00E078F2" w:rsidP="00A369C4">
      <w:pPr>
        <w:spacing w:before="120" w:after="120"/>
        <w:ind w:right="57"/>
        <w:jc w:val="both"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043A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Eleições 2018: A </w:t>
      </w:r>
      <w:r w:rsidR="005043AF" w:rsidRPr="005043A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influência</w:t>
      </w:r>
      <w:r w:rsidRPr="005043A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e o impacto das redes sociais</w:t>
      </w:r>
      <w:r w:rsidRPr="00E078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E078F2">
        <w:rPr>
          <w:rFonts w:ascii="Arial" w:hAnsi="Arial" w:cs="Arial"/>
          <w:color w:val="000000"/>
          <w:sz w:val="24"/>
          <w:szCs w:val="24"/>
        </w:rPr>
        <w:t>In: Diálogo na Web. Fundação Fernando Henrique Cardoso. Debatedores: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78F2">
        <w:rPr>
          <w:rFonts w:ascii="Arial" w:hAnsi="Arial" w:cs="Arial"/>
          <w:color w:val="000000"/>
          <w:sz w:val="24"/>
          <w:szCs w:val="24"/>
        </w:rPr>
        <w:t>Cristina Tardáguila e Pedro Doria. 27/03/2018,</w:t>
      </w:r>
    </w:p>
    <w:p w:rsidR="008252FC" w:rsidRPr="00E078F2" w:rsidRDefault="00E078F2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078F2">
        <w:rPr>
          <w:rFonts w:ascii="Arial" w:hAnsi="Arial" w:cs="Arial"/>
          <w:color w:val="222222"/>
          <w:sz w:val="24"/>
          <w:szCs w:val="24"/>
          <w:shd w:val="clear" w:color="auto" w:fill="FFFFFF"/>
        </w:rPr>
        <w:t>http://fundacaofhc.org.br/iniciativas/dialogo-na-web/eleicoes-2018-a-influencia-e-o-impacto-das-redes-sociais</w:t>
      </w:r>
    </w:p>
    <w:p w:rsidR="00E078F2" w:rsidRPr="00A33D66" w:rsidRDefault="00E078F2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95298" w:rsidRPr="00A33D66" w:rsidRDefault="00B95298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33D66">
        <w:rPr>
          <w:rFonts w:ascii="Arial" w:hAnsi="Arial" w:cs="Arial"/>
          <w:b/>
          <w:sz w:val="24"/>
          <w:szCs w:val="24"/>
        </w:rPr>
        <w:t>05/11- XII</w:t>
      </w:r>
      <w:r w:rsidR="006169AD" w:rsidRPr="00A33D66">
        <w:rPr>
          <w:rFonts w:ascii="Arial" w:hAnsi="Arial" w:cs="Arial"/>
          <w:b/>
          <w:sz w:val="24"/>
          <w:szCs w:val="24"/>
        </w:rPr>
        <w:t>I</w:t>
      </w:r>
      <w:r w:rsidRPr="00A33D66">
        <w:rPr>
          <w:rFonts w:ascii="Arial" w:hAnsi="Arial" w:cs="Arial"/>
          <w:b/>
          <w:sz w:val="24"/>
          <w:szCs w:val="24"/>
        </w:rPr>
        <w:t xml:space="preserve"> Aula </w:t>
      </w:r>
    </w:p>
    <w:p w:rsidR="00B95298" w:rsidRPr="00A33D66" w:rsidRDefault="006169AD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33D66">
        <w:rPr>
          <w:rFonts w:ascii="Arial" w:hAnsi="Arial" w:cs="Arial"/>
          <w:b/>
          <w:sz w:val="24"/>
          <w:szCs w:val="24"/>
        </w:rPr>
        <w:t>Estado de Direito, segurança e terrorismo</w:t>
      </w:r>
    </w:p>
    <w:p w:rsidR="006169AD" w:rsidRPr="00A33D66" w:rsidRDefault="008252FC" w:rsidP="00A369C4">
      <w:pPr>
        <w:spacing w:before="120" w:after="120"/>
        <w:ind w:right="57"/>
        <w:jc w:val="both"/>
        <w:outlineLvl w:val="0"/>
        <w:rPr>
          <w:rFonts w:ascii="Arial" w:hAnsi="Arial" w:cs="Arial"/>
          <w:sz w:val="24"/>
          <w:szCs w:val="24"/>
        </w:rPr>
      </w:pPr>
      <w:r w:rsidRPr="00A33D66">
        <w:rPr>
          <w:rFonts w:ascii="Arial" w:hAnsi="Arial" w:cs="Arial"/>
          <w:b/>
          <w:sz w:val="24"/>
          <w:szCs w:val="24"/>
        </w:rPr>
        <w:t xml:space="preserve">Leitura Obrigatória: </w:t>
      </w:r>
      <w:r w:rsidRPr="00A33D66">
        <w:rPr>
          <w:rFonts w:ascii="Arial" w:hAnsi="Arial" w:cs="Arial"/>
          <w:sz w:val="24"/>
          <w:szCs w:val="24"/>
        </w:rPr>
        <w:t>HORBA</w:t>
      </w:r>
      <w:r w:rsidR="00061B0D" w:rsidRPr="00A33D66">
        <w:rPr>
          <w:rFonts w:ascii="Arial" w:hAnsi="Arial" w:cs="Arial"/>
          <w:sz w:val="24"/>
          <w:szCs w:val="24"/>
        </w:rPr>
        <w:t>C</w:t>
      </w:r>
      <w:r w:rsidRPr="00A33D66">
        <w:rPr>
          <w:rFonts w:ascii="Arial" w:hAnsi="Arial" w:cs="Arial"/>
          <w:sz w:val="24"/>
          <w:szCs w:val="24"/>
        </w:rPr>
        <w:t xml:space="preserve">H, Carlos </w:t>
      </w:r>
      <w:r w:rsidR="00061B0D" w:rsidRPr="00A33D66">
        <w:rPr>
          <w:rFonts w:ascii="Arial" w:hAnsi="Arial" w:cs="Arial"/>
          <w:sz w:val="24"/>
          <w:szCs w:val="24"/>
        </w:rPr>
        <w:t xml:space="preserve">– </w:t>
      </w:r>
      <w:r w:rsidR="00061B0D" w:rsidRPr="00A33D66">
        <w:rPr>
          <w:rFonts w:ascii="Arial" w:hAnsi="Arial" w:cs="Arial"/>
          <w:i/>
          <w:sz w:val="24"/>
          <w:szCs w:val="24"/>
        </w:rPr>
        <w:t>O Poder Executivo na Democracia Contemporânea: Liberdade em tempos de crise.</w:t>
      </w:r>
      <w:r w:rsidR="00061B0D" w:rsidRPr="00A33D66">
        <w:rPr>
          <w:rFonts w:ascii="Arial" w:hAnsi="Arial" w:cs="Arial"/>
          <w:sz w:val="24"/>
          <w:szCs w:val="24"/>
        </w:rPr>
        <w:t xml:space="preserve"> In: HORBACH, Carlos et allie. Direito Constitucional, Estado de Direito e Democracia. Homenagem ao Prof. Manoel Gonçalves Ferreira Filho. São Paulo, Quartier Latin do Brasil, 2011, pp. 121.  </w:t>
      </w:r>
      <w:r w:rsidRPr="00A33D66">
        <w:rPr>
          <w:rFonts w:ascii="Arial" w:hAnsi="Arial" w:cs="Arial"/>
          <w:sz w:val="24"/>
          <w:szCs w:val="24"/>
        </w:rPr>
        <w:t xml:space="preserve"> </w:t>
      </w:r>
    </w:p>
    <w:p w:rsidR="003B58F2" w:rsidRPr="00A33D66" w:rsidRDefault="00BC1D6A" w:rsidP="00A369C4">
      <w:pPr>
        <w:spacing w:before="120" w:after="120"/>
        <w:ind w:right="57"/>
        <w:jc w:val="both"/>
        <w:outlineLvl w:val="0"/>
        <w:rPr>
          <w:rFonts w:ascii="Arial" w:hAnsi="Arial" w:cs="Arial"/>
          <w:sz w:val="24"/>
          <w:szCs w:val="24"/>
        </w:rPr>
      </w:pPr>
      <w:r w:rsidRPr="00A33D66">
        <w:rPr>
          <w:rFonts w:ascii="Arial" w:hAnsi="Arial" w:cs="Arial"/>
          <w:sz w:val="24"/>
          <w:szCs w:val="24"/>
        </w:rPr>
        <w:t>Leitura Complementar: Castells</w:t>
      </w:r>
      <w:r w:rsidR="00A33D66" w:rsidRPr="00A33D66">
        <w:rPr>
          <w:rFonts w:ascii="Arial" w:hAnsi="Arial" w:cs="Arial"/>
          <w:sz w:val="24"/>
          <w:szCs w:val="24"/>
        </w:rPr>
        <w:t>, Manuel.</w:t>
      </w:r>
      <w:r w:rsidRPr="00A33D66">
        <w:rPr>
          <w:rFonts w:ascii="Arial" w:hAnsi="Arial" w:cs="Arial"/>
          <w:sz w:val="24"/>
          <w:szCs w:val="24"/>
        </w:rPr>
        <w:t xml:space="preserve"> Terrorismo global: a política do medo </w:t>
      </w:r>
      <w:r w:rsidR="00A33D66" w:rsidRPr="00A33D66">
        <w:rPr>
          <w:rFonts w:ascii="Arial" w:hAnsi="Arial" w:cs="Arial"/>
          <w:sz w:val="24"/>
          <w:szCs w:val="24"/>
        </w:rPr>
        <w:t xml:space="preserve">“in” </w:t>
      </w:r>
      <w:r w:rsidR="00A33D66" w:rsidRPr="00A33D66">
        <w:rPr>
          <w:rFonts w:ascii="Arial" w:hAnsi="Arial" w:cs="Arial"/>
          <w:sz w:val="24"/>
          <w:szCs w:val="24"/>
          <w:lang w:val="es-ES_tradnl"/>
        </w:rPr>
        <w:t>Ruptura: a crise da democracia liberal. Rio de Janeiro: Zahar. pp. 29-38.</w:t>
      </w:r>
    </w:p>
    <w:p w:rsidR="008252FC" w:rsidRPr="00A33D66" w:rsidRDefault="008252FC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95298" w:rsidRPr="00A33D66" w:rsidRDefault="00B95298" w:rsidP="00A369C4">
      <w:pPr>
        <w:spacing w:before="120" w:after="120"/>
        <w:ind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33D66">
        <w:rPr>
          <w:rFonts w:ascii="Arial" w:hAnsi="Arial" w:cs="Arial"/>
          <w:b/>
          <w:sz w:val="24"/>
          <w:szCs w:val="24"/>
        </w:rPr>
        <w:t>12/11- XI</w:t>
      </w:r>
      <w:r w:rsidR="006169AD" w:rsidRPr="00A33D66">
        <w:rPr>
          <w:rFonts w:ascii="Arial" w:hAnsi="Arial" w:cs="Arial"/>
          <w:b/>
          <w:sz w:val="24"/>
          <w:szCs w:val="24"/>
        </w:rPr>
        <w:t>V</w:t>
      </w:r>
      <w:r w:rsidRPr="00A33D66">
        <w:rPr>
          <w:rFonts w:ascii="Arial" w:hAnsi="Arial" w:cs="Arial"/>
          <w:b/>
          <w:sz w:val="24"/>
          <w:szCs w:val="24"/>
        </w:rPr>
        <w:t xml:space="preserve"> Aula</w:t>
      </w:r>
      <w:r w:rsidR="00F376BA" w:rsidRPr="00A33D66">
        <w:rPr>
          <w:rFonts w:ascii="Arial" w:hAnsi="Arial" w:cs="Arial"/>
          <w:b/>
          <w:sz w:val="24"/>
          <w:szCs w:val="24"/>
        </w:rPr>
        <w:t xml:space="preserve"> </w:t>
      </w:r>
    </w:p>
    <w:p w:rsidR="003B58F2" w:rsidRPr="00A33D66" w:rsidRDefault="006169AD" w:rsidP="003B58F2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A33D66">
        <w:rPr>
          <w:rFonts w:ascii="Arial" w:hAnsi="Arial" w:cs="Arial"/>
          <w:sz w:val="24"/>
          <w:szCs w:val="24"/>
        </w:rPr>
        <w:t>Encerramento do curso</w:t>
      </w:r>
    </w:p>
    <w:p w:rsidR="00180803" w:rsidRDefault="00180803" w:rsidP="00B04FCE">
      <w:pPr>
        <w:spacing w:before="120" w:after="120"/>
        <w:ind w:left="57" w:right="5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Auto avaliação </w:t>
      </w:r>
    </w:p>
    <w:p w:rsidR="003B58F2" w:rsidRPr="00180803" w:rsidRDefault="003B58F2" w:rsidP="003B58F2">
      <w:pPr>
        <w:spacing w:before="120" w:after="120"/>
        <w:ind w:left="57" w:right="5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40783A" w:rsidRDefault="0040783A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2655C" w:rsidRDefault="0092655C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8B5E82" w:rsidRDefault="008B5E82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92655C" w:rsidRDefault="0092655C" w:rsidP="008962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Bibliografia geral </w:t>
      </w:r>
    </w:p>
    <w:p w:rsidR="0092655C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ABBELAN, Joaquin, </w:t>
      </w:r>
      <w:r w:rsidRPr="008B5E82">
        <w:rPr>
          <w:rFonts w:ascii="Arial" w:hAnsi="Arial" w:cs="Arial"/>
          <w:i/>
        </w:rPr>
        <w:t>Liberalismo Aleman del siglo XIX: Robert Von Mohl</w:t>
      </w:r>
      <w:r w:rsidRPr="008B5E82">
        <w:rPr>
          <w:rFonts w:ascii="Arial" w:hAnsi="Arial" w:cs="Arial"/>
        </w:rPr>
        <w:t>, “in” Revista de Estúdios Políticos (Nueva Época), no. 33, mayo-junio 1983:123/45.</w:t>
      </w:r>
    </w:p>
    <w:p w:rsidR="003533EC" w:rsidRPr="003533EC" w:rsidRDefault="003533EC" w:rsidP="0092655C">
      <w:pPr>
        <w:pStyle w:val="Textodenotaderodap"/>
        <w:spacing w:before="120" w:after="120"/>
        <w:ind w:left="57" w:right="57"/>
        <w:rPr>
          <w:rFonts w:ascii="Arial" w:hAnsi="Arial" w:cs="Arial"/>
          <w:color w:val="0000FF"/>
          <w:lang w:val="en-US"/>
        </w:rPr>
      </w:pPr>
      <w:r w:rsidRPr="003533EC">
        <w:rPr>
          <w:rFonts w:ascii="Arial" w:hAnsi="Arial" w:cs="Arial"/>
        </w:rPr>
        <w:t xml:space="preserve">AGAMBEN, Giorgio. Estado de Exceção. </w:t>
      </w:r>
      <w:r w:rsidRPr="003533EC">
        <w:rPr>
          <w:rFonts w:ascii="Arial" w:hAnsi="Arial" w:cs="Arial"/>
          <w:lang w:val="en-US"/>
        </w:rPr>
        <w:t>São Paulo:Boitempo. 2004.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>ALLISON , J. W. F. The English Historical Constitution - Continuity, Change and European Effects. New York:  Cambridge University Press, 2007.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t xml:space="preserve">ASHLEY, Mike. Taking Liberties – The Struggle for Britains’s Freedoms and Rights. </w:t>
      </w:r>
      <w:r w:rsidRPr="008B5E82">
        <w:rPr>
          <w:rFonts w:ascii="Arial" w:hAnsi="Arial" w:cs="Arial"/>
        </w:rPr>
        <w:t>London:  British Library, 2008.</w:t>
      </w:r>
    </w:p>
    <w:p w:rsidR="0092655C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ATIENZA, Manuel. </w:t>
      </w:r>
      <w:r w:rsidRPr="008B5E82">
        <w:rPr>
          <w:rFonts w:ascii="Arial" w:hAnsi="Arial" w:cs="Arial"/>
          <w:b/>
        </w:rPr>
        <w:t>El sentido Del Derecho.</w:t>
      </w:r>
      <w:r w:rsidRPr="008B5E82">
        <w:rPr>
          <w:rFonts w:ascii="Arial" w:hAnsi="Arial" w:cs="Arial"/>
        </w:rPr>
        <w:t xml:space="preserve"> Barcelona: Editora Ariel, 2001. </w:t>
      </w:r>
    </w:p>
    <w:p w:rsidR="003733D4" w:rsidRPr="003733D4" w:rsidRDefault="003733D4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3733D4">
        <w:rPr>
          <w:rFonts w:ascii="Arial" w:hAnsi="Arial" w:cs="Arial"/>
          <w:lang w:val="en-US"/>
        </w:rPr>
        <w:t xml:space="preserve">BEAUD, Olivier et Cecile Guérin-Bargues. </w:t>
      </w:r>
      <w:r>
        <w:rPr>
          <w:rFonts w:ascii="Arial" w:hAnsi="Arial" w:cs="Arial"/>
          <w:lang w:val="en-US"/>
        </w:rPr>
        <w:t xml:space="preserve">L’état d’urgence. Étude constitutionelle, historique et critique. </w:t>
      </w:r>
      <w:r w:rsidR="00333D4C">
        <w:rPr>
          <w:rFonts w:ascii="Arial" w:hAnsi="Arial" w:cs="Arial"/>
          <w:lang w:val="en-US"/>
        </w:rPr>
        <w:t>Paris:Lextenso éditions, 2016.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 xml:space="preserve">BEAULAC, Stéphane, The Rule of Law in International Law Today. “in”  Relocating the Rule of Law, op. cit. pp. 197-223.  </w:t>
      </w:r>
    </w:p>
    <w:p w:rsidR="0092655C" w:rsidRPr="008B5E82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BONGIOVANNI, Giorgio – “Estado de Direito e Justiça Constitucional. Hans Kelsen e a Constituição Austríaca de 1920. “ “in” Pietro Costa e Danilo </w:t>
      </w:r>
      <w:r w:rsidR="00A852AB">
        <w:rPr>
          <w:rFonts w:ascii="Arial" w:hAnsi="Arial" w:cs="Arial"/>
        </w:rPr>
        <w:t>ZOLO</w:t>
      </w:r>
      <w:r w:rsidRPr="008B5E82">
        <w:rPr>
          <w:rFonts w:ascii="Arial" w:hAnsi="Arial" w:cs="Arial"/>
        </w:rPr>
        <w:t xml:space="preserve"> (org.), Estado de Direito, História, Teoria, Crítica; São Paulo:Martins Fontes, 2006:379/416.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BONAVIDES, Paulo – Do Estado Liberal ao EStado Social, Rio de Janeiro:Forense, 1980.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BOBBIO, Norberto – Estado, Governo e Sociedade.  Rio de Janeiro:Paz e Terra, </w:t>
      </w:r>
      <w:r w:rsidR="00AA0B1B">
        <w:rPr>
          <w:rFonts w:ascii="Arial" w:hAnsi="Arial" w:cs="Arial"/>
        </w:rPr>
        <w:t>2017</w:t>
      </w:r>
      <w:r w:rsidRPr="008B5E82">
        <w:rPr>
          <w:rFonts w:ascii="Arial" w:hAnsi="Arial" w:cs="Arial"/>
        </w:rPr>
        <w:t>,</w:t>
      </w:r>
      <w:r w:rsidR="00AA0B1B">
        <w:rPr>
          <w:rFonts w:ascii="Arial" w:hAnsi="Arial" w:cs="Arial"/>
        </w:rPr>
        <w:t xml:space="preserve"> 17</w:t>
      </w:r>
      <w:r w:rsidRPr="008B5E82">
        <w:rPr>
          <w:rFonts w:ascii="Arial" w:hAnsi="Arial" w:cs="Arial"/>
        </w:rPr>
        <w:t>ª. Ed.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-----------------------  - O Futuro da Democracia. Rio de Janeiro:Paz e Terra, 1992, 5ª. Ed.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_______________  e BOVERO, Michelangelo  - Sociedade e Estado na Filosofia Política Moderna.  São Paulo:Braziliense, 1994, 4ª. Ed.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BOBBIO, N., N. Matteucci, G. Pasquino, </w:t>
      </w:r>
      <w:r w:rsidRPr="008B5E82">
        <w:rPr>
          <w:rFonts w:ascii="Arial" w:hAnsi="Arial" w:cs="Arial"/>
          <w:i/>
        </w:rPr>
        <w:t>Dicionário de Política</w:t>
      </w:r>
      <w:r w:rsidRPr="008B5E82">
        <w:rPr>
          <w:rFonts w:ascii="Arial" w:hAnsi="Arial" w:cs="Arial"/>
        </w:rPr>
        <w:t>, Brasília, DF, Ed. UNB, 1991, VOLS. 1 E 2.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BOBBIO, N. - Teoria do Ordenamento Jurídico, Brasília:Ed. Polis, 1991.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BOBBIO, N. - O Positivismo Jurídico, São Paulo, Ícone, 1995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 xml:space="preserve">CAMPBELL, T.; GOLDSWORTHY, J.;  STONE, A.  </w:t>
      </w:r>
      <w:r w:rsidRPr="008B5E82">
        <w:rPr>
          <w:rFonts w:ascii="Arial" w:hAnsi="Arial" w:cs="Arial"/>
          <w:b/>
          <w:lang w:val="en-US"/>
        </w:rPr>
        <w:t>Protecting Human Rights.</w:t>
      </w:r>
      <w:r w:rsidRPr="008B5E82">
        <w:rPr>
          <w:rFonts w:ascii="Arial" w:hAnsi="Arial" w:cs="Arial"/>
          <w:lang w:val="en-US"/>
        </w:rPr>
        <w:t xml:space="preserve"> Oxford: Oxford Univesity Press, 2005.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fr-FR"/>
        </w:rPr>
      </w:pPr>
      <w:r w:rsidRPr="008B5E82">
        <w:rPr>
          <w:rFonts w:ascii="Arial" w:hAnsi="Arial" w:cs="Arial"/>
          <w:lang w:val="fr-FR"/>
        </w:rPr>
        <w:t>CARRÉ DE MALBERG, Raymond. Contribuition à la Théorie génerale de l’État, Paris, Dalloz, 2004.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fr-FR"/>
        </w:rPr>
      </w:pPr>
      <w:r w:rsidRPr="008B5E82">
        <w:rPr>
          <w:rFonts w:ascii="Arial" w:hAnsi="Arial" w:cs="Arial"/>
          <w:lang w:val="fr-FR"/>
        </w:rPr>
        <w:t>CHEVALLIER, Jacques – L’État de Droit.  Paris: Montchrestien, 1994, 2</w:t>
      </w:r>
      <w:r w:rsidRPr="008B5E82">
        <w:rPr>
          <w:rFonts w:ascii="Arial" w:hAnsi="Arial" w:cs="Arial"/>
          <w:vertAlign w:val="superscript"/>
          <w:lang w:val="fr-FR"/>
        </w:rPr>
        <w:t>nd</w:t>
      </w:r>
      <w:r w:rsidRPr="008B5E82">
        <w:rPr>
          <w:rFonts w:ascii="Arial" w:hAnsi="Arial" w:cs="Arial"/>
          <w:lang w:val="fr-FR"/>
        </w:rPr>
        <w:t xml:space="preserve"> Ed.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AF7B1D">
        <w:rPr>
          <w:rFonts w:ascii="Arial" w:hAnsi="Arial" w:cs="Arial"/>
          <w:lang w:val="en-GB"/>
        </w:rPr>
        <w:t>COMPARATO, Fábio Konder</w:t>
      </w:r>
      <w:r w:rsidRPr="00AF7B1D">
        <w:rPr>
          <w:rFonts w:ascii="Arial" w:hAnsi="Arial" w:cs="Arial"/>
          <w:b/>
          <w:lang w:val="en-GB"/>
        </w:rPr>
        <w:t xml:space="preserve">. </w:t>
      </w:r>
      <w:r w:rsidRPr="008B5E82">
        <w:rPr>
          <w:rFonts w:ascii="Arial" w:hAnsi="Arial" w:cs="Arial"/>
        </w:rPr>
        <w:t>A Afirmação Histórica dos Direitos Fundamentais.  São Paulo:  Saraiva, 1999.</w:t>
      </w:r>
    </w:p>
    <w:p w:rsidR="0092655C" w:rsidRPr="008B5E82" w:rsidRDefault="0092655C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COSTA, Pietro.  O Estado de Direito : uma introdução histórica.  In </w:t>
      </w:r>
      <w:r w:rsidR="00A852AB">
        <w:rPr>
          <w:rFonts w:ascii="Arial" w:hAnsi="Arial" w:cs="Arial"/>
        </w:rPr>
        <w:t>ZOLO</w:t>
      </w:r>
      <w:r w:rsidRPr="008B5E82">
        <w:rPr>
          <w:rFonts w:ascii="Arial" w:hAnsi="Arial" w:cs="Arial"/>
        </w:rPr>
        <w:t>, Danilo – O Estado de Direito – História, teoria, crítica.  São Paulo, Martins Fontes, 2006, pp. 95/198.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fr-FR"/>
        </w:rPr>
        <w:t xml:space="preserve">DALLARI, Dalmo de Abreu.  </w:t>
      </w:r>
      <w:r w:rsidRPr="008B5E82">
        <w:rPr>
          <w:rFonts w:ascii="Arial" w:hAnsi="Arial" w:cs="Arial"/>
        </w:rPr>
        <w:t>Elementos de Teoria Geral do Estado. São Paulo: Saraiva, 26ª. Edição, 2007.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DALLARI, Dalmo de Abreu.  O Futuro do Estado.  São Paulo: Saraiva, 20</w:t>
      </w:r>
      <w:r w:rsidR="006D5EAE">
        <w:rPr>
          <w:rFonts w:ascii="Arial" w:hAnsi="Arial" w:cs="Arial"/>
        </w:rPr>
        <w:t>10</w:t>
      </w:r>
      <w:r w:rsidRPr="008B5E82">
        <w:rPr>
          <w:rFonts w:ascii="Arial" w:hAnsi="Arial" w:cs="Arial"/>
        </w:rPr>
        <w:t>, p.  47-81.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</w:rPr>
        <w:t xml:space="preserve">DIAZ, Elias. Estado de Derecho y sociedad democratica. </w:t>
      </w:r>
      <w:r w:rsidRPr="008B5E82">
        <w:rPr>
          <w:rFonts w:ascii="Arial" w:hAnsi="Arial" w:cs="Arial"/>
          <w:lang w:val="en-US"/>
        </w:rPr>
        <w:t>Madrid: Taurus Ediciones,  8 edição, 1981.</w:t>
      </w:r>
    </w:p>
    <w:p w:rsidR="0092655C" w:rsidRPr="005C14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t xml:space="preserve">DICEY, Albert Venn – The Law of the Constitution. </w:t>
      </w:r>
      <w:r w:rsidRPr="005C1482">
        <w:rPr>
          <w:rFonts w:ascii="Arial" w:hAnsi="Arial" w:cs="Arial"/>
        </w:rPr>
        <w:t xml:space="preserve">Indianapolis: Liberty Funds. </w:t>
      </w:r>
    </w:p>
    <w:p w:rsidR="0092655C" w:rsidRPr="008B5E82" w:rsidRDefault="0092655C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</w:rPr>
        <w:lastRenderedPageBreak/>
        <w:t xml:space="preserve">FERRAJOLI, Luigi – O Estado de Direito entre o passado e o future. In </w:t>
      </w:r>
      <w:r w:rsidR="00A852AB">
        <w:rPr>
          <w:rFonts w:ascii="Arial" w:hAnsi="Arial" w:cs="Arial"/>
        </w:rPr>
        <w:t>ZOLO</w:t>
      </w:r>
      <w:r w:rsidRPr="008B5E82">
        <w:rPr>
          <w:rFonts w:ascii="Arial" w:hAnsi="Arial" w:cs="Arial"/>
        </w:rPr>
        <w:t xml:space="preserve">, Danilo – O Estado de Direito – História, teoria, crítica.  </w:t>
      </w:r>
      <w:r w:rsidRPr="008B5E82">
        <w:rPr>
          <w:rFonts w:ascii="Arial" w:hAnsi="Arial" w:cs="Arial"/>
          <w:lang w:val="en-US"/>
        </w:rPr>
        <w:t>São Paulo, Martins Fontes, 2006, pp. 417/464.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 xml:space="preserve">FORSTHOFF, Ernst. </w:t>
      </w:r>
      <w:r w:rsidRPr="008B5E82">
        <w:rPr>
          <w:rFonts w:ascii="Arial" w:hAnsi="Arial" w:cs="Arial"/>
          <w:b/>
          <w:lang w:val="en-US"/>
        </w:rPr>
        <w:t xml:space="preserve"> </w:t>
      </w:r>
      <w:r w:rsidRPr="008B5E82">
        <w:rPr>
          <w:rFonts w:ascii="Arial" w:hAnsi="Arial" w:cs="Arial"/>
          <w:lang w:val="en-US"/>
        </w:rPr>
        <w:t>Stato di diritto in trasformazione.</w:t>
      </w:r>
      <w:r w:rsidRPr="008B5E82">
        <w:rPr>
          <w:rFonts w:ascii="Arial" w:hAnsi="Arial" w:cs="Arial"/>
          <w:b/>
          <w:lang w:val="en-US"/>
        </w:rPr>
        <w:t xml:space="preserve"> </w:t>
      </w:r>
      <w:r w:rsidRPr="008B5E82">
        <w:rPr>
          <w:rFonts w:ascii="Arial" w:hAnsi="Arial" w:cs="Arial"/>
          <w:lang w:val="en-US"/>
        </w:rPr>
        <w:t xml:space="preserve"> Milão:  Giuffrè, 1973.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t xml:space="preserve">GINSBURG, Tom. Rule By Law: The Politics of Courts in Authoritarian Regimes. </w:t>
      </w:r>
      <w:r w:rsidRPr="008B5E82">
        <w:rPr>
          <w:rFonts w:ascii="Arial" w:hAnsi="Arial" w:cs="Arial"/>
        </w:rPr>
        <w:t>New York:  Cambridge University Press, 2008.</w:t>
      </w:r>
    </w:p>
    <w:p w:rsidR="0092655C" w:rsidRPr="008B5E82" w:rsidRDefault="0092655C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GOZZI, Gustavo, Estado de Direito e direitos subjetivos na história constitucional alemã.  In </w:t>
      </w:r>
      <w:r w:rsidR="00A852AB">
        <w:rPr>
          <w:rFonts w:ascii="Arial" w:hAnsi="Arial" w:cs="Arial"/>
        </w:rPr>
        <w:t>ZOLO</w:t>
      </w:r>
      <w:r w:rsidRPr="008B5E82">
        <w:rPr>
          <w:rFonts w:ascii="Arial" w:hAnsi="Arial" w:cs="Arial"/>
        </w:rPr>
        <w:t>, Danilo – O Estado de Direito – História, teoria, crítica.  São Paulo, Martins Fontes, 2006, pp. 308/378.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JELLINEK, Georg. Teoria Geral do Estado. Buenos Ayres:  Ed. Albatros, 1970. </w:t>
      </w:r>
    </w:p>
    <w:p w:rsidR="0092655C" w:rsidRPr="008B5E82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HOBSBAWN, Eric – A Era dos Impérios, Rio de Janeiro: Paz e Terra, 1998.  </w:t>
      </w:r>
    </w:p>
    <w:p w:rsidR="0092655C" w:rsidRPr="008B5E82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________________ - A Era dos Extremos, São Paulo:Companhia das Letras, 1996, 2ª. Ed.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________________ - A Era das Revoluções, Rio de Janeiro:Paz e Terra, 2008, 23ª. Ed.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_________________ - A Era do Capital, Rio de Janeiro:Paz e Terra, 2007, 13ª. Ed. </w:t>
      </w:r>
    </w:p>
    <w:p w:rsidR="00103118" w:rsidRPr="00103118" w:rsidRDefault="00103118" w:rsidP="00103118">
      <w:pPr>
        <w:spacing w:before="120" w:after="120"/>
        <w:ind w:right="57"/>
        <w:jc w:val="both"/>
        <w:outlineLvl w:val="0"/>
        <w:rPr>
          <w:rFonts w:ascii="Arial" w:hAnsi="Arial" w:cs="Arial"/>
          <w:b/>
        </w:rPr>
      </w:pPr>
      <w:r w:rsidRPr="00103118">
        <w:rPr>
          <w:rFonts w:ascii="Arial" w:hAnsi="Arial" w:cs="Arial"/>
        </w:rPr>
        <w:t xml:space="preserve">HORBACH, Carlos – </w:t>
      </w:r>
      <w:r w:rsidRPr="00103118">
        <w:rPr>
          <w:rFonts w:ascii="Arial" w:hAnsi="Arial" w:cs="Arial"/>
          <w:i/>
        </w:rPr>
        <w:t>O Poder Executivo na Democracia Contemporânea: Liberdade em tempos de crise.</w:t>
      </w:r>
      <w:r w:rsidRPr="00103118">
        <w:rPr>
          <w:rFonts w:ascii="Arial" w:hAnsi="Arial" w:cs="Arial"/>
        </w:rPr>
        <w:t xml:space="preserve"> In: HORBACH, Carlos et allie. Direito Constitucional, Estado de Direito e Democracia. Homenagem ao Prof. Manoel Gonçalves Ferreira Filho. São Paulo, Quartier Latin do Brasil, 2011, pp. 121.   </w:t>
      </w:r>
    </w:p>
    <w:p w:rsidR="0092655C" w:rsidRPr="008B5E82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</w:rPr>
      </w:pPr>
      <w:r w:rsidRPr="008B5E82">
        <w:rPr>
          <w:rFonts w:ascii="Arial" w:hAnsi="Arial" w:cs="Arial"/>
        </w:rPr>
        <w:t>KANT, Emmanuel -   Idéia de uma História Universal de um ponto de vista cosmopolita, São Paulo: Martins Fontes, 2004.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</w:rPr>
        <w:t>KELSEN, Hans</w:t>
      </w:r>
      <w:r w:rsidRPr="008B5E82">
        <w:rPr>
          <w:rFonts w:ascii="Arial" w:hAnsi="Arial" w:cs="Arial"/>
          <w:b/>
        </w:rPr>
        <w:t xml:space="preserve">.  </w:t>
      </w:r>
      <w:r w:rsidRPr="008B5E82">
        <w:rPr>
          <w:rFonts w:ascii="Arial" w:hAnsi="Arial" w:cs="Arial"/>
        </w:rPr>
        <w:t xml:space="preserve">La Paz por medio del Derecho. </w:t>
      </w:r>
      <w:r w:rsidRPr="008B5E82">
        <w:rPr>
          <w:rFonts w:ascii="Arial" w:hAnsi="Arial" w:cs="Arial"/>
          <w:lang w:val="en-US"/>
        </w:rPr>
        <w:t xml:space="preserve">Madrid: Ed. Trotta, 2003.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t xml:space="preserve">LICHT, Robert A. Is the Supreme Court the Guardian of the Constitution?  </w:t>
      </w:r>
      <w:r w:rsidRPr="008B5E82">
        <w:rPr>
          <w:rFonts w:ascii="Arial" w:hAnsi="Arial" w:cs="Arial"/>
        </w:rPr>
        <w:t>Washington, D.C.: The AEI Press, 1993.</w:t>
      </w:r>
    </w:p>
    <w:p w:rsidR="00895360" w:rsidRPr="00895360" w:rsidRDefault="00895360" w:rsidP="00895360">
      <w:pPr>
        <w:spacing w:before="120" w:after="120"/>
        <w:ind w:left="57" w:right="57"/>
        <w:jc w:val="both"/>
        <w:outlineLvl w:val="0"/>
        <w:rPr>
          <w:rFonts w:ascii="Arial" w:hAnsi="Arial" w:cs="Arial"/>
        </w:rPr>
      </w:pPr>
      <w:r w:rsidRPr="00895360">
        <w:rPr>
          <w:rFonts w:ascii="Arial" w:hAnsi="Arial" w:cs="Arial"/>
        </w:rPr>
        <w:t>MILL, John Stuart – Considerações sobre o Governo Representantivo.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</w:rPr>
        <w:t xml:space="preserve">MORRIS, Clarence (org). Os Grandes Filósofos do Direito.  </w:t>
      </w:r>
      <w:r w:rsidRPr="008B5E82">
        <w:rPr>
          <w:rFonts w:ascii="Arial" w:hAnsi="Arial" w:cs="Arial"/>
          <w:lang w:val="en-US"/>
        </w:rPr>
        <w:t xml:space="preserve">São Paulo: Martins Fontes, 2002.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fr-FR"/>
        </w:rPr>
      </w:pPr>
      <w:r w:rsidRPr="008B5E82">
        <w:rPr>
          <w:rFonts w:ascii="Arial" w:hAnsi="Arial" w:cs="Arial"/>
          <w:lang w:val="en-US"/>
        </w:rPr>
        <w:t xml:space="preserve">MOUFFE, Chantal – On the Political.   </w:t>
      </w:r>
      <w:r w:rsidRPr="008B5E82">
        <w:rPr>
          <w:rFonts w:ascii="Arial" w:hAnsi="Arial" w:cs="Arial"/>
          <w:lang w:val="fr-FR"/>
        </w:rPr>
        <w:t xml:space="preserve">London:Routledge, 2006.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SOARES, Guido - Common Law – Introdução ao Direito dos EUA, São Paulo:Editora Revista dos Tribunais, 2000, 2ª. Ed.</w:t>
      </w:r>
    </w:p>
    <w:p w:rsidR="0092655C" w:rsidRPr="008B5E82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  <w:lang w:val="en-US"/>
        </w:rPr>
      </w:pPr>
      <w:r w:rsidRPr="008B5E82">
        <w:rPr>
          <w:rFonts w:ascii="Arial" w:hAnsi="Arial" w:cs="Arial"/>
        </w:rPr>
        <w:t xml:space="preserve">NINO, Carlos Santiago, La Constitución de la Democracia Deliberativa, Barcelona:Ed. </w:t>
      </w:r>
      <w:r w:rsidRPr="008B5E82">
        <w:rPr>
          <w:rFonts w:ascii="Arial" w:hAnsi="Arial" w:cs="Arial"/>
          <w:lang w:val="en-US"/>
        </w:rPr>
        <w:t>Gedisa, S. A., 1997.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 xml:space="preserve">PALOMBELLA, Gianluigi - </w:t>
      </w:r>
      <w:r w:rsidRPr="008B5E82">
        <w:rPr>
          <w:rFonts w:ascii="Arial" w:hAnsi="Arial" w:cs="Arial"/>
          <w:bCs/>
          <w:lang w:val="en-US"/>
        </w:rPr>
        <w:t>The Rule of Law in Global Governance. Its Normative Construction, Function and Import.</w:t>
      </w:r>
      <w:r w:rsidRPr="008B5E82">
        <w:rPr>
          <w:rFonts w:ascii="Arial" w:hAnsi="Arial" w:cs="Arial"/>
          <w:color w:val="000000"/>
          <w:lang w:val="en-US"/>
        </w:rPr>
        <w:t xml:space="preserve"> NYU School of Law, 2010. New York, NY 10011.  </w:t>
      </w:r>
      <w:r w:rsidRPr="008B5E82">
        <w:rPr>
          <w:rFonts w:ascii="Arial" w:hAnsi="Arial" w:cs="Arial"/>
          <w:b/>
          <w:bCs/>
          <w:color w:val="33659B"/>
          <w:lang w:val="en-US"/>
        </w:rPr>
        <w:t>http://nyustraus.org/index.html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POGGI, Gian Franco -  A Evolução do Estado Moderno, Rio de Janeiro:Zahar Editores, 1981. </w:t>
      </w:r>
    </w:p>
    <w:p w:rsidR="00E202AC" w:rsidRPr="00E202AC" w:rsidRDefault="00E202AC" w:rsidP="00E202AC">
      <w:pPr>
        <w:spacing w:before="120" w:after="120"/>
        <w:ind w:left="57" w:right="57"/>
        <w:jc w:val="both"/>
        <w:outlineLvl w:val="0"/>
        <w:rPr>
          <w:rFonts w:ascii="Arial" w:hAnsi="Arial" w:cs="Arial"/>
        </w:rPr>
      </w:pPr>
      <w:r w:rsidRPr="00E202AC">
        <w:rPr>
          <w:rFonts w:ascii="Arial" w:hAnsi="Arial" w:cs="Arial"/>
        </w:rPr>
        <w:t xml:space="preserve">POULANTZAS, Nico – O Estado, o poder, o socialismo.  </w:t>
      </w:r>
      <w:r>
        <w:rPr>
          <w:rFonts w:ascii="Arial" w:hAnsi="Arial" w:cs="Arial"/>
        </w:rPr>
        <w:t xml:space="preserve">Rio de Janeiro: </w:t>
      </w:r>
      <w:r w:rsidRPr="00E202AC">
        <w:rPr>
          <w:rFonts w:ascii="Arial" w:hAnsi="Arial" w:cs="Arial"/>
        </w:rPr>
        <w:t xml:space="preserve">Graal, 2000. </w:t>
      </w:r>
    </w:p>
    <w:p w:rsidR="0092655C" w:rsidRPr="008B5E82" w:rsidRDefault="00061B0D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RANIERI</w:t>
      </w:r>
      <w:r w:rsidR="0092655C" w:rsidRPr="008B5E82">
        <w:rPr>
          <w:rFonts w:ascii="Arial" w:hAnsi="Arial" w:cs="Arial"/>
        </w:rPr>
        <w:t>, Nina – Teoria do Estado Contemporâneo, parte II. No prelo. São Paulo, Manole. 2012.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______________ - </w:t>
      </w:r>
      <w:r w:rsidRPr="008B5E82">
        <w:rPr>
          <w:rFonts w:ascii="Arial" w:hAnsi="Arial" w:cs="Arial"/>
          <w:i/>
        </w:rPr>
        <w:t>Conceitos de Estado</w:t>
      </w:r>
      <w:r w:rsidRPr="008B5E82">
        <w:rPr>
          <w:rFonts w:ascii="Arial" w:hAnsi="Arial" w:cs="Arial"/>
        </w:rPr>
        <w:t xml:space="preserve">, “in” Casella, P. B., H. Celli Jr., E. A. Meirelles e F. B. P. Polido (orgs.), </w:t>
      </w:r>
      <w:r w:rsidRPr="008B5E82">
        <w:rPr>
          <w:rFonts w:ascii="Arial" w:hAnsi="Arial" w:cs="Arial"/>
          <w:i/>
        </w:rPr>
        <w:t>Direito Internacional, Humanismo e Globalidade</w:t>
      </w:r>
      <w:r w:rsidRPr="008B5E82">
        <w:rPr>
          <w:rFonts w:ascii="Arial" w:hAnsi="Arial" w:cs="Arial"/>
        </w:rPr>
        <w:t>, Guido Fernandes Silva Soares Amicorum Discipulorum Liber.  São Paulo: Atlas, 2008:474.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b/>
        </w:rPr>
      </w:pPr>
      <w:r w:rsidRPr="008B5E82">
        <w:rPr>
          <w:rFonts w:ascii="Arial" w:hAnsi="Arial" w:cs="Arial"/>
        </w:rPr>
        <w:t>______________ - Do Estado Liberal ao Estado Contemporâneo: notas sobre os processos de exaustão dos modelos políticos e da ordem jurídica.</w:t>
      </w:r>
      <w:r w:rsidRPr="008B5E82">
        <w:rPr>
          <w:rFonts w:ascii="Arial" w:hAnsi="Arial" w:cs="Arial"/>
          <w:b/>
        </w:rPr>
        <w:t xml:space="preserve"> </w:t>
      </w:r>
      <w:r w:rsidRPr="008B5E82">
        <w:rPr>
          <w:rFonts w:ascii="Arial" w:hAnsi="Arial" w:cs="Arial"/>
        </w:rPr>
        <w:t>São Paulo:</w:t>
      </w:r>
      <w:r w:rsidRPr="008B5E82">
        <w:rPr>
          <w:rFonts w:ascii="Arial" w:hAnsi="Arial" w:cs="Arial"/>
          <w:b/>
        </w:rPr>
        <w:t xml:space="preserve"> </w:t>
      </w:r>
      <w:r w:rsidRPr="008B5E82">
        <w:rPr>
          <w:rFonts w:ascii="Arial" w:hAnsi="Arial" w:cs="Arial"/>
        </w:rPr>
        <w:t>Revista de Direito Constitucional e Internacional, v.6, 2001,  p.135-61.</w:t>
      </w:r>
    </w:p>
    <w:p w:rsidR="0092655C" w:rsidRPr="008B5E82" w:rsidRDefault="0092655C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SANTORO, Emilio – Rule of Law e “liberdade dos ingleses”. A interpretação de Albert Venn Dicey.  In </w:t>
      </w:r>
      <w:r w:rsidR="00A852AB">
        <w:rPr>
          <w:rFonts w:ascii="Arial" w:hAnsi="Arial" w:cs="Arial"/>
        </w:rPr>
        <w:t>ZOLO</w:t>
      </w:r>
      <w:r w:rsidRPr="008B5E82">
        <w:rPr>
          <w:rFonts w:ascii="Arial" w:hAnsi="Arial" w:cs="Arial"/>
        </w:rPr>
        <w:t>, Danilo – O Estado de Direito – História, teoria, crítica.  São Paulo, Martins Fontes, 2006, pp. 201/263.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lastRenderedPageBreak/>
        <w:t>SILVA, José Afonso da. O Estado democrático de direito. “In” Quaresma, Regina; Oliveira, Maria Lúcia de Paula - Coords. Direito Constitucional Brasileiro: Perspectivas e Controvérsias Contemporâneas.  Rio de Janeiro: Forense, 2006., p.7-25.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>UITZ Renata.  The Rule of Law in Post-Communist Constitutional Jurisprudence.  “</w:t>
      </w:r>
      <w:r w:rsidR="00F44832">
        <w:rPr>
          <w:rFonts w:ascii="Arial" w:hAnsi="Arial" w:cs="Arial"/>
          <w:lang w:val="en-US"/>
        </w:rPr>
        <w:t>I</w:t>
      </w:r>
      <w:r w:rsidRPr="008B5E82">
        <w:rPr>
          <w:rFonts w:ascii="Arial" w:hAnsi="Arial" w:cs="Arial"/>
          <w:lang w:val="en-US"/>
        </w:rPr>
        <w:t>n” Relocating the Rule of Law, op. cit. pp. 71/98.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t xml:space="preserve">ZIPPELIUS, Reinhold. </w:t>
      </w:r>
      <w:r w:rsidRPr="008B5E82">
        <w:rPr>
          <w:rFonts w:ascii="Arial" w:hAnsi="Arial" w:cs="Arial"/>
        </w:rPr>
        <w:t>Teoria Geral do Estado. Lisboa: Fundação Calouste Gulbenkian, 1997</w:t>
      </w:r>
    </w:p>
    <w:p w:rsidR="0092655C" w:rsidRDefault="00A852AB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ZOLO</w:t>
      </w:r>
      <w:r w:rsidR="0092655C" w:rsidRPr="008B5E82">
        <w:rPr>
          <w:rFonts w:ascii="Arial" w:hAnsi="Arial" w:cs="Arial"/>
        </w:rPr>
        <w:t>, Danilo – O Estado de Direito – História, teoria, crítica.  São Paulo, Martins Fontes, 2006.</w:t>
      </w:r>
    </w:p>
    <w:p w:rsidR="005C00E4" w:rsidRDefault="005C00E4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</w:p>
    <w:p w:rsidR="005C00E4" w:rsidRDefault="005C00E4" w:rsidP="005C00E4">
      <w:pPr>
        <w:tabs>
          <w:tab w:val="left" w:pos="993"/>
        </w:tabs>
        <w:spacing w:before="120" w:after="120"/>
        <w:ind w:left="57" w:right="57"/>
        <w:jc w:val="right"/>
        <w:rPr>
          <w:rFonts w:ascii="Arial" w:hAnsi="Arial" w:cs="Arial"/>
          <w:b/>
        </w:rPr>
      </w:pPr>
      <w:r w:rsidRPr="005C00E4">
        <w:rPr>
          <w:rFonts w:ascii="Arial" w:hAnsi="Arial" w:cs="Arial"/>
          <w:b/>
        </w:rPr>
        <w:t>São Paulo, 201</w:t>
      </w:r>
      <w:r w:rsidR="00F4792E">
        <w:rPr>
          <w:rFonts w:ascii="Arial" w:hAnsi="Arial" w:cs="Arial"/>
          <w:b/>
        </w:rPr>
        <w:t>8</w:t>
      </w:r>
    </w:p>
    <w:p w:rsidR="00F50855" w:rsidRDefault="00F50855" w:rsidP="005C00E4">
      <w:pPr>
        <w:tabs>
          <w:tab w:val="left" w:pos="993"/>
        </w:tabs>
        <w:spacing w:before="120" w:after="120"/>
        <w:ind w:left="57" w:right="57"/>
        <w:jc w:val="right"/>
        <w:rPr>
          <w:rFonts w:ascii="Arial" w:hAnsi="Arial" w:cs="Arial"/>
          <w:b/>
        </w:rPr>
      </w:pPr>
    </w:p>
    <w:sectPr w:rsidR="00F50855" w:rsidSect="001652B3">
      <w:footerReference w:type="even" r:id="rId10"/>
      <w:footerReference w:type="default" r:id="rId11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6E" w:rsidRDefault="00873B6E">
      <w:r>
        <w:separator/>
      </w:r>
    </w:p>
  </w:endnote>
  <w:endnote w:type="continuationSeparator" w:id="0">
    <w:p w:rsidR="00873B6E" w:rsidRDefault="0087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3C" w:rsidRDefault="007D4E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3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33C" w:rsidRDefault="0037433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3C" w:rsidRDefault="007D4E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33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65C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7433C" w:rsidRDefault="0037433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6E" w:rsidRDefault="00873B6E">
      <w:r>
        <w:separator/>
      </w:r>
    </w:p>
  </w:footnote>
  <w:footnote w:type="continuationSeparator" w:id="0">
    <w:p w:rsidR="00873B6E" w:rsidRDefault="0087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6BAE"/>
    <w:multiLevelType w:val="multilevel"/>
    <w:tmpl w:val="683C39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8D56D6"/>
    <w:multiLevelType w:val="hybridMultilevel"/>
    <w:tmpl w:val="323E04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388"/>
    <w:multiLevelType w:val="hybridMultilevel"/>
    <w:tmpl w:val="4D809E9E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2F85E8F"/>
    <w:multiLevelType w:val="hybridMultilevel"/>
    <w:tmpl w:val="B85E9B46"/>
    <w:lvl w:ilvl="0" w:tplc="DD3846E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9110B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7A42E0D"/>
    <w:multiLevelType w:val="hybridMultilevel"/>
    <w:tmpl w:val="CFB05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2207"/>
    <w:multiLevelType w:val="hybridMultilevel"/>
    <w:tmpl w:val="33328E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C52BB"/>
    <w:multiLevelType w:val="hybridMultilevel"/>
    <w:tmpl w:val="DD42CD26"/>
    <w:lvl w:ilvl="0" w:tplc="A69C2140">
      <w:start w:val="3"/>
      <w:numFmt w:val="decimal"/>
      <w:lvlText w:val="%1-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8" w15:restartNumberingAfterBreak="0">
    <w:nsid w:val="1D405E5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11C5656"/>
    <w:multiLevelType w:val="hybridMultilevel"/>
    <w:tmpl w:val="E8FE0C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6C26"/>
    <w:multiLevelType w:val="hybridMultilevel"/>
    <w:tmpl w:val="C426A1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71CDAC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46775"/>
    <w:multiLevelType w:val="hybridMultilevel"/>
    <w:tmpl w:val="64FED65A"/>
    <w:lvl w:ilvl="0" w:tplc="4F5879B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CD0481"/>
    <w:multiLevelType w:val="hybridMultilevel"/>
    <w:tmpl w:val="323E04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0535"/>
    <w:multiLevelType w:val="multilevel"/>
    <w:tmpl w:val="DC6E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B54A05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E9C4BE5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EA938B4"/>
    <w:multiLevelType w:val="hybridMultilevel"/>
    <w:tmpl w:val="3F447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476D2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F10006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3112594"/>
    <w:multiLevelType w:val="hybridMultilevel"/>
    <w:tmpl w:val="CAFA6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15AD6"/>
    <w:multiLevelType w:val="hybridMultilevel"/>
    <w:tmpl w:val="795EAE2E"/>
    <w:lvl w:ilvl="0" w:tplc="97DA2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797EB1"/>
    <w:multiLevelType w:val="hybridMultilevel"/>
    <w:tmpl w:val="07C68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E73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3D24AE"/>
    <w:multiLevelType w:val="hybridMultilevel"/>
    <w:tmpl w:val="BB24D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154DB"/>
    <w:multiLevelType w:val="hybridMultilevel"/>
    <w:tmpl w:val="ED740712"/>
    <w:lvl w:ilvl="0" w:tplc="E1703392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4BD73844"/>
    <w:multiLevelType w:val="hybridMultilevel"/>
    <w:tmpl w:val="A210B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778B0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46037BB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46D31AF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D927B49"/>
    <w:multiLevelType w:val="hybridMultilevel"/>
    <w:tmpl w:val="D8A00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70B7C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62E5342C"/>
    <w:multiLevelType w:val="hybridMultilevel"/>
    <w:tmpl w:val="04ACB8EC"/>
    <w:lvl w:ilvl="0" w:tplc="3FDC686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79039EB"/>
    <w:multiLevelType w:val="hybridMultilevel"/>
    <w:tmpl w:val="22543E9E"/>
    <w:lvl w:ilvl="0" w:tplc="E5047E06">
      <w:start w:val="1"/>
      <w:numFmt w:val="decimal"/>
      <w:lvlText w:val="%1-"/>
      <w:lvlJc w:val="left"/>
      <w:pPr>
        <w:ind w:left="41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3" w15:restartNumberingAfterBreak="0">
    <w:nsid w:val="686A0053"/>
    <w:multiLevelType w:val="hybridMultilevel"/>
    <w:tmpl w:val="61A8CA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F1C2C"/>
    <w:multiLevelType w:val="hybridMultilevel"/>
    <w:tmpl w:val="D4288B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5666"/>
    <w:multiLevelType w:val="hybridMultilevel"/>
    <w:tmpl w:val="7B2814E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B5A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602026C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167706"/>
    <w:multiLevelType w:val="hybridMultilevel"/>
    <w:tmpl w:val="9718D918"/>
    <w:lvl w:ilvl="0" w:tplc="ED7C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9D44CE"/>
    <w:multiLevelType w:val="hybridMultilevel"/>
    <w:tmpl w:val="17B6E290"/>
    <w:lvl w:ilvl="0" w:tplc="7E2E32E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36"/>
  </w:num>
  <w:num w:numId="5">
    <w:abstractNumId w:val="9"/>
  </w:num>
  <w:num w:numId="6">
    <w:abstractNumId w:val="20"/>
  </w:num>
  <w:num w:numId="7">
    <w:abstractNumId w:val="38"/>
  </w:num>
  <w:num w:numId="8">
    <w:abstractNumId w:val="4"/>
  </w:num>
  <w:num w:numId="9">
    <w:abstractNumId w:val="37"/>
  </w:num>
  <w:num w:numId="10">
    <w:abstractNumId w:val="6"/>
  </w:num>
  <w:num w:numId="11">
    <w:abstractNumId w:val="17"/>
  </w:num>
  <w:num w:numId="12">
    <w:abstractNumId w:val="15"/>
  </w:num>
  <w:num w:numId="13">
    <w:abstractNumId w:val="28"/>
  </w:num>
  <w:num w:numId="14">
    <w:abstractNumId w:val="27"/>
  </w:num>
  <w:num w:numId="15">
    <w:abstractNumId w:val="14"/>
  </w:num>
  <w:num w:numId="16">
    <w:abstractNumId w:val="30"/>
  </w:num>
  <w:num w:numId="17">
    <w:abstractNumId w:val="26"/>
  </w:num>
  <w:num w:numId="18">
    <w:abstractNumId w:val="7"/>
  </w:num>
  <w:num w:numId="19">
    <w:abstractNumId w:val="29"/>
  </w:num>
  <w:num w:numId="20">
    <w:abstractNumId w:val="35"/>
  </w:num>
  <w:num w:numId="21">
    <w:abstractNumId w:val="23"/>
  </w:num>
  <w:num w:numId="22">
    <w:abstractNumId w:val="11"/>
  </w:num>
  <w:num w:numId="23">
    <w:abstractNumId w:val="31"/>
  </w:num>
  <w:num w:numId="24">
    <w:abstractNumId w:val="32"/>
  </w:num>
  <w:num w:numId="25">
    <w:abstractNumId w:val="18"/>
  </w:num>
  <w:num w:numId="26">
    <w:abstractNumId w:val="0"/>
  </w:num>
  <w:num w:numId="27">
    <w:abstractNumId w:val="21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3"/>
  </w:num>
  <w:num w:numId="33">
    <w:abstractNumId w:val="33"/>
  </w:num>
  <w:num w:numId="34">
    <w:abstractNumId w:val="10"/>
  </w:num>
  <w:num w:numId="35">
    <w:abstractNumId w:val="2"/>
  </w:num>
  <w:num w:numId="36">
    <w:abstractNumId w:val="16"/>
  </w:num>
  <w:num w:numId="37">
    <w:abstractNumId w:val="25"/>
  </w:num>
  <w:num w:numId="38">
    <w:abstractNumId w:val="5"/>
  </w:num>
  <w:num w:numId="39">
    <w:abstractNumId w:val="19"/>
  </w:num>
  <w:num w:numId="40">
    <w:abstractNumId w:val="3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A86"/>
    <w:rsid w:val="000117DE"/>
    <w:rsid w:val="000219DA"/>
    <w:rsid w:val="00027441"/>
    <w:rsid w:val="00031BE2"/>
    <w:rsid w:val="00034667"/>
    <w:rsid w:val="00034877"/>
    <w:rsid w:val="00035DF1"/>
    <w:rsid w:val="0004344D"/>
    <w:rsid w:val="00054029"/>
    <w:rsid w:val="0005577F"/>
    <w:rsid w:val="00061B0D"/>
    <w:rsid w:val="00063524"/>
    <w:rsid w:val="00070B76"/>
    <w:rsid w:val="000908B6"/>
    <w:rsid w:val="0009218B"/>
    <w:rsid w:val="000929EE"/>
    <w:rsid w:val="00097B8A"/>
    <w:rsid w:val="000A09F8"/>
    <w:rsid w:val="000A54A3"/>
    <w:rsid w:val="000A6A9E"/>
    <w:rsid w:val="000A6CE4"/>
    <w:rsid w:val="000A7088"/>
    <w:rsid w:val="000B1FE8"/>
    <w:rsid w:val="000B3B6A"/>
    <w:rsid w:val="000B73F5"/>
    <w:rsid w:val="000B7534"/>
    <w:rsid w:val="000B7CBF"/>
    <w:rsid w:val="000C01F1"/>
    <w:rsid w:val="000C5D86"/>
    <w:rsid w:val="000C623A"/>
    <w:rsid w:val="000D7CAA"/>
    <w:rsid w:val="000E1868"/>
    <w:rsid w:val="000E24DE"/>
    <w:rsid w:val="000F3A7E"/>
    <w:rsid w:val="000F3F66"/>
    <w:rsid w:val="000F6D97"/>
    <w:rsid w:val="001027CF"/>
    <w:rsid w:val="00103118"/>
    <w:rsid w:val="0010494C"/>
    <w:rsid w:val="00107B4E"/>
    <w:rsid w:val="0011051E"/>
    <w:rsid w:val="001178DA"/>
    <w:rsid w:val="00125862"/>
    <w:rsid w:val="00127C0F"/>
    <w:rsid w:val="001355B8"/>
    <w:rsid w:val="001356D6"/>
    <w:rsid w:val="00143623"/>
    <w:rsid w:val="00144D55"/>
    <w:rsid w:val="00146D45"/>
    <w:rsid w:val="00147734"/>
    <w:rsid w:val="00150438"/>
    <w:rsid w:val="00156CE5"/>
    <w:rsid w:val="001652B3"/>
    <w:rsid w:val="00165F6C"/>
    <w:rsid w:val="00171C31"/>
    <w:rsid w:val="0017200B"/>
    <w:rsid w:val="0017513E"/>
    <w:rsid w:val="00180803"/>
    <w:rsid w:val="00181842"/>
    <w:rsid w:val="0018424C"/>
    <w:rsid w:val="00187C79"/>
    <w:rsid w:val="001A43FD"/>
    <w:rsid w:val="001A77EB"/>
    <w:rsid w:val="001B109A"/>
    <w:rsid w:val="001B1734"/>
    <w:rsid w:val="001C4E72"/>
    <w:rsid w:val="001C67DC"/>
    <w:rsid w:val="001D37BD"/>
    <w:rsid w:val="001D5153"/>
    <w:rsid w:val="001E1DB8"/>
    <w:rsid w:val="001E6395"/>
    <w:rsid w:val="001E6CA8"/>
    <w:rsid w:val="001F480D"/>
    <w:rsid w:val="00204AD2"/>
    <w:rsid w:val="00212A36"/>
    <w:rsid w:val="002164A8"/>
    <w:rsid w:val="00220072"/>
    <w:rsid w:val="002205A8"/>
    <w:rsid w:val="002225DE"/>
    <w:rsid w:val="00223104"/>
    <w:rsid w:val="00223FD1"/>
    <w:rsid w:val="00224804"/>
    <w:rsid w:val="00230460"/>
    <w:rsid w:val="00233713"/>
    <w:rsid w:val="002355E3"/>
    <w:rsid w:val="00244D53"/>
    <w:rsid w:val="002519E1"/>
    <w:rsid w:val="00272CB0"/>
    <w:rsid w:val="00276586"/>
    <w:rsid w:val="00280309"/>
    <w:rsid w:val="00283828"/>
    <w:rsid w:val="00285E4C"/>
    <w:rsid w:val="002933A2"/>
    <w:rsid w:val="002936CA"/>
    <w:rsid w:val="0029642F"/>
    <w:rsid w:val="00297242"/>
    <w:rsid w:val="002A33E1"/>
    <w:rsid w:val="002A5456"/>
    <w:rsid w:val="002A5866"/>
    <w:rsid w:val="002B6176"/>
    <w:rsid w:val="002C34D0"/>
    <w:rsid w:val="002D1823"/>
    <w:rsid w:val="002D1B2B"/>
    <w:rsid w:val="002D5C78"/>
    <w:rsid w:val="002E193A"/>
    <w:rsid w:val="002E2E9D"/>
    <w:rsid w:val="002E3BCA"/>
    <w:rsid w:val="002E476A"/>
    <w:rsid w:val="002E5FAA"/>
    <w:rsid w:val="002F0FE7"/>
    <w:rsid w:val="002F542F"/>
    <w:rsid w:val="003131A5"/>
    <w:rsid w:val="00320A7B"/>
    <w:rsid w:val="00333D4C"/>
    <w:rsid w:val="00334C7A"/>
    <w:rsid w:val="00342B7F"/>
    <w:rsid w:val="003533EC"/>
    <w:rsid w:val="00353CBE"/>
    <w:rsid w:val="00356637"/>
    <w:rsid w:val="00370FDA"/>
    <w:rsid w:val="003733D4"/>
    <w:rsid w:val="0037433C"/>
    <w:rsid w:val="003764C8"/>
    <w:rsid w:val="00383524"/>
    <w:rsid w:val="00385627"/>
    <w:rsid w:val="003A6471"/>
    <w:rsid w:val="003B58F2"/>
    <w:rsid w:val="003B715C"/>
    <w:rsid w:val="003C3A5C"/>
    <w:rsid w:val="003C640A"/>
    <w:rsid w:val="003D08B3"/>
    <w:rsid w:val="003D0E6B"/>
    <w:rsid w:val="003D1465"/>
    <w:rsid w:val="003E002A"/>
    <w:rsid w:val="00404B4C"/>
    <w:rsid w:val="004073EF"/>
    <w:rsid w:val="0040783A"/>
    <w:rsid w:val="00412A5F"/>
    <w:rsid w:val="00434648"/>
    <w:rsid w:val="004415A2"/>
    <w:rsid w:val="00444149"/>
    <w:rsid w:val="00450240"/>
    <w:rsid w:val="004517A6"/>
    <w:rsid w:val="004527F8"/>
    <w:rsid w:val="00454D66"/>
    <w:rsid w:val="0046106B"/>
    <w:rsid w:val="00465D35"/>
    <w:rsid w:val="00465F88"/>
    <w:rsid w:val="00467645"/>
    <w:rsid w:val="00475560"/>
    <w:rsid w:val="00486C28"/>
    <w:rsid w:val="00486D87"/>
    <w:rsid w:val="00487417"/>
    <w:rsid w:val="004877CA"/>
    <w:rsid w:val="0049751D"/>
    <w:rsid w:val="004B2DBB"/>
    <w:rsid w:val="004C65C8"/>
    <w:rsid w:val="004C7ACD"/>
    <w:rsid w:val="004E44CB"/>
    <w:rsid w:val="004E6022"/>
    <w:rsid w:val="004F7BDD"/>
    <w:rsid w:val="005043AF"/>
    <w:rsid w:val="005070D9"/>
    <w:rsid w:val="00507BF6"/>
    <w:rsid w:val="00513FE7"/>
    <w:rsid w:val="0051757F"/>
    <w:rsid w:val="00517B41"/>
    <w:rsid w:val="00522FAE"/>
    <w:rsid w:val="00532D5B"/>
    <w:rsid w:val="00534302"/>
    <w:rsid w:val="00534922"/>
    <w:rsid w:val="00536790"/>
    <w:rsid w:val="00536BAC"/>
    <w:rsid w:val="0054311A"/>
    <w:rsid w:val="00543275"/>
    <w:rsid w:val="0055395A"/>
    <w:rsid w:val="00553F87"/>
    <w:rsid w:val="00562AE1"/>
    <w:rsid w:val="005641E2"/>
    <w:rsid w:val="00580322"/>
    <w:rsid w:val="00596956"/>
    <w:rsid w:val="005A02B5"/>
    <w:rsid w:val="005A04ED"/>
    <w:rsid w:val="005A153A"/>
    <w:rsid w:val="005A266E"/>
    <w:rsid w:val="005B4393"/>
    <w:rsid w:val="005C00E4"/>
    <w:rsid w:val="005C0A15"/>
    <w:rsid w:val="005C1482"/>
    <w:rsid w:val="005C2157"/>
    <w:rsid w:val="005C27BF"/>
    <w:rsid w:val="005D0D11"/>
    <w:rsid w:val="005D15CE"/>
    <w:rsid w:val="005E03BF"/>
    <w:rsid w:val="005F3548"/>
    <w:rsid w:val="00601414"/>
    <w:rsid w:val="00601494"/>
    <w:rsid w:val="00601C5D"/>
    <w:rsid w:val="00604F6A"/>
    <w:rsid w:val="0060600F"/>
    <w:rsid w:val="006077AA"/>
    <w:rsid w:val="00610F3A"/>
    <w:rsid w:val="006169AD"/>
    <w:rsid w:val="006244BD"/>
    <w:rsid w:val="00632611"/>
    <w:rsid w:val="00637CFB"/>
    <w:rsid w:val="00637EA8"/>
    <w:rsid w:val="0064268D"/>
    <w:rsid w:val="00644323"/>
    <w:rsid w:val="00651F52"/>
    <w:rsid w:val="006546E4"/>
    <w:rsid w:val="006568F9"/>
    <w:rsid w:val="0066264A"/>
    <w:rsid w:val="00676DD1"/>
    <w:rsid w:val="00680189"/>
    <w:rsid w:val="00681036"/>
    <w:rsid w:val="00685DC8"/>
    <w:rsid w:val="00690410"/>
    <w:rsid w:val="0069090E"/>
    <w:rsid w:val="00697EC4"/>
    <w:rsid w:val="006B5EA7"/>
    <w:rsid w:val="006C0796"/>
    <w:rsid w:val="006C3593"/>
    <w:rsid w:val="006C4A59"/>
    <w:rsid w:val="006C7D51"/>
    <w:rsid w:val="006D5EAE"/>
    <w:rsid w:val="006D60EB"/>
    <w:rsid w:val="006D6CC5"/>
    <w:rsid w:val="006E23C8"/>
    <w:rsid w:val="006F11F6"/>
    <w:rsid w:val="006F52A0"/>
    <w:rsid w:val="006F567D"/>
    <w:rsid w:val="006F5ED8"/>
    <w:rsid w:val="00700F19"/>
    <w:rsid w:val="00706E3D"/>
    <w:rsid w:val="0072492C"/>
    <w:rsid w:val="00726362"/>
    <w:rsid w:val="00733920"/>
    <w:rsid w:val="007348AF"/>
    <w:rsid w:val="00736143"/>
    <w:rsid w:val="00745CBD"/>
    <w:rsid w:val="00751A4B"/>
    <w:rsid w:val="007525D8"/>
    <w:rsid w:val="00766720"/>
    <w:rsid w:val="00767F9F"/>
    <w:rsid w:val="00772846"/>
    <w:rsid w:val="00773908"/>
    <w:rsid w:val="00774A97"/>
    <w:rsid w:val="007820A7"/>
    <w:rsid w:val="007868E1"/>
    <w:rsid w:val="00787BBB"/>
    <w:rsid w:val="0079003F"/>
    <w:rsid w:val="00790FAA"/>
    <w:rsid w:val="00795632"/>
    <w:rsid w:val="007A1C38"/>
    <w:rsid w:val="007A527A"/>
    <w:rsid w:val="007A78A9"/>
    <w:rsid w:val="007B7809"/>
    <w:rsid w:val="007C107C"/>
    <w:rsid w:val="007C4080"/>
    <w:rsid w:val="007C730B"/>
    <w:rsid w:val="007D4E2B"/>
    <w:rsid w:val="007D71EC"/>
    <w:rsid w:val="007E02DC"/>
    <w:rsid w:val="007E2A19"/>
    <w:rsid w:val="007E3C6F"/>
    <w:rsid w:val="007E746D"/>
    <w:rsid w:val="007F19B3"/>
    <w:rsid w:val="007F5A98"/>
    <w:rsid w:val="008114C8"/>
    <w:rsid w:val="00821807"/>
    <w:rsid w:val="00824DB7"/>
    <w:rsid w:val="008252FC"/>
    <w:rsid w:val="0083174F"/>
    <w:rsid w:val="00833999"/>
    <w:rsid w:val="00840419"/>
    <w:rsid w:val="00850EDA"/>
    <w:rsid w:val="00852C57"/>
    <w:rsid w:val="008568AA"/>
    <w:rsid w:val="00860844"/>
    <w:rsid w:val="0087378C"/>
    <w:rsid w:val="00873B6E"/>
    <w:rsid w:val="0087426F"/>
    <w:rsid w:val="00892469"/>
    <w:rsid w:val="00895360"/>
    <w:rsid w:val="0089628B"/>
    <w:rsid w:val="008977E3"/>
    <w:rsid w:val="008A1146"/>
    <w:rsid w:val="008A46CB"/>
    <w:rsid w:val="008B02F3"/>
    <w:rsid w:val="008B1B22"/>
    <w:rsid w:val="008B5E82"/>
    <w:rsid w:val="008C6170"/>
    <w:rsid w:val="008C6F20"/>
    <w:rsid w:val="008D26DD"/>
    <w:rsid w:val="008D5831"/>
    <w:rsid w:val="008E113D"/>
    <w:rsid w:val="008E27DC"/>
    <w:rsid w:val="008F43B8"/>
    <w:rsid w:val="008F76BC"/>
    <w:rsid w:val="00905625"/>
    <w:rsid w:val="00905986"/>
    <w:rsid w:val="009071C7"/>
    <w:rsid w:val="009118E7"/>
    <w:rsid w:val="009156A4"/>
    <w:rsid w:val="009213FB"/>
    <w:rsid w:val="0092158C"/>
    <w:rsid w:val="00923BF8"/>
    <w:rsid w:val="0092556B"/>
    <w:rsid w:val="0092655C"/>
    <w:rsid w:val="00930532"/>
    <w:rsid w:val="00934350"/>
    <w:rsid w:val="009409F2"/>
    <w:rsid w:val="009475D0"/>
    <w:rsid w:val="00947AAE"/>
    <w:rsid w:val="00951572"/>
    <w:rsid w:val="009516C0"/>
    <w:rsid w:val="009537FD"/>
    <w:rsid w:val="00955FB0"/>
    <w:rsid w:val="00972981"/>
    <w:rsid w:val="00983564"/>
    <w:rsid w:val="0098395D"/>
    <w:rsid w:val="009844CA"/>
    <w:rsid w:val="009A2E02"/>
    <w:rsid w:val="009A40FE"/>
    <w:rsid w:val="009A4FDC"/>
    <w:rsid w:val="009B6D11"/>
    <w:rsid w:val="009C089F"/>
    <w:rsid w:val="009D269C"/>
    <w:rsid w:val="009E5B2D"/>
    <w:rsid w:val="009F2ACB"/>
    <w:rsid w:val="009F7FF9"/>
    <w:rsid w:val="00A019CC"/>
    <w:rsid w:val="00A13BE0"/>
    <w:rsid w:val="00A1734B"/>
    <w:rsid w:val="00A24800"/>
    <w:rsid w:val="00A248DD"/>
    <w:rsid w:val="00A338BE"/>
    <w:rsid w:val="00A33D66"/>
    <w:rsid w:val="00A34733"/>
    <w:rsid w:val="00A369C4"/>
    <w:rsid w:val="00A3725F"/>
    <w:rsid w:val="00A418FF"/>
    <w:rsid w:val="00A433EC"/>
    <w:rsid w:val="00A46843"/>
    <w:rsid w:val="00A74961"/>
    <w:rsid w:val="00A75411"/>
    <w:rsid w:val="00A836CD"/>
    <w:rsid w:val="00A84CE7"/>
    <w:rsid w:val="00A852AB"/>
    <w:rsid w:val="00A92D7B"/>
    <w:rsid w:val="00A92FB2"/>
    <w:rsid w:val="00A95B33"/>
    <w:rsid w:val="00A96A54"/>
    <w:rsid w:val="00A97620"/>
    <w:rsid w:val="00AA0B1B"/>
    <w:rsid w:val="00AA1579"/>
    <w:rsid w:val="00AB29A5"/>
    <w:rsid w:val="00AB3EA7"/>
    <w:rsid w:val="00AE1BFA"/>
    <w:rsid w:val="00AF6765"/>
    <w:rsid w:val="00AF7B1D"/>
    <w:rsid w:val="00B01117"/>
    <w:rsid w:val="00B04FCE"/>
    <w:rsid w:val="00B06451"/>
    <w:rsid w:val="00B06AE4"/>
    <w:rsid w:val="00B126F9"/>
    <w:rsid w:val="00B16D70"/>
    <w:rsid w:val="00B21536"/>
    <w:rsid w:val="00B32F9A"/>
    <w:rsid w:val="00B46C57"/>
    <w:rsid w:val="00B501AE"/>
    <w:rsid w:val="00B52C54"/>
    <w:rsid w:val="00B53ECE"/>
    <w:rsid w:val="00B55AF6"/>
    <w:rsid w:val="00B573B7"/>
    <w:rsid w:val="00B60DC2"/>
    <w:rsid w:val="00B92DD6"/>
    <w:rsid w:val="00B93E15"/>
    <w:rsid w:val="00B95298"/>
    <w:rsid w:val="00B96BBD"/>
    <w:rsid w:val="00BA0712"/>
    <w:rsid w:val="00BA5929"/>
    <w:rsid w:val="00BA6F0D"/>
    <w:rsid w:val="00BB3DD3"/>
    <w:rsid w:val="00BC1D6A"/>
    <w:rsid w:val="00BC4023"/>
    <w:rsid w:val="00BD4127"/>
    <w:rsid w:val="00BD4AE6"/>
    <w:rsid w:val="00BD7352"/>
    <w:rsid w:val="00BE352D"/>
    <w:rsid w:val="00C014C0"/>
    <w:rsid w:val="00C0223E"/>
    <w:rsid w:val="00C11518"/>
    <w:rsid w:val="00C15433"/>
    <w:rsid w:val="00C15CE7"/>
    <w:rsid w:val="00C2643A"/>
    <w:rsid w:val="00C32558"/>
    <w:rsid w:val="00C455DC"/>
    <w:rsid w:val="00C46A37"/>
    <w:rsid w:val="00C46B1E"/>
    <w:rsid w:val="00C46B6E"/>
    <w:rsid w:val="00C46E8E"/>
    <w:rsid w:val="00C472C5"/>
    <w:rsid w:val="00C6739A"/>
    <w:rsid w:val="00C72066"/>
    <w:rsid w:val="00C7221C"/>
    <w:rsid w:val="00C91000"/>
    <w:rsid w:val="00CB6590"/>
    <w:rsid w:val="00CB679A"/>
    <w:rsid w:val="00CC2A15"/>
    <w:rsid w:val="00CD1528"/>
    <w:rsid w:val="00CD2A86"/>
    <w:rsid w:val="00CD365F"/>
    <w:rsid w:val="00CD6044"/>
    <w:rsid w:val="00CE053F"/>
    <w:rsid w:val="00CE42C6"/>
    <w:rsid w:val="00CF0348"/>
    <w:rsid w:val="00CF07FB"/>
    <w:rsid w:val="00CF24F0"/>
    <w:rsid w:val="00CF45C2"/>
    <w:rsid w:val="00D035CF"/>
    <w:rsid w:val="00D04512"/>
    <w:rsid w:val="00D211ED"/>
    <w:rsid w:val="00D2797C"/>
    <w:rsid w:val="00D33427"/>
    <w:rsid w:val="00D37988"/>
    <w:rsid w:val="00D414BF"/>
    <w:rsid w:val="00D428CA"/>
    <w:rsid w:val="00D56ABC"/>
    <w:rsid w:val="00D641E5"/>
    <w:rsid w:val="00D84248"/>
    <w:rsid w:val="00D90BD2"/>
    <w:rsid w:val="00D970F0"/>
    <w:rsid w:val="00D97149"/>
    <w:rsid w:val="00DA1EFC"/>
    <w:rsid w:val="00DA46B5"/>
    <w:rsid w:val="00DB0EE6"/>
    <w:rsid w:val="00DB1554"/>
    <w:rsid w:val="00DB18E4"/>
    <w:rsid w:val="00DB4230"/>
    <w:rsid w:val="00DB4F07"/>
    <w:rsid w:val="00DC173F"/>
    <w:rsid w:val="00DC5861"/>
    <w:rsid w:val="00DC68AF"/>
    <w:rsid w:val="00DC6A1B"/>
    <w:rsid w:val="00DD0DAB"/>
    <w:rsid w:val="00DD1391"/>
    <w:rsid w:val="00DE79C0"/>
    <w:rsid w:val="00E01A89"/>
    <w:rsid w:val="00E06D84"/>
    <w:rsid w:val="00E078F2"/>
    <w:rsid w:val="00E15259"/>
    <w:rsid w:val="00E17329"/>
    <w:rsid w:val="00E1786E"/>
    <w:rsid w:val="00E202AC"/>
    <w:rsid w:val="00E21966"/>
    <w:rsid w:val="00E269F4"/>
    <w:rsid w:val="00E32BDE"/>
    <w:rsid w:val="00E37542"/>
    <w:rsid w:val="00E411B3"/>
    <w:rsid w:val="00E42493"/>
    <w:rsid w:val="00E4547F"/>
    <w:rsid w:val="00E50AA9"/>
    <w:rsid w:val="00E5486D"/>
    <w:rsid w:val="00E549FE"/>
    <w:rsid w:val="00E60939"/>
    <w:rsid w:val="00E67463"/>
    <w:rsid w:val="00E67878"/>
    <w:rsid w:val="00E737E1"/>
    <w:rsid w:val="00E764E1"/>
    <w:rsid w:val="00E8328F"/>
    <w:rsid w:val="00E95CFD"/>
    <w:rsid w:val="00E97D32"/>
    <w:rsid w:val="00EA1190"/>
    <w:rsid w:val="00EB1851"/>
    <w:rsid w:val="00EB1EE0"/>
    <w:rsid w:val="00ED2372"/>
    <w:rsid w:val="00EF11C2"/>
    <w:rsid w:val="00EF5060"/>
    <w:rsid w:val="00EF6F37"/>
    <w:rsid w:val="00F0446B"/>
    <w:rsid w:val="00F04626"/>
    <w:rsid w:val="00F1155A"/>
    <w:rsid w:val="00F17608"/>
    <w:rsid w:val="00F31150"/>
    <w:rsid w:val="00F376BA"/>
    <w:rsid w:val="00F42792"/>
    <w:rsid w:val="00F44832"/>
    <w:rsid w:val="00F46090"/>
    <w:rsid w:val="00F4792E"/>
    <w:rsid w:val="00F47BF5"/>
    <w:rsid w:val="00F50855"/>
    <w:rsid w:val="00F50FE9"/>
    <w:rsid w:val="00F6029D"/>
    <w:rsid w:val="00F67E15"/>
    <w:rsid w:val="00F743B2"/>
    <w:rsid w:val="00F75A6D"/>
    <w:rsid w:val="00F83FD0"/>
    <w:rsid w:val="00F8566B"/>
    <w:rsid w:val="00F94A76"/>
    <w:rsid w:val="00F95E8D"/>
    <w:rsid w:val="00FA2B2B"/>
    <w:rsid w:val="00FA7883"/>
    <w:rsid w:val="00FC3430"/>
    <w:rsid w:val="00FC36EC"/>
    <w:rsid w:val="00FD07A2"/>
    <w:rsid w:val="00FD5E05"/>
    <w:rsid w:val="00FE0D01"/>
    <w:rsid w:val="00FE182A"/>
    <w:rsid w:val="00FE4CC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D9578"/>
  <w15:docId w15:val="{029DFC4C-8E1D-4359-938D-73800194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2B3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652B3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1652B3"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1652B3"/>
    <w:pPr>
      <w:keepNext/>
      <w:jc w:val="right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1652B3"/>
    <w:pPr>
      <w:keepNext/>
      <w:jc w:val="both"/>
      <w:outlineLvl w:val="3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D4E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D4E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7D4E2B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7D4E2B"/>
    <w:rPr>
      <w:rFonts w:ascii="Calibri" w:hAnsi="Calibri" w:cs="Times New Roman"/>
      <w:b/>
      <w:bCs/>
      <w:sz w:val="28"/>
      <w:szCs w:val="28"/>
    </w:rPr>
  </w:style>
  <w:style w:type="paragraph" w:styleId="Rodap">
    <w:name w:val="footer"/>
    <w:basedOn w:val="Normal"/>
    <w:link w:val="RodapChar"/>
    <w:uiPriority w:val="99"/>
    <w:rsid w:val="001652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D4E2B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1652B3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1652B3"/>
    <w:pPr>
      <w:jc w:val="both"/>
    </w:pPr>
    <w:rPr>
      <w:sz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7D4E2B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1652B3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7D4E2B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165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D4E2B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1652B3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7D4E2B"/>
    <w:rPr>
      <w:rFonts w:ascii="Cambria" w:hAnsi="Cambria" w:cs="Times New Roman"/>
      <w:b/>
      <w:bCs/>
      <w:kern w:val="28"/>
      <w:sz w:val="32"/>
      <w:szCs w:val="32"/>
    </w:rPr>
  </w:style>
  <w:style w:type="character" w:styleId="Refdenotaderodap">
    <w:name w:val="footnote reference"/>
    <w:basedOn w:val="Fontepargpadro"/>
    <w:uiPriority w:val="99"/>
    <w:semiHidden/>
    <w:rsid w:val="001652B3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1652B3"/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7D4E2B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652B3"/>
    <w:pPr>
      <w:jc w:val="both"/>
    </w:pPr>
    <w:rPr>
      <w:rFonts w:ascii="Arial" w:hAnsi="Arial" w:cs="Arial"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D4E2B"/>
    <w:rPr>
      <w:rFonts w:cs="Times New Roman"/>
      <w:sz w:val="20"/>
      <w:szCs w:val="20"/>
    </w:rPr>
  </w:style>
  <w:style w:type="character" w:customStyle="1" w:styleId="txtarial8ptgray">
    <w:name w:val="txt_arial_8pt_gray"/>
    <w:basedOn w:val="Fontepargpadro"/>
    <w:uiPriority w:val="99"/>
    <w:rsid w:val="000F3A7E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5A153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32BDE"/>
  </w:style>
  <w:style w:type="character" w:styleId="Hyperlink">
    <w:name w:val="Hyperlink"/>
    <w:basedOn w:val="Fontepargpadro"/>
    <w:uiPriority w:val="99"/>
    <w:semiHidden/>
    <w:unhideWhenUsed/>
    <w:rsid w:val="00E32BDE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C472C5"/>
    <w:rPr>
      <w:b/>
      <w:bCs/>
    </w:rPr>
  </w:style>
  <w:style w:type="paragraph" w:customStyle="1" w:styleId="western">
    <w:name w:val="western"/>
    <w:basedOn w:val="Normal"/>
    <w:rsid w:val="00B21536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B2153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21536"/>
    <w:pPr>
      <w:spacing w:before="100" w:beforeAutospacing="1" w:after="100" w:afterAutospacing="1"/>
    </w:pPr>
    <w:rPr>
      <w:sz w:val="24"/>
      <w:szCs w:val="24"/>
    </w:rPr>
  </w:style>
  <w:style w:type="paragraph" w:customStyle="1" w:styleId="textbox">
    <w:name w:val="textbox"/>
    <w:basedOn w:val="Normal"/>
    <w:rsid w:val="00370FD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locked/>
    <w:rsid w:val="00F3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inepop.com.br/tag/die-w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120D-17D8-4291-AA5E-60ED89C2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2720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Relações Internacionais</vt:lpstr>
    </vt:vector>
  </TitlesOfParts>
  <Company>Nina Ranieri Incorporation</Company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Relações Internacionais</dc:title>
  <dc:subject/>
  <dc:creator>Marcelo</dc:creator>
  <cp:keywords/>
  <dc:description/>
  <cp:lastModifiedBy>Arthur Balbani</cp:lastModifiedBy>
  <cp:revision>5</cp:revision>
  <cp:lastPrinted>2016-02-16T11:20:00Z</cp:lastPrinted>
  <dcterms:created xsi:type="dcterms:W3CDTF">2018-07-30T22:04:00Z</dcterms:created>
  <dcterms:modified xsi:type="dcterms:W3CDTF">2018-08-04T15:50:00Z</dcterms:modified>
</cp:coreProperties>
</file>