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29" w:rsidRPr="00686365" w:rsidRDefault="00BE57E9" w:rsidP="00686365">
      <w:pPr>
        <w:widowControl w:val="0"/>
        <w:jc w:val="center"/>
        <w:rPr>
          <w:b/>
          <w:smallCaps/>
        </w:rPr>
      </w:pPr>
      <w:bookmarkStart w:id="0" w:name="_GoBack"/>
      <w:bookmarkEnd w:id="0"/>
      <w:r w:rsidRPr="00686365">
        <w:rPr>
          <w:rFonts w:ascii="Arial" w:hAnsi="Arial" w:cs="Arial"/>
          <w:b/>
          <w:color w:val="4F6228" w:themeColor="accent3" w:themeShade="80"/>
          <w:sz w:val="24"/>
          <w:szCs w:val="24"/>
        </w:rPr>
        <w:t>08. A propriedade: evolução, natureza e fundamento do direito de propriedade. Caracteres.</w:t>
      </w:r>
      <w:r w:rsidRPr="00686365">
        <w:rPr>
          <w:rFonts w:ascii="Arial" w:hAnsi="Arial" w:cs="Arial"/>
          <w:b/>
          <w:color w:val="4F6228" w:themeColor="accent3" w:themeShade="80"/>
          <w:sz w:val="24"/>
          <w:szCs w:val="24"/>
        </w:rPr>
        <w:br/>
        <w:t>09. A propriedade imóvel: evolução e situação atual. Limitações legais e restrições de correntes da vontade do titular.</w:t>
      </w:r>
      <w:r w:rsidRPr="00686365">
        <w:rPr>
          <w:rFonts w:ascii="Arial" w:hAnsi="Arial" w:cs="Arial"/>
          <w:b/>
          <w:color w:val="4F6228" w:themeColor="accent3" w:themeShade="80"/>
          <w:sz w:val="24"/>
          <w:szCs w:val="24"/>
        </w:rPr>
        <w:br/>
        <w:t>10. Modos de aquisição da propriedade imóvel: a) transcrição; b) acessão: ilhas, aluvião, avulsão, álveo, álveo abandonado, construção e plantações; c) outros modos (remissão).</w:t>
      </w:r>
      <w:r w:rsidRPr="00686365">
        <w:rPr>
          <w:rFonts w:ascii="Arial" w:hAnsi="Arial" w:cs="Arial"/>
          <w:b/>
          <w:color w:val="4F6228" w:themeColor="accent3" w:themeShade="80"/>
          <w:sz w:val="24"/>
          <w:szCs w:val="24"/>
        </w:rPr>
        <w:br/>
        <w:t>11. Perda de propriedade imóvel: alienação, renúncia, abandono, perecimento de imóvel. A desapropriação. O confisco.</w:t>
      </w:r>
      <w:r w:rsidRPr="00686365">
        <w:rPr>
          <w:rFonts w:ascii="Arial" w:hAnsi="Arial" w:cs="Arial"/>
          <w:b/>
          <w:color w:val="4F6228" w:themeColor="accent3" w:themeShade="80"/>
          <w:sz w:val="24"/>
          <w:szCs w:val="24"/>
        </w:rPr>
        <w:br/>
      </w:r>
    </w:p>
    <w:p w:rsidR="00BE57E9" w:rsidRDefault="00BE57E9" w:rsidP="00686365">
      <w:pPr>
        <w:widowControl w:val="0"/>
        <w:jc w:val="center"/>
        <w:rPr>
          <w:b/>
          <w:smallCaps/>
        </w:rPr>
      </w:pPr>
    </w:p>
    <w:p w:rsidR="00BE57E9" w:rsidRDefault="00BE57E9" w:rsidP="00686365">
      <w:pPr>
        <w:widowControl w:val="0"/>
        <w:jc w:val="both"/>
      </w:pPr>
      <w:r>
        <w:t>Surge como fato e é, posteriormente, disciplinado pela norma.</w:t>
      </w:r>
    </w:p>
    <w:p w:rsidR="00BE57E9" w:rsidRDefault="00BE57E9" w:rsidP="00686365">
      <w:pPr>
        <w:widowControl w:val="0"/>
        <w:jc w:val="both"/>
      </w:pPr>
    </w:p>
    <w:p w:rsidR="00BE57E9" w:rsidRDefault="00BE57E9" w:rsidP="00686365">
      <w:pPr>
        <w:widowControl w:val="0"/>
        <w:jc w:val="both"/>
      </w:pPr>
      <w:r>
        <w:t xml:space="preserve">- </w:t>
      </w:r>
      <w:r w:rsidRPr="00630143">
        <w:rPr>
          <w:b/>
          <w:smallCaps/>
          <w:color w:val="365F91" w:themeColor="accent1" w:themeShade="BF"/>
        </w:rPr>
        <w:t>Raiz histórica</w:t>
      </w:r>
      <w:r>
        <w:t xml:space="preserve">: Direito Romano, onde ela foi individual desde os primeiros monumentos. Somente o cidadão romano podia adquirir a propriedade, somente o solo romano podia ser seu objeto, uma vez que a dominação nacionalizava a terra conquistada. A técnica de aquisição era a </w:t>
      </w:r>
      <w:proofErr w:type="spellStart"/>
      <w:r>
        <w:rPr>
          <w:i/>
        </w:rPr>
        <w:t>mancipatio</w:t>
      </w:r>
      <w:proofErr w:type="spellEnd"/>
      <w:r>
        <w:t>.</w:t>
      </w:r>
    </w:p>
    <w:p w:rsidR="00A9199B" w:rsidRDefault="00A9199B" w:rsidP="00686365">
      <w:pPr>
        <w:widowControl w:val="0"/>
        <w:jc w:val="both"/>
      </w:pPr>
    </w:p>
    <w:p w:rsidR="00A9199B" w:rsidRDefault="00A9199B" w:rsidP="00686365">
      <w:pPr>
        <w:widowControl w:val="0"/>
        <w:jc w:val="both"/>
      </w:pPr>
      <w:r>
        <w:t>- Invasão dos bárbaros: surgimento das relações de suserania e de vassalagem.</w:t>
      </w:r>
    </w:p>
    <w:p w:rsidR="00A9199B" w:rsidRDefault="00A9199B" w:rsidP="00686365">
      <w:pPr>
        <w:widowControl w:val="0"/>
        <w:jc w:val="both"/>
      </w:pPr>
    </w:p>
    <w:p w:rsidR="00A9199B" w:rsidRDefault="00A9199B" w:rsidP="00686365">
      <w:pPr>
        <w:widowControl w:val="0"/>
        <w:jc w:val="both"/>
      </w:pPr>
      <w:r>
        <w:t xml:space="preserve">- Revolução francesa: </w:t>
      </w:r>
      <w:r w:rsidR="0020724D">
        <w:t>pretendeu democratizar a propriedade, aboliu privilégios, cancelou direitos perpétuos. Concentrou-se na propriedade imobiliária.</w:t>
      </w:r>
    </w:p>
    <w:p w:rsidR="0020724D" w:rsidRDefault="0020724D" w:rsidP="00686365">
      <w:pPr>
        <w:widowControl w:val="0"/>
        <w:jc w:val="both"/>
      </w:pPr>
    </w:p>
    <w:p w:rsidR="0020724D" w:rsidRPr="00630143" w:rsidRDefault="0020724D" w:rsidP="00686365">
      <w:pPr>
        <w:widowControl w:val="0"/>
        <w:jc w:val="both"/>
        <w:rPr>
          <w:b/>
          <w:smallCaps/>
          <w:color w:val="365F91" w:themeColor="accent1" w:themeShade="BF"/>
        </w:rPr>
      </w:pPr>
      <w:r w:rsidRPr="00630143">
        <w:rPr>
          <w:b/>
          <w:color w:val="365F91" w:themeColor="accent1" w:themeShade="BF"/>
        </w:rPr>
        <w:t xml:space="preserve">- </w:t>
      </w:r>
      <w:r w:rsidRPr="00630143">
        <w:rPr>
          <w:b/>
          <w:smallCaps/>
          <w:color w:val="365F91" w:themeColor="accent1" w:themeShade="BF"/>
        </w:rPr>
        <w:t>Definições:</w:t>
      </w:r>
    </w:p>
    <w:p w:rsidR="0020724D" w:rsidRDefault="0020724D" w:rsidP="00686365">
      <w:pPr>
        <w:widowControl w:val="0"/>
        <w:jc w:val="both"/>
        <w:rPr>
          <w:smallCaps/>
        </w:rPr>
      </w:pPr>
    </w:p>
    <w:p w:rsidR="0020724D" w:rsidRDefault="0020724D" w:rsidP="00686365">
      <w:pPr>
        <w:widowControl w:val="0"/>
        <w:jc w:val="both"/>
      </w:pPr>
      <w:r>
        <w:t xml:space="preserve">Para Caio Mario, a propriedade mais se sente do que se define. </w:t>
      </w:r>
    </w:p>
    <w:p w:rsidR="0020724D" w:rsidRDefault="0020724D" w:rsidP="00686365">
      <w:pPr>
        <w:widowControl w:val="0"/>
        <w:jc w:val="both"/>
      </w:pPr>
    </w:p>
    <w:p w:rsidR="0020724D" w:rsidRDefault="0020724D" w:rsidP="00686365">
      <w:pPr>
        <w:widowControl w:val="0"/>
        <w:jc w:val="both"/>
      </w:pPr>
      <w:r>
        <w:t xml:space="preserve">- </w:t>
      </w:r>
      <w:proofErr w:type="spellStart"/>
      <w:r>
        <w:t>Pugliatti</w:t>
      </w:r>
      <w:proofErr w:type="spellEnd"/>
      <w:r>
        <w:t xml:space="preserve">, </w:t>
      </w:r>
      <w:proofErr w:type="spellStart"/>
      <w:r>
        <w:t>Natoli</w:t>
      </w:r>
      <w:proofErr w:type="spellEnd"/>
      <w:r>
        <w:t xml:space="preserve">, </w:t>
      </w:r>
      <w:proofErr w:type="spellStart"/>
      <w:r>
        <w:t>Planiol</w:t>
      </w:r>
      <w:proofErr w:type="spellEnd"/>
      <w:r>
        <w:t xml:space="preserve">, </w:t>
      </w:r>
      <w:proofErr w:type="spellStart"/>
      <w:r>
        <w:t>Ripert</w:t>
      </w:r>
      <w:proofErr w:type="spellEnd"/>
      <w:r>
        <w:t xml:space="preserve"> et </w:t>
      </w:r>
      <w:proofErr w:type="spellStart"/>
      <w:r>
        <w:t>Boulanger</w:t>
      </w:r>
      <w:proofErr w:type="spellEnd"/>
      <w:r>
        <w:t xml:space="preserve"> a definem como um direito real por excelência, direito subjetivo padrão, ou “direito fundamental”.</w:t>
      </w:r>
    </w:p>
    <w:p w:rsidR="00B813F9" w:rsidRDefault="00B813F9" w:rsidP="00686365">
      <w:pPr>
        <w:widowControl w:val="0"/>
        <w:jc w:val="both"/>
      </w:pPr>
    </w:p>
    <w:p w:rsidR="00B813F9" w:rsidRDefault="00B813F9" w:rsidP="00686365">
      <w:pPr>
        <w:widowControl w:val="0"/>
        <w:jc w:val="both"/>
      </w:pPr>
      <w:r>
        <w:t>- Código Civil francês (art. 544): a propriedade seria “o direito de gozar e dispor das coisas da maneira mais absoluta, desde que delas não se faça uso proibido pelas leis e regulamentos”.</w:t>
      </w:r>
    </w:p>
    <w:p w:rsidR="00B813F9" w:rsidRDefault="00B813F9" w:rsidP="00686365">
      <w:pPr>
        <w:widowControl w:val="0"/>
        <w:jc w:val="both"/>
      </w:pPr>
    </w:p>
    <w:p w:rsidR="00B813F9" w:rsidRDefault="00B813F9" w:rsidP="00686365">
      <w:pPr>
        <w:widowControl w:val="0"/>
        <w:jc w:val="both"/>
      </w:pPr>
      <w:r>
        <w:t>- Código Civil brasileiro: art. 1228.</w:t>
      </w:r>
      <w:r w:rsidR="00C8390E">
        <w:t xml:space="preserve"> Critério analítico.</w:t>
      </w:r>
    </w:p>
    <w:p w:rsidR="00C8390E" w:rsidRDefault="00C8390E" w:rsidP="00686365">
      <w:pPr>
        <w:widowControl w:val="0"/>
        <w:jc w:val="both"/>
      </w:pPr>
    </w:p>
    <w:p w:rsidR="00C8390E" w:rsidRDefault="00C8390E" w:rsidP="00686365">
      <w:pPr>
        <w:widowControl w:val="0"/>
        <w:jc w:val="both"/>
      </w:pPr>
      <w:r>
        <w:t xml:space="preserve">- </w:t>
      </w:r>
      <w:r w:rsidRPr="00630143">
        <w:rPr>
          <w:b/>
          <w:color w:val="365F91" w:themeColor="accent1" w:themeShade="BF"/>
          <w:u w:val="single"/>
        </w:rPr>
        <w:t>Descritivamente</w:t>
      </w:r>
      <w:r>
        <w:t>, é o direito complexo, absoluto, perpétuo e exclusivo, pelo qual uma coisa fica submetida a uma pessoa, com as limitações da lei.</w:t>
      </w:r>
    </w:p>
    <w:p w:rsidR="00C8390E" w:rsidRDefault="00C8390E" w:rsidP="00686365">
      <w:pPr>
        <w:widowControl w:val="0"/>
        <w:jc w:val="both"/>
      </w:pPr>
      <w:r>
        <w:tab/>
        <w:t xml:space="preserve">- </w:t>
      </w:r>
      <w:r w:rsidRPr="00630143">
        <w:rPr>
          <w:color w:val="365F91" w:themeColor="accent1" w:themeShade="BF"/>
        </w:rPr>
        <w:t>Complexo</w:t>
      </w:r>
      <w:r>
        <w:t>, pois envolve um feixe de direitos e de faculdades.</w:t>
      </w:r>
    </w:p>
    <w:p w:rsidR="00C8390E" w:rsidRDefault="00C8390E" w:rsidP="00686365">
      <w:pPr>
        <w:widowControl w:val="0"/>
        <w:jc w:val="both"/>
      </w:pPr>
      <w:r>
        <w:tab/>
        <w:t xml:space="preserve">- </w:t>
      </w:r>
      <w:r w:rsidRPr="00630143">
        <w:rPr>
          <w:color w:val="365F91" w:themeColor="accent1" w:themeShade="BF"/>
        </w:rPr>
        <w:t>Absoluto</w:t>
      </w:r>
      <w:r>
        <w:t>, porque confere ao titular o poder de decidir se deve usar a coisa, abandoná-la, aliená-la, destruí-la, e, ainda, se lhe convém limitá-lo, constituindo, por desmembramento, outros direitos reais em favor de terceiros.</w:t>
      </w:r>
    </w:p>
    <w:p w:rsidR="00C8390E" w:rsidRDefault="00C8390E" w:rsidP="00686365">
      <w:pPr>
        <w:widowControl w:val="0"/>
        <w:jc w:val="both"/>
      </w:pPr>
      <w:r>
        <w:tab/>
        <w:t xml:space="preserve">- É </w:t>
      </w:r>
      <w:r w:rsidRPr="00630143">
        <w:rPr>
          <w:color w:val="365F91" w:themeColor="accent1" w:themeShade="BF"/>
        </w:rPr>
        <w:t>perpétuo</w:t>
      </w:r>
      <w:r>
        <w:t>, significando com isso que tem duração ilimitada.</w:t>
      </w:r>
    </w:p>
    <w:p w:rsidR="00B813F9" w:rsidRDefault="00B813F9" w:rsidP="00686365">
      <w:pPr>
        <w:widowControl w:val="0"/>
        <w:jc w:val="both"/>
      </w:pPr>
    </w:p>
    <w:p w:rsidR="00C8390E" w:rsidRDefault="00C8390E" w:rsidP="00686365">
      <w:pPr>
        <w:widowControl w:val="0"/>
        <w:jc w:val="both"/>
      </w:pPr>
      <w:r>
        <w:t xml:space="preserve">- Para </w:t>
      </w:r>
      <w:proofErr w:type="spellStart"/>
      <w:r>
        <w:t>Windscheid</w:t>
      </w:r>
      <w:proofErr w:type="spellEnd"/>
      <w:r>
        <w:t>, como a submissão de uma coisa, em todas as suas relações, a uma pessoa.</w:t>
      </w:r>
    </w:p>
    <w:p w:rsidR="00C8390E" w:rsidRDefault="00C8390E" w:rsidP="00686365">
      <w:pPr>
        <w:widowControl w:val="0"/>
        <w:jc w:val="both"/>
      </w:pPr>
    </w:p>
    <w:p w:rsidR="00B813F9" w:rsidRDefault="00B813F9" w:rsidP="00686365">
      <w:pPr>
        <w:widowControl w:val="0"/>
        <w:jc w:val="both"/>
      </w:pPr>
      <w:r>
        <w:lastRenderedPageBreak/>
        <w:t xml:space="preserve">- O direito de propriedade é, em si mesmo, </w:t>
      </w:r>
      <w:r w:rsidRPr="00630143">
        <w:rPr>
          <w:color w:val="365F91" w:themeColor="accent1" w:themeShade="BF"/>
          <w:u w:val="single"/>
        </w:rPr>
        <w:t>uno</w:t>
      </w:r>
      <w:r>
        <w:t>. A condição normal da propriedade é a plenitude. Só acidentalmente vige a propriedade em condomínio.</w:t>
      </w:r>
    </w:p>
    <w:p w:rsidR="00B813F9" w:rsidRDefault="00B813F9" w:rsidP="00686365">
      <w:pPr>
        <w:widowControl w:val="0"/>
        <w:jc w:val="both"/>
      </w:pPr>
    </w:p>
    <w:p w:rsidR="00C8390E" w:rsidRDefault="00C8390E" w:rsidP="00686365">
      <w:pPr>
        <w:widowControl w:val="0"/>
        <w:jc w:val="both"/>
      </w:pPr>
      <w:r>
        <w:t xml:space="preserve">- </w:t>
      </w:r>
      <w:r w:rsidRPr="00630143">
        <w:rPr>
          <w:b/>
          <w:color w:val="365F91" w:themeColor="accent1" w:themeShade="BF"/>
          <w:u w:val="single"/>
        </w:rPr>
        <w:t>Sujeitos</w:t>
      </w:r>
      <w:r>
        <w:t>: pode ser o titular toda pessoa, assim a natural como a jurídica.</w:t>
      </w:r>
    </w:p>
    <w:p w:rsidR="00C8390E" w:rsidRDefault="00C8390E" w:rsidP="00686365">
      <w:pPr>
        <w:widowControl w:val="0"/>
        <w:jc w:val="both"/>
      </w:pPr>
    </w:p>
    <w:p w:rsidR="00B813F9" w:rsidRDefault="00910055" w:rsidP="00686365">
      <w:pPr>
        <w:widowControl w:val="0"/>
        <w:jc w:val="both"/>
      </w:pPr>
      <w:r>
        <w:t xml:space="preserve">- </w:t>
      </w:r>
      <w:r w:rsidRPr="00630143">
        <w:rPr>
          <w:b/>
          <w:color w:val="365F91" w:themeColor="accent1" w:themeShade="BF"/>
          <w:u w:val="single"/>
        </w:rPr>
        <w:t>Conteúdo</w:t>
      </w:r>
      <w:r>
        <w:t>:</w:t>
      </w:r>
    </w:p>
    <w:p w:rsidR="00910055" w:rsidRDefault="00910055" w:rsidP="00686365">
      <w:pPr>
        <w:widowControl w:val="0"/>
        <w:jc w:val="both"/>
      </w:pPr>
    </w:p>
    <w:p w:rsidR="00910055" w:rsidRDefault="00910055" w:rsidP="00686365">
      <w:pPr>
        <w:widowControl w:val="0"/>
        <w:jc w:val="both"/>
      </w:pPr>
      <w:r>
        <w:t xml:space="preserve">a) </w:t>
      </w:r>
      <w:r w:rsidRPr="00630143">
        <w:rPr>
          <w:color w:val="365F91" w:themeColor="accent1" w:themeShade="BF"/>
          <w:u w:val="single"/>
        </w:rPr>
        <w:t>Direito de usar</w:t>
      </w:r>
      <w:r>
        <w:t xml:space="preserve">: consiste na faculdade de colocar a coisa a serviço do titular, sem modificação da sua substância. O dono da coisa a emprega em seu próprio benefício ou de </w:t>
      </w:r>
      <w:proofErr w:type="spellStart"/>
      <w:r>
        <w:t>terceiro</w:t>
      </w:r>
      <w:proofErr w:type="spellEnd"/>
      <w:r>
        <w:t>. Usar a coisa não é apenas extrair efeito benéfico, mas também ter a coisa em condições de servir.</w:t>
      </w:r>
    </w:p>
    <w:p w:rsidR="00910055" w:rsidRDefault="00910055" w:rsidP="00686365">
      <w:pPr>
        <w:widowControl w:val="0"/>
        <w:jc w:val="both"/>
      </w:pPr>
    </w:p>
    <w:p w:rsidR="00910055" w:rsidRDefault="00910055" w:rsidP="00686365">
      <w:pPr>
        <w:widowControl w:val="0"/>
        <w:jc w:val="both"/>
      </w:pPr>
      <w:r>
        <w:t xml:space="preserve">b) </w:t>
      </w:r>
      <w:r w:rsidRPr="00630143">
        <w:rPr>
          <w:color w:val="365F91" w:themeColor="accent1" w:themeShade="BF"/>
          <w:u w:val="single"/>
        </w:rPr>
        <w:t>Direito de gozar</w:t>
      </w:r>
      <w:r>
        <w:t>: realiza-se essencialmente com a percepção dos frutos</w:t>
      </w:r>
      <w:r w:rsidR="0002450E">
        <w:t xml:space="preserve">, sejam os que </w:t>
      </w:r>
      <w:proofErr w:type="spellStart"/>
      <w:r w:rsidR="0002450E">
        <w:t>da</w:t>
      </w:r>
      <w:proofErr w:type="spellEnd"/>
      <w:r w:rsidR="0002450E">
        <w:t xml:space="preserve"> coisa naturalmente advêm, como também os frutos civis.</w:t>
      </w:r>
    </w:p>
    <w:p w:rsidR="0002450E" w:rsidRDefault="0002450E" w:rsidP="00686365">
      <w:pPr>
        <w:widowControl w:val="0"/>
        <w:jc w:val="both"/>
      </w:pPr>
    </w:p>
    <w:p w:rsidR="0002450E" w:rsidRDefault="0002450E" w:rsidP="00686365">
      <w:pPr>
        <w:widowControl w:val="0"/>
        <w:jc w:val="both"/>
      </w:pPr>
      <w:r>
        <w:t xml:space="preserve">c) </w:t>
      </w:r>
      <w:r w:rsidRPr="00630143">
        <w:rPr>
          <w:color w:val="365F91" w:themeColor="accent1" w:themeShade="BF"/>
          <w:u w:val="single"/>
        </w:rPr>
        <w:t>Direito de dispor</w:t>
      </w:r>
      <w:r>
        <w:t xml:space="preserve"> é a mais viva expressão dominial, pela maior largueza que espelha. Quem dispõe da coisa mais se revela dono do que aquele que a usa ou frui.</w:t>
      </w:r>
    </w:p>
    <w:p w:rsidR="0002450E" w:rsidRDefault="0002450E" w:rsidP="00686365">
      <w:pPr>
        <w:widowControl w:val="0"/>
        <w:jc w:val="both"/>
      </w:pPr>
    </w:p>
    <w:p w:rsidR="0002450E" w:rsidRDefault="0002450E" w:rsidP="00686365">
      <w:pPr>
        <w:widowControl w:val="0"/>
        <w:jc w:val="both"/>
      </w:pPr>
      <w:proofErr w:type="gramStart"/>
      <w:r>
        <w:t xml:space="preserve">d) </w:t>
      </w:r>
      <w:r w:rsidRPr="00630143">
        <w:rPr>
          <w:color w:val="365F91" w:themeColor="accent1" w:themeShade="BF"/>
          <w:u w:val="single"/>
        </w:rPr>
        <w:t>Reaver</w:t>
      </w:r>
      <w:proofErr w:type="gramEnd"/>
      <w:r>
        <w:t xml:space="preserve"> a coisa de quem a possua injustamente.</w:t>
      </w:r>
    </w:p>
    <w:p w:rsidR="0002450E" w:rsidRDefault="0002450E" w:rsidP="00686365">
      <w:pPr>
        <w:widowControl w:val="0"/>
        <w:jc w:val="both"/>
      </w:pPr>
    </w:p>
    <w:p w:rsidR="0002450E" w:rsidRDefault="0002450E" w:rsidP="00686365">
      <w:pPr>
        <w:widowControl w:val="0"/>
        <w:jc w:val="both"/>
      </w:pPr>
      <w:r w:rsidRPr="00630143">
        <w:rPr>
          <w:b/>
          <w:color w:val="365F91" w:themeColor="accent1" w:themeShade="BF"/>
          <w:u w:val="single"/>
        </w:rPr>
        <w:t>Objeto do direito de propriedade</w:t>
      </w:r>
      <w:r>
        <w:t>: bens corpóreos e incorpóreos.</w:t>
      </w:r>
    </w:p>
    <w:p w:rsidR="0002450E" w:rsidRDefault="0002450E" w:rsidP="00686365">
      <w:pPr>
        <w:widowControl w:val="0"/>
        <w:jc w:val="both"/>
      </w:pPr>
    </w:p>
    <w:p w:rsidR="0002450E" w:rsidRDefault="0002450E" w:rsidP="00686365">
      <w:pPr>
        <w:widowControl w:val="0"/>
        <w:jc w:val="both"/>
      </w:pPr>
      <w:r>
        <w:t xml:space="preserve">- </w:t>
      </w:r>
      <w:r w:rsidRPr="00630143">
        <w:rPr>
          <w:b/>
          <w:color w:val="365F91" w:themeColor="accent1" w:themeShade="BF"/>
          <w:u w:val="single"/>
        </w:rPr>
        <w:t>Extensão do direito de propriedade</w:t>
      </w:r>
      <w:r>
        <w:t>: artigo 1229 do Código Civil.</w:t>
      </w:r>
    </w:p>
    <w:p w:rsidR="0002450E" w:rsidRDefault="0002450E" w:rsidP="00686365">
      <w:pPr>
        <w:widowControl w:val="0"/>
        <w:jc w:val="both"/>
      </w:pPr>
    </w:p>
    <w:p w:rsidR="0002450E" w:rsidRDefault="0002450E" w:rsidP="00686365">
      <w:pPr>
        <w:widowControl w:val="0"/>
        <w:jc w:val="both"/>
      </w:pPr>
      <w:r>
        <w:t xml:space="preserve">- </w:t>
      </w:r>
      <w:r w:rsidRPr="00630143">
        <w:rPr>
          <w:b/>
          <w:u w:val="single"/>
        </w:rPr>
        <w:t>Restrições ao direito de propriedade</w:t>
      </w:r>
      <w:r>
        <w:t xml:space="preserve">: </w:t>
      </w:r>
    </w:p>
    <w:p w:rsidR="00F93D72" w:rsidRDefault="00F93D72" w:rsidP="00686365">
      <w:pPr>
        <w:widowControl w:val="0"/>
        <w:jc w:val="both"/>
      </w:pPr>
    </w:p>
    <w:p w:rsidR="00F93D72" w:rsidRDefault="00F93D72" w:rsidP="00686365">
      <w:pPr>
        <w:widowControl w:val="0"/>
        <w:jc w:val="both"/>
      </w:pPr>
      <w:r>
        <w:tab/>
        <w:t>- Terras, minas, espaço aéreo, locais de valor histórico, situações de abuso de poder econômico.</w:t>
      </w:r>
    </w:p>
    <w:p w:rsidR="00F93D72" w:rsidRDefault="00F93D72" w:rsidP="00686365">
      <w:pPr>
        <w:widowControl w:val="0"/>
        <w:jc w:val="both"/>
      </w:pPr>
    </w:p>
    <w:p w:rsidR="00F93D72" w:rsidRDefault="00F93D72" w:rsidP="00686365">
      <w:pPr>
        <w:widowControl w:val="0"/>
        <w:jc w:val="both"/>
      </w:pPr>
      <w:r>
        <w:t xml:space="preserve">- </w:t>
      </w:r>
      <w:r w:rsidRPr="00630143">
        <w:rPr>
          <w:b/>
          <w:color w:val="365F91" w:themeColor="accent1" w:themeShade="BF"/>
        </w:rPr>
        <w:t>Restrições voluntárias:</w:t>
      </w:r>
    </w:p>
    <w:p w:rsidR="00F93D72" w:rsidRDefault="00F93D72" w:rsidP="00686365">
      <w:pPr>
        <w:widowControl w:val="0"/>
        <w:jc w:val="both"/>
      </w:pPr>
    </w:p>
    <w:p w:rsidR="00F93D72" w:rsidRDefault="00F93D72" w:rsidP="00686365">
      <w:pPr>
        <w:widowControl w:val="0"/>
        <w:jc w:val="both"/>
      </w:pPr>
      <w:r>
        <w:tab/>
        <w:t>- Instituição de bem de família: artigos 1711 e seguintes do CC</w:t>
      </w:r>
    </w:p>
    <w:p w:rsidR="00F93D72" w:rsidRDefault="00F93D72" w:rsidP="00686365">
      <w:pPr>
        <w:widowControl w:val="0"/>
        <w:jc w:val="both"/>
      </w:pPr>
      <w:r>
        <w:tab/>
        <w:t>- Cláusulas de inalienabilidade, impenhorabilidade e incomunicabilidade.</w:t>
      </w:r>
    </w:p>
    <w:p w:rsidR="00F93D72" w:rsidRPr="0020724D" w:rsidRDefault="00F93D72" w:rsidP="00686365">
      <w:pPr>
        <w:widowControl w:val="0"/>
        <w:jc w:val="both"/>
      </w:pPr>
    </w:p>
    <w:p w:rsidR="00BE57E9" w:rsidRDefault="00BE57E9" w:rsidP="00686365">
      <w:pPr>
        <w:widowControl w:val="0"/>
        <w:jc w:val="center"/>
        <w:rPr>
          <w:b/>
          <w:smallCaps/>
        </w:rPr>
      </w:pPr>
    </w:p>
    <w:p w:rsidR="00775129" w:rsidRPr="00A11C52" w:rsidRDefault="00775129" w:rsidP="00686365">
      <w:pPr>
        <w:widowControl w:val="0"/>
        <w:jc w:val="center"/>
        <w:rPr>
          <w:b/>
          <w:smallCaps/>
          <w:color w:val="C00000"/>
        </w:rPr>
      </w:pPr>
      <w:r w:rsidRPr="00A11C52">
        <w:rPr>
          <w:rFonts w:ascii="Arial" w:hAnsi="Arial" w:cs="Arial"/>
          <w:smallCaps/>
          <w:color w:val="C00000"/>
          <w:sz w:val="24"/>
          <w:szCs w:val="28"/>
          <w:u w:val="single"/>
        </w:rPr>
        <w:t>Ponto 1</w:t>
      </w:r>
      <w:r>
        <w:rPr>
          <w:rFonts w:ascii="Arial" w:hAnsi="Arial" w:cs="Arial"/>
          <w:smallCaps/>
          <w:color w:val="C00000"/>
          <w:sz w:val="24"/>
          <w:szCs w:val="28"/>
          <w:u w:val="single"/>
        </w:rPr>
        <w:t>9</w:t>
      </w:r>
      <w:r>
        <w:rPr>
          <w:rFonts w:ascii="Arial" w:hAnsi="Arial" w:cs="Arial"/>
          <w:smallCaps/>
          <w:color w:val="C00000"/>
          <w:sz w:val="24"/>
          <w:szCs w:val="28"/>
        </w:rPr>
        <w:t>: Tutela da Propriedade. Ações</w:t>
      </w:r>
    </w:p>
    <w:p w:rsidR="00775129" w:rsidRDefault="00775129" w:rsidP="00686365">
      <w:pPr>
        <w:widowControl w:val="0"/>
        <w:jc w:val="both"/>
      </w:pPr>
    </w:p>
    <w:p w:rsidR="00775129" w:rsidRDefault="00775129" w:rsidP="00686365">
      <w:pPr>
        <w:widowControl w:val="0"/>
        <w:jc w:val="both"/>
      </w:pPr>
      <w:r>
        <w:t xml:space="preserve">- </w:t>
      </w:r>
      <w:r>
        <w:rPr>
          <w:b/>
          <w:smallCaps/>
          <w:color w:val="943634" w:themeColor="accent2" w:themeShade="BF"/>
        </w:rPr>
        <w:t>Ação Reivindicatória</w:t>
      </w:r>
      <w:r>
        <w:t>: baseada na faculdade do titular do direito de propriedade de reaver a coisa do poder de que quem quer que a injustamente detenha ou possua. O “direito de seqüela”.</w:t>
      </w:r>
    </w:p>
    <w:p w:rsidR="00775129" w:rsidRDefault="00775129" w:rsidP="00686365">
      <w:pPr>
        <w:widowControl w:val="0"/>
        <w:jc w:val="both"/>
      </w:pPr>
    </w:p>
    <w:p w:rsidR="00775129" w:rsidRDefault="00775129" w:rsidP="00686365">
      <w:pPr>
        <w:widowControl w:val="0"/>
        <w:jc w:val="both"/>
      </w:pPr>
      <w:r>
        <w:t>- A legitimidade para propô-la é do proprietário não-possuidor contra o possuidor não-proprietário.</w:t>
      </w:r>
      <w:r w:rsidR="00854A0B">
        <w:t xml:space="preserve"> Baseia-se, nesse caso, não na mera </w:t>
      </w:r>
      <w:r w:rsidR="00854A0B">
        <w:rPr>
          <w:i/>
        </w:rPr>
        <w:t>posse</w:t>
      </w:r>
      <w:r w:rsidR="00854A0B">
        <w:t xml:space="preserve">, mas sim na </w:t>
      </w:r>
      <w:r w:rsidR="00854A0B">
        <w:rPr>
          <w:i/>
        </w:rPr>
        <w:t>propriedade</w:t>
      </w:r>
      <w:r w:rsidR="00854A0B">
        <w:t>.</w:t>
      </w:r>
    </w:p>
    <w:p w:rsidR="00854A0B" w:rsidRDefault="00854A0B" w:rsidP="00686365">
      <w:pPr>
        <w:widowControl w:val="0"/>
        <w:jc w:val="both"/>
      </w:pPr>
    </w:p>
    <w:p w:rsidR="00854A0B" w:rsidRDefault="00854A0B" w:rsidP="00686365">
      <w:pPr>
        <w:widowControl w:val="0"/>
        <w:jc w:val="both"/>
      </w:pPr>
      <w:r>
        <w:t>- Pólo passivo da ação: detentor, possuidor de boa ou de má-fé, direto ou indireto.</w:t>
      </w:r>
    </w:p>
    <w:p w:rsidR="00854A0B" w:rsidRDefault="00854A0B" w:rsidP="00686365">
      <w:pPr>
        <w:widowControl w:val="0"/>
        <w:jc w:val="both"/>
      </w:pPr>
    </w:p>
    <w:p w:rsidR="00854A0B" w:rsidRPr="00A11C52" w:rsidRDefault="00854A0B" w:rsidP="00686365">
      <w:pPr>
        <w:widowControl w:val="0"/>
        <w:jc w:val="center"/>
        <w:rPr>
          <w:b/>
          <w:smallCaps/>
          <w:color w:val="C00000"/>
        </w:rPr>
      </w:pPr>
      <w:r w:rsidRPr="00A11C52">
        <w:rPr>
          <w:rFonts w:ascii="Arial" w:hAnsi="Arial" w:cs="Arial"/>
          <w:smallCaps/>
          <w:color w:val="C00000"/>
          <w:sz w:val="24"/>
          <w:szCs w:val="28"/>
          <w:u w:val="single"/>
        </w:rPr>
        <w:t xml:space="preserve">Ponto </w:t>
      </w:r>
      <w:r>
        <w:rPr>
          <w:rFonts w:ascii="Arial" w:hAnsi="Arial" w:cs="Arial"/>
          <w:smallCaps/>
          <w:color w:val="C00000"/>
          <w:sz w:val="24"/>
          <w:szCs w:val="28"/>
          <w:u w:val="single"/>
        </w:rPr>
        <w:t>20</w:t>
      </w:r>
      <w:r>
        <w:rPr>
          <w:rFonts w:ascii="Arial" w:hAnsi="Arial" w:cs="Arial"/>
          <w:smallCaps/>
          <w:color w:val="C00000"/>
          <w:sz w:val="24"/>
          <w:szCs w:val="28"/>
        </w:rPr>
        <w:t>: Enfiteuse</w:t>
      </w:r>
    </w:p>
    <w:p w:rsidR="00775129" w:rsidRDefault="00775129" w:rsidP="00686365">
      <w:pPr>
        <w:widowControl w:val="0"/>
        <w:jc w:val="both"/>
      </w:pPr>
    </w:p>
    <w:p w:rsidR="00854A0B" w:rsidRDefault="00854A0B" w:rsidP="00686365">
      <w:pPr>
        <w:widowControl w:val="0"/>
        <w:jc w:val="both"/>
      </w:pPr>
      <w:r w:rsidRPr="00A56A89">
        <w:rPr>
          <w:b/>
          <w:color w:val="4F6228" w:themeColor="accent3" w:themeShade="80"/>
        </w:rPr>
        <w:t>Definição</w:t>
      </w:r>
      <w:r w:rsidRPr="00A56A89">
        <w:rPr>
          <w:color w:val="4F6228" w:themeColor="accent3" w:themeShade="80"/>
        </w:rPr>
        <w:t>:</w:t>
      </w:r>
      <w:r>
        <w:t xml:space="preserve"> é o direito real limitado que confere a alguém, perpetuamente, os poderes inerentes ao domínio, com a obrigação de pagar ao dono da coisa uma renda anual. Denomina-se também </w:t>
      </w:r>
      <w:r>
        <w:rPr>
          <w:i/>
        </w:rPr>
        <w:t>aforamento</w:t>
      </w:r>
      <w:r>
        <w:t>.</w:t>
      </w:r>
      <w:r w:rsidR="00A56A89">
        <w:t xml:space="preserve"> Proibição de constituição de novas enfiteuses (art. 2038 do Código Civil).</w:t>
      </w:r>
    </w:p>
    <w:p w:rsidR="00854A0B" w:rsidRDefault="00854A0B" w:rsidP="00686365">
      <w:pPr>
        <w:widowControl w:val="0"/>
        <w:jc w:val="both"/>
      </w:pPr>
    </w:p>
    <w:p w:rsidR="00A66F8A" w:rsidRPr="00A56A89" w:rsidRDefault="00A66F8A" w:rsidP="00686365">
      <w:pPr>
        <w:widowControl w:val="0"/>
        <w:jc w:val="both"/>
        <w:rPr>
          <w:color w:val="4F6228" w:themeColor="accent3" w:themeShade="80"/>
        </w:rPr>
      </w:pPr>
      <w:r w:rsidRPr="00A56A89">
        <w:rPr>
          <w:b/>
          <w:color w:val="4F6228" w:themeColor="accent3" w:themeShade="80"/>
        </w:rPr>
        <w:t>Partes</w:t>
      </w:r>
      <w:r w:rsidRPr="00A56A89">
        <w:rPr>
          <w:color w:val="4F6228" w:themeColor="accent3" w:themeShade="80"/>
        </w:rPr>
        <w:t xml:space="preserve">: </w:t>
      </w:r>
    </w:p>
    <w:p w:rsidR="00A66F8A" w:rsidRDefault="00A66F8A" w:rsidP="00686365">
      <w:pPr>
        <w:widowControl w:val="0"/>
        <w:jc w:val="both"/>
      </w:pPr>
    </w:p>
    <w:p w:rsidR="00B816DB" w:rsidRDefault="00A66F8A" w:rsidP="00686365">
      <w:pPr>
        <w:widowControl w:val="0"/>
        <w:jc w:val="both"/>
      </w:pPr>
      <w:r>
        <w:tab/>
        <w:t>- senhorio direto: tem o domínio direto</w:t>
      </w:r>
      <w:r w:rsidR="00B816DB">
        <w:t>.</w:t>
      </w:r>
    </w:p>
    <w:p w:rsidR="00B816DB" w:rsidRDefault="00B816DB" w:rsidP="00686365">
      <w:pPr>
        <w:widowControl w:val="0"/>
        <w:jc w:val="both"/>
      </w:pPr>
    </w:p>
    <w:p w:rsidR="00B816DB" w:rsidRDefault="00B816DB" w:rsidP="00686365">
      <w:pPr>
        <w:widowControl w:val="0"/>
        <w:jc w:val="both"/>
      </w:pPr>
      <w:r>
        <w:tab/>
        <w:t xml:space="preserve">- foreiro ou enfiteuta: quem o possui imediatamente. É o titular do </w:t>
      </w:r>
      <w:r>
        <w:rPr>
          <w:i/>
        </w:rPr>
        <w:t>domínio útil</w:t>
      </w:r>
      <w:r>
        <w:t>.</w:t>
      </w:r>
    </w:p>
    <w:p w:rsidR="00B816DB" w:rsidRDefault="00B816DB" w:rsidP="00686365">
      <w:pPr>
        <w:widowControl w:val="0"/>
        <w:jc w:val="both"/>
      </w:pPr>
    </w:p>
    <w:p w:rsidR="00B816DB" w:rsidRPr="00A56A89" w:rsidRDefault="00B816DB" w:rsidP="00686365">
      <w:pPr>
        <w:widowControl w:val="0"/>
        <w:jc w:val="both"/>
        <w:rPr>
          <w:b/>
          <w:color w:val="4F6228" w:themeColor="accent3" w:themeShade="80"/>
        </w:rPr>
      </w:pPr>
      <w:r w:rsidRPr="00A56A89">
        <w:rPr>
          <w:b/>
          <w:color w:val="4F6228" w:themeColor="accent3" w:themeShade="80"/>
        </w:rPr>
        <w:t>Características:</w:t>
      </w:r>
    </w:p>
    <w:p w:rsidR="00B816DB" w:rsidRPr="00B816DB" w:rsidRDefault="00B816DB" w:rsidP="00686365">
      <w:pPr>
        <w:widowControl w:val="0"/>
        <w:jc w:val="both"/>
        <w:rPr>
          <w:b/>
        </w:rPr>
      </w:pPr>
    </w:p>
    <w:p w:rsidR="00B816DB" w:rsidRDefault="00B816DB" w:rsidP="00686365">
      <w:pPr>
        <w:widowControl w:val="0"/>
        <w:jc w:val="both"/>
      </w:pPr>
      <w:r>
        <w:t>- Trata-se de um direito real imobiliário (a despeito do artigo 1225 do Código Civil).</w:t>
      </w:r>
    </w:p>
    <w:p w:rsidR="00B816DB" w:rsidRPr="00B816DB" w:rsidRDefault="00B816DB" w:rsidP="00686365">
      <w:pPr>
        <w:widowControl w:val="0"/>
        <w:jc w:val="both"/>
      </w:pPr>
    </w:p>
    <w:p w:rsidR="00B816DB" w:rsidRDefault="00B816DB" w:rsidP="00686365">
      <w:pPr>
        <w:widowControl w:val="0"/>
        <w:jc w:val="both"/>
      </w:pPr>
      <w:r>
        <w:t xml:space="preserve">- É direito </w:t>
      </w:r>
      <w:r>
        <w:rPr>
          <w:i/>
        </w:rPr>
        <w:t>perpétuo</w:t>
      </w:r>
      <w:r>
        <w:t>, ainda que seja essa uma característica não-essencial.</w:t>
      </w:r>
    </w:p>
    <w:p w:rsidR="00B816DB" w:rsidRDefault="00B816DB" w:rsidP="00686365">
      <w:pPr>
        <w:widowControl w:val="0"/>
        <w:jc w:val="both"/>
      </w:pPr>
    </w:p>
    <w:p w:rsidR="00B816DB" w:rsidRPr="00B816DB" w:rsidRDefault="00B816DB" w:rsidP="00686365">
      <w:pPr>
        <w:widowControl w:val="0"/>
        <w:jc w:val="both"/>
      </w:pPr>
      <w:r>
        <w:t xml:space="preserve">- Obrigação do foreiro de pagar uma renda anual, denominada </w:t>
      </w:r>
      <w:r>
        <w:rPr>
          <w:i/>
        </w:rPr>
        <w:t>cânon, foro ou pensão</w:t>
      </w:r>
      <w:r>
        <w:t>.</w:t>
      </w:r>
    </w:p>
    <w:p w:rsidR="00B816DB" w:rsidRPr="00B816DB" w:rsidRDefault="00B816DB" w:rsidP="00686365">
      <w:pPr>
        <w:widowControl w:val="0"/>
        <w:jc w:val="both"/>
      </w:pPr>
    </w:p>
    <w:p w:rsidR="00B816DB" w:rsidRDefault="00B816DB" w:rsidP="00686365">
      <w:pPr>
        <w:widowControl w:val="0"/>
        <w:jc w:val="both"/>
      </w:pPr>
    </w:p>
    <w:p w:rsidR="00B816DB" w:rsidRPr="00A56A89" w:rsidRDefault="00B816DB" w:rsidP="00686365">
      <w:pPr>
        <w:widowControl w:val="0"/>
        <w:jc w:val="both"/>
        <w:rPr>
          <w:b/>
          <w:color w:val="4F6228" w:themeColor="accent3" w:themeShade="80"/>
        </w:rPr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>Justificativa:</w:t>
      </w:r>
    </w:p>
    <w:p w:rsidR="00B816DB" w:rsidRDefault="00B816DB" w:rsidP="00686365">
      <w:pPr>
        <w:widowControl w:val="0"/>
        <w:jc w:val="both"/>
        <w:rPr>
          <w:b/>
        </w:rPr>
      </w:pPr>
    </w:p>
    <w:p w:rsidR="00B816DB" w:rsidRDefault="00B816DB" w:rsidP="00686365">
      <w:pPr>
        <w:widowControl w:val="0"/>
        <w:jc w:val="both"/>
      </w:pPr>
      <w:r>
        <w:rPr>
          <w:b/>
        </w:rPr>
        <w:tab/>
      </w:r>
      <w:r>
        <w:t>- Aproveitamento de terras incultas no regime da grande propriedade.</w:t>
      </w:r>
    </w:p>
    <w:p w:rsidR="00B816DB" w:rsidRDefault="00B816DB" w:rsidP="00686365">
      <w:pPr>
        <w:widowControl w:val="0"/>
        <w:jc w:val="both"/>
      </w:pPr>
    </w:p>
    <w:p w:rsidR="00D141C7" w:rsidRDefault="00D141C7" w:rsidP="00686365">
      <w:pPr>
        <w:widowControl w:val="0"/>
        <w:jc w:val="both"/>
      </w:pPr>
      <w:r>
        <w:t>- Rendas estabelecidas: foro e laudêmio.</w:t>
      </w:r>
    </w:p>
    <w:p w:rsidR="00D141C7" w:rsidRDefault="00D141C7" w:rsidP="00686365">
      <w:pPr>
        <w:widowControl w:val="0"/>
        <w:jc w:val="both"/>
      </w:pPr>
    </w:p>
    <w:p w:rsidR="00D141C7" w:rsidRDefault="00D141C7" w:rsidP="00686365">
      <w:pPr>
        <w:widowControl w:val="0"/>
        <w:jc w:val="both"/>
      </w:pPr>
    </w:p>
    <w:p w:rsidR="00D141C7" w:rsidRPr="00A56A89" w:rsidRDefault="00D141C7" w:rsidP="00686365">
      <w:pPr>
        <w:widowControl w:val="0"/>
        <w:jc w:val="both"/>
        <w:rPr>
          <w:b/>
          <w:color w:val="4F6228" w:themeColor="accent3" w:themeShade="80"/>
        </w:rPr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>Natureza jurídica:</w:t>
      </w:r>
    </w:p>
    <w:p w:rsidR="00D141C7" w:rsidRDefault="00D141C7" w:rsidP="00686365">
      <w:pPr>
        <w:widowControl w:val="0"/>
        <w:jc w:val="both"/>
        <w:rPr>
          <w:b/>
        </w:rPr>
      </w:pPr>
    </w:p>
    <w:p w:rsidR="00D141C7" w:rsidRDefault="00D141C7" w:rsidP="00686365">
      <w:pPr>
        <w:widowControl w:val="0"/>
        <w:jc w:val="both"/>
      </w:pPr>
      <w:r>
        <w:t>- direito real sobre coisa alheia.</w:t>
      </w:r>
    </w:p>
    <w:p w:rsidR="00D141C7" w:rsidRPr="00A56A89" w:rsidRDefault="00D141C7" w:rsidP="00686365">
      <w:pPr>
        <w:widowControl w:val="0"/>
        <w:jc w:val="both"/>
        <w:rPr>
          <w:b/>
          <w:color w:val="4F6228" w:themeColor="accent3" w:themeShade="80"/>
        </w:rPr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>Objeto:</w:t>
      </w:r>
    </w:p>
    <w:p w:rsidR="00D141C7" w:rsidRDefault="00D141C7" w:rsidP="00686365">
      <w:pPr>
        <w:widowControl w:val="0"/>
        <w:jc w:val="both"/>
        <w:rPr>
          <w:b/>
        </w:rPr>
      </w:pPr>
    </w:p>
    <w:p w:rsidR="00D141C7" w:rsidRDefault="00D141C7" w:rsidP="00686365">
      <w:pPr>
        <w:widowControl w:val="0"/>
        <w:jc w:val="both"/>
      </w:pPr>
      <w:r>
        <w:t xml:space="preserve">- Bens imóveis, especificamente: a) terras não cultivadas; b) terrenos que se destinem à edificação. </w:t>
      </w:r>
    </w:p>
    <w:p w:rsidR="00D141C7" w:rsidRDefault="00D141C7" w:rsidP="00686365">
      <w:pPr>
        <w:widowControl w:val="0"/>
        <w:jc w:val="both"/>
      </w:pPr>
    </w:p>
    <w:p w:rsidR="00D141C7" w:rsidRPr="00A56A89" w:rsidRDefault="00D141C7" w:rsidP="00686365">
      <w:pPr>
        <w:widowControl w:val="0"/>
        <w:jc w:val="both"/>
        <w:rPr>
          <w:color w:val="4F6228" w:themeColor="accent3" w:themeShade="80"/>
        </w:rPr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 xml:space="preserve">Conteúdo: </w:t>
      </w:r>
    </w:p>
    <w:p w:rsidR="00D141C7" w:rsidRDefault="00D141C7" w:rsidP="00686365">
      <w:pPr>
        <w:widowControl w:val="0"/>
        <w:jc w:val="both"/>
      </w:pPr>
    </w:p>
    <w:p w:rsidR="00D141C7" w:rsidRDefault="00D141C7" w:rsidP="00686365">
      <w:pPr>
        <w:widowControl w:val="0"/>
        <w:jc w:val="both"/>
      </w:pPr>
      <w:r>
        <w:tab/>
        <w:t>- Direitos do enfiteuta: tão amplos quanto os do proprietário. Pode usar, fruir e dispor do bem.</w:t>
      </w:r>
    </w:p>
    <w:p w:rsidR="00D141C7" w:rsidRDefault="00D141C7" w:rsidP="00686365">
      <w:pPr>
        <w:widowControl w:val="0"/>
        <w:jc w:val="both"/>
      </w:pPr>
    </w:p>
    <w:p w:rsidR="00D141C7" w:rsidRDefault="00D141C7" w:rsidP="00686365">
      <w:pPr>
        <w:widowControl w:val="0"/>
        <w:jc w:val="both"/>
      </w:pPr>
      <w:r>
        <w:tab/>
        <w:t>- Obrigações do enfiteuta: pagar o foro, pagar o laudêmio, conservar a substância da coisa e pagar os tributos que gravam o imóvel</w:t>
      </w:r>
    </w:p>
    <w:p w:rsidR="00D141C7" w:rsidRDefault="00D141C7" w:rsidP="00686365">
      <w:pPr>
        <w:widowControl w:val="0"/>
        <w:jc w:val="both"/>
      </w:pPr>
    </w:p>
    <w:p w:rsidR="00D141C7" w:rsidRDefault="00D141C7" w:rsidP="00686365">
      <w:pPr>
        <w:widowControl w:val="0"/>
        <w:jc w:val="both"/>
      </w:pPr>
    </w:p>
    <w:p w:rsidR="00D141C7" w:rsidRDefault="00D141C7" w:rsidP="00686365">
      <w:pPr>
        <w:widowControl w:val="0"/>
        <w:jc w:val="both"/>
      </w:pPr>
      <w:r>
        <w:tab/>
        <w:t>- Direitos do senhorio: direito à substância da coisa, gerando o direito às acessões, à metade do tesouro encontrado por outrem ou à totalidade, quando ele for o inventor; e o direito de consolidar o domínio útil no possuidor direito, nos casos previstos em lei.</w:t>
      </w:r>
    </w:p>
    <w:p w:rsidR="00D141C7" w:rsidRDefault="00D141C7" w:rsidP="00686365">
      <w:pPr>
        <w:widowControl w:val="0"/>
        <w:jc w:val="both"/>
      </w:pPr>
    </w:p>
    <w:p w:rsidR="00130688" w:rsidRDefault="00130688" w:rsidP="00686365">
      <w:pPr>
        <w:widowControl w:val="0"/>
        <w:jc w:val="both"/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>Direito de resgate:</w:t>
      </w:r>
      <w:r>
        <w:rPr>
          <w:b/>
        </w:rPr>
        <w:t xml:space="preserve"> </w:t>
      </w:r>
      <w:r>
        <w:t>consiste na faculdade concedida ao enfiteuta de libertar o terreno aforado do ônus que o grava, mediante o pagamento ao senhorio de certo número de pensões anuais e após o decurso de determinado tempo de constituição da enfiteuse.</w:t>
      </w:r>
    </w:p>
    <w:p w:rsidR="00130688" w:rsidRDefault="00130688" w:rsidP="00686365">
      <w:pPr>
        <w:widowControl w:val="0"/>
        <w:jc w:val="both"/>
      </w:pPr>
      <w:r>
        <w:t>(lei 5827, de 28/12/1972).</w:t>
      </w:r>
    </w:p>
    <w:p w:rsidR="00130688" w:rsidRDefault="00130688" w:rsidP="00686365">
      <w:pPr>
        <w:widowControl w:val="0"/>
        <w:jc w:val="both"/>
      </w:pPr>
    </w:p>
    <w:p w:rsidR="00130688" w:rsidRDefault="00130688" w:rsidP="00686365">
      <w:pPr>
        <w:widowControl w:val="0"/>
        <w:jc w:val="both"/>
      </w:pPr>
      <w:r>
        <w:t xml:space="preserve">- </w:t>
      </w:r>
      <w:r w:rsidRPr="00A56A89">
        <w:rPr>
          <w:b/>
          <w:color w:val="4F6228" w:themeColor="accent3" w:themeShade="80"/>
        </w:rPr>
        <w:t>Foro</w:t>
      </w:r>
      <w:r>
        <w:rPr>
          <w:b/>
        </w:rPr>
        <w:t xml:space="preserve">: </w:t>
      </w:r>
      <w:r>
        <w:t>anual, certo e invariável. Se deixar de ser pago por três anos consecutivos, o enfiteuta pode vir a perder o direito de enfiteuse por sentença judicial.</w:t>
      </w:r>
    </w:p>
    <w:p w:rsidR="00130688" w:rsidRDefault="00130688" w:rsidP="00686365">
      <w:pPr>
        <w:widowControl w:val="0"/>
        <w:jc w:val="both"/>
      </w:pPr>
    </w:p>
    <w:p w:rsidR="00130688" w:rsidRDefault="00130688" w:rsidP="00686365">
      <w:pPr>
        <w:widowControl w:val="0"/>
        <w:jc w:val="both"/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>Laudêmio</w:t>
      </w:r>
      <w:r>
        <w:rPr>
          <w:b/>
        </w:rPr>
        <w:t xml:space="preserve">: </w:t>
      </w:r>
      <w:r>
        <w:t>valor proporcional ao preço de alienação, devido ao senhorio.</w:t>
      </w:r>
    </w:p>
    <w:p w:rsidR="00861BA1" w:rsidRDefault="00861BA1" w:rsidP="00686365">
      <w:pPr>
        <w:widowControl w:val="0"/>
        <w:jc w:val="both"/>
      </w:pPr>
    </w:p>
    <w:p w:rsidR="00861BA1" w:rsidRPr="00A56A89" w:rsidRDefault="00861BA1" w:rsidP="00686365">
      <w:pPr>
        <w:widowControl w:val="0"/>
        <w:jc w:val="both"/>
        <w:rPr>
          <w:b/>
          <w:color w:val="4F6228" w:themeColor="accent3" w:themeShade="80"/>
        </w:rPr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>Modos de extinção:</w:t>
      </w:r>
    </w:p>
    <w:p w:rsidR="00861BA1" w:rsidRDefault="00861BA1" w:rsidP="00686365">
      <w:pPr>
        <w:widowControl w:val="0"/>
        <w:jc w:val="both"/>
        <w:rPr>
          <w:b/>
        </w:rPr>
      </w:pPr>
    </w:p>
    <w:p w:rsidR="00861BA1" w:rsidRDefault="00861BA1" w:rsidP="00686365">
      <w:pPr>
        <w:widowControl w:val="0"/>
        <w:jc w:val="both"/>
      </w:pPr>
      <w:r>
        <w:rPr>
          <w:b/>
        </w:rPr>
        <w:tab/>
        <w:t xml:space="preserve">- </w:t>
      </w:r>
      <w:r>
        <w:t>deterioração do imóvel aforado;</w:t>
      </w:r>
    </w:p>
    <w:p w:rsidR="00861BA1" w:rsidRDefault="00861BA1" w:rsidP="00686365">
      <w:pPr>
        <w:widowControl w:val="0"/>
        <w:jc w:val="both"/>
      </w:pPr>
      <w:r>
        <w:tab/>
        <w:t>- confusão;</w:t>
      </w:r>
    </w:p>
    <w:p w:rsidR="00861BA1" w:rsidRDefault="00861BA1" w:rsidP="00686365">
      <w:pPr>
        <w:widowControl w:val="0"/>
        <w:jc w:val="both"/>
      </w:pPr>
      <w:r>
        <w:tab/>
        <w:t>- caducidade;</w:t>
      </w:r>
    </w:p>
    <w:p w:rsidR="00861BA1" w:rsidRDefault="00861BA1" w:rsidP="00686365">
      <w:pPr>
        <w:widowControl w:val="0"/>
        <w:jc w:val="both"/>
      </w:pPr>
      <w:r>
        <w:tab/>
        <w:t>- comisso;</w:t>
      </w:r>
    </w:p>
    <w:p w:rsidR="00861BA1" w:rsidRDefault="00861BA1" w:rsidP="00686365">
      <w:pPr>
        <w:widowControl w:val="0"/>
        <w:jc w:val="both"/>
      </w:pPr>
      <w:r>
        <w:tab/>
        <w:t>- resgate.</w:t>
      </w:r>
    </w:p>
    <w:p w:rsidR="00861BA1" w:rsidRDefault="00861BA1" w:rsidP="00686365">
      <w:pPr>
        <w:widowControl w:val="0"/>
        <w:jc w:val="both"/>
      </w:pPr>
    </w:p>
    <w:p w:rsidR="00861BA1" w:rsidRPr="00A56A89" w:rsidRDefault="00861BA1" w:rsidP="00686365">
      <w:pPr>
        <w:widowControl w:val="0"/>
        <w:jc w:val="both"/>
        <w:rPr>
          <w:b/>
          <w:color w:val="4F6228" w:themeColor="accent3" w:themeShade="80"/>
        </w:rPr>
      </w:pPr>
      <w:r w:rsidRPr="00A56A89">
        <w:rPr>
          <w:color w:val="4F6228" w:themeColor="accent3" w:themeShade="80"/>
        </w:rPr>
        <w:t xml:space="preserve">- </w:t>
      </w:r>
      <w:r w:rsidRPr="00A56A89">
        <w:rPr>
          <w:b/>
          <w:color w:val="4F6228" w:themeColor="accent3" w:themeShade="80"/>
        </w:rPr>
        <w:t>Terrenos de Marinha:</w:t>
      </w:r>
    </w:p>
    <w:p w:rsidR="00861BA1" w:rsidRDefault="00861BA1" w:rsidP="00686365">
      <w:pPr>
        <w:widowControl w:val="0"/>
        <w:jc w:val="both"/>
        <w:rPr>
          <w:b/>
        </w:rPr>
      </w:pPr>
    </w:p>
    <w:p w:rsidR="00861BA1" w:rsidRPr="00861BA1" w:rsidRDefault="00861BA1" w:rsidP="00686365">
      <w:pPr>
        <w:widowControl w:val="0"/>
        <w:jc w:val="both"/>
      </w:pPr>
      <w:r>
        <w:tab/>
        <w:t>- São bens públicos dominiais pertencentes à União. São constituídos pela faixa de terra que vai até certa distância, a partir da preamar máxima (Decreto-lei 9.760/46 e art. 2038, §2º do Código Civil).</w:t>
      </w:r>
    </w:p>
    <w:p w:rsidR="00130688" w:rsidRDefault="00130688" w:rsidP="00686365">
      <w:pPr>
        <w:widowControl w:val="0"/>
        <w:jc w:val="both"/>
      </w:pPr>
    </w:p>
    <w:p w:rsidR="001A7E6F" w:rsidRPr="00A11C52" w:rsidRDefault="001A7E6F" w:rsidP="00686365">
      <w:pPr>
        <w:widowControl w:val="0"/>
        <w:jc w:val="center"/>
        <w:rPr>
          <w:b/>
          <w:smallCaps/>
          <w:color w:val="C00000"/>
        </w:rPr>
      </w:pPr>
      <w:r w:rsidRPr="00A11C52">
        <w:rPr>
          <w:rFonts w:ascii="Arial" w:hAnsi="Arial" w:cs="Arial"/>
          <w:smallCaps/>
          <w:color w:val="C00000"/>
          <w:sz w:val="24"/>
          <w:szCs w:val="28"/>
          <w:u w:val="single"/>
        </w:rPr>
        <w:t xml:space="preserve">Ponto </w:t>
      </w:r>
      <w:r>
        <w:rPr>
          <w:rFonts w:ascii="Arial" w:hAnsi="Arial" w:cs="Arial"/>
          <w:smallCaps/>
          <w:color w:val="C00000"/>
          <w:sz w:val="24"/>
          <w:szCs w:val="28"/>
          <w:u w:val="single"/>
        </w:rPr>
        <w:t>21</w:t>
      </w:r>
      <w:r>
        <w:rPr>
          <w:rFonts w:ascii="Arial" w:hAnsi="Arial" w:cs="Arial"/>
          <w:smallCaps/>
          <w:color w:val="C00000"/>
          <w:sz w:val="24"/>
          <w:szCs w:val="28"/>
        </w:rPr>
        <w:t>: Servidões</w:t>
      </w:r>
    </w:p>
    <w:p w:rsidR="001A7E6F" w:rsidRDefault="001A7E6F" w:rsidP="00686365">
      <w:pPr>
        <w:widowControl w:val="0"/>
        <w:jc w:val="both"/>
      </w:pPr>
    </w:p>
    <w:p w:rsidR="001A7E6F" w:rsidRDefault="001A7E6F" w:rsidP="00686365">
      <w:pPr>
        <w:widowControl w:val="0"/>
        <w:jc w:val="both"/>
      </w:pPr>
    </w:p>
    <w:p w:rsidR="001A7E6F" w:rsidRDefault="001A7E6F" w:rsidP="00686365">
      <w:pPr>
        <w:widowControl w:val="0"/>
        <w:jc w:val="both"/>
      </w:pPr>
      <w:r w:rsidRPr="00672FAF">
        <w:rPr>
          <w:b/>
          <w:color w:val="4F6228" w:themeColor="accent3" w:themeShade="80"/>
        </w:rPr>
        <w:t>Def.:</w:t>
      </w:r>
      <w:r>
        <w:rPr>
          <w:b/>
        </w:rPr>
        <w:t xml:space="preserve"> </w:t>
      </w:r>
      <w:r>
        <w:t>é o direito real sobre a coisa imóvel, que lhe impõe um ônus em proveito de outra, pertencente a diferente dono.</w:t>
      </w:r>
    </w:p>
    <w:p w:rsidR="001A7E6F" w:rsidRDefault="001A7E6F" w:rsidP="00686365">
      <w:pPr>
        <w:widowControl w:val="0"/>
        <w:jc w:val="both"/>
      </w:pPr>
    </w:p>
    <w:p w:rsidR="001A7E6F" w:rsidRDefault="001A7E6F" w:rsidP="00686365">
      <w:pPr>
        <w:widowControl w:val="0"/>
        <w:jc w:val="both"/>
      </w:pPr>
      <w:r>
        <w:t xml:space="preserve">- O prédio que comporta a servidão denomina-se </w:t>
      </w:r>
      <w:r w:rsidRPr="00672FAF">
        <w:rPr>
          <w:i/>
          <w:color w:val="FF0000"/>
        </w:rPr>
        <w:t>serviente</w:t>
      </w:r>
      <w:r>
        <w:t>.</w:t>
      </w:r>
    </w:p>
    <w:p w:rsidR="001A7E6F" w:rsidRDefault="001A7E6F" w:rsidP="00686365">
      <w:pPr>
        <w:widowControl w:val="0"/>
        <w:jc w:val="both"/>
      </w:pPr>
    </w:p>
    <w:p w:rsidR="001A7E6F" w:rsidRDefault="001A7E6F" w:rsidP="00686365">
      <w:pPr>
        <w:widowControl w:val="0"/>
        <w:jc w:val="both"/>
      </w:pPr>
      <w:r>
        <w:t xml:space="preserve">- O outro, em favor da qual se constitui, denomina-se </w:t>
      </w:r>
      <w:r w:rsidRPr="00672FAF">
        <w:rPr>
          <w:i/>
          <w:color w:val="FF0000"/>
        </w:rPr>
        <w:t>dominante</w:t>
      </w:r>
      <w:r>
        <w:t>.</w:t>
      </w:r>
    </w:p>
    <w:p w:rsidR="001A7E6F" w:rsidRDefault="001A7E6F" w:rsidP="00686365">
      <w:pPr>
        <w:widowControl w:val="0"/>
        <w:jc w:val="both"/>
      </w:pPr>
    </w:p>
    <w:p w:rsidR="001A7E6F" w:rsidRPr="00672FAF" w:rsidRDefault="001A7E6F" w:rsidP="00686365">
      <w:pPr>
        <w:widowControl w:val="0"/>
        <w:jc w:val="both"/>
        <w:rPr>
          <w:b/>
          <w:color w:val="4F6228" w:themeColor="accent3" w:themeShade="80"/>
        </w:rPr>
      </w:pPr>
      <w:r w:rsidRPr="00672FAF">
        <w:rPr>
          <w:b/>
          <w:color w:val="4F6228" w:themeColor="accent3" w:themeShade="80"/>
        </w:rPr>
        <w:t>- Elementos constitutivos:</w:t>
      </w:r>
    </w:p>
    <w:p w:rsidR="001A7E6F" w:rsidRDefault="001A7E6F" w:rsidP="00686365">
      <w:pPr>
        <w:widowControl w:val="0"/>
        <w:jc w:val="both"/>
        <w:rPr>
          <w:b/>
        </w:rPr>
      </w:pPr>
    </w:p>
    <w:p w:rsidR="001A7E6F" w:rsidRDefault="001A7E6F" w:rsidP="00686365">
      <w:pPr>
        <w:widowControl w:val="0"/>
        <w:jc w:val="both"/>
      </w:pPr>
      <w:r>
        <w:tab/>
        <w:t>a) a existência de um ônus ou encargo;</w:t>
      </w:r>
    </w:p>
    <w:p w:rsidR="001A7E6F" w:rsidRDefault="001A7E6F" w:rsidP="00686365">
      <w:pPr>
        <w:widowControl w:val="0"/>
        <w:jc w:val="both"/>
      </w:pPr>
    </w:p>
    <w:p w:rsidR="001A7E6F" w:rsidRDefault="001A7E6F" w:rsidP="00686365">
      <w:pPr>
        <w:widowControl w:val="0"/>
        <w:jc w:val="both"/>
      </w:pPr>
      <w:r>
        <w:lastRenderedPageBreak/>
        <w:tab/>
        <w:t>b) a incidência num prédio em proveito de outro;</w:t>
      </w:r>
    </w:p>
    <w:p w:rsidR="001A7E6F" w:rsidRDefault="001A7E6F" w:rsidP="00686365">
      <w:pPr>
        <w:widowControl w:val="0"/>
        <w:jc w:val="both"/>
      </w:pPr>
    </w:p>
    <w:p w:rsidR="001A7E6F" w:rsidRDefault="001A7E6F" w:rsidP="00686365">
      <w:pPr>
        <w:widowControl w:val="0"/>
        <w:jc w:val="both"/>
      </w:pPr>
      <w:r>
        <w:tab/>
        <w:t>c) o fato de pertencerem a diferentes donos.</w:t>
      </w:r>
    </w:p>
    <w:p w:rsidR="007C49B1" w:rsidRDefault="007C49B1" w:rsidP="00686365">
      <w:pPr>
        <w:widowControl w:val="0"/>
        <w:jc w:val="both"/>
      </w:pPr>
    </w:p>
    <w:p w:rsidR="007C49B1" w:rsidRDefault="007C49B1" w:rsidP="00686365">
      <w:pPr>
        <w:widowControl w:val="0"/>
        <w:jc w:val="both"/>
      </w:pPr>
      <w:r w:rsidRPr="00672FAF">
        <w:rPr>
          <w:color w:val="4F6228" w:themeColor="accent3" w:themeShade="80"/>
        </w:rPr>
        <w:t xml:space="preserve">- </w:t>
      </w:r>
      <w:r w:rsidRPr="00672FAF">
        <w:rPr>
          <w:b/>
          <w:color w:val="4F6228" w:themeColor="accent3" w:themeShade="80"/>
        </w:rPr>
        <w:t>Natureza jurídica</w:t>
      </w:r>
      <w:r>
        <w:rPr>
          <w:b/>
        </w:rPr>
        <w:t xml:space="preserve">: </w:t>
      </w:r>
      <w:r>
        <w:t>é um direito real imobiliário e acessório (</w:t>
      </w:r>
      <w:proofErr w:type="spellStart"/>
      <w:r>
        <w:t>arts</w:t>
      </w:r>
      <w:proofErr w:type="spellEnd"/>
      <w:r>
        <w:t>. 1378 e seguintes).</w:t>
      </w:r>
      <w:r w:rsidR="00210279">
        <w:t xml:space="preserve"> É um direito real sobre coisa alheia.</w:t>
      </w:r>
    </w:p>
    <w:p w:rsidR="00210279" w:rsidRDefault="00210279" w:rsidP="00686365">
      <w:pPr>
        <w:widowControl w:val="0"/>
        <w:jc w:val="both"/>
      </w:pPr>
    </w:p>
    <w:p w:rsidR="00210279" w:rsidRDefault="00210279" w:rsidP="00686365">
      <w:pPr>
        <w:widowControl w:val="0"/>
        <w:jc w:val="both"/>
      </w:pPr>
      <w:r>
        <w:tab/>
        <w:t xml:space="preserve">- Da </w:t>
      </w:r>
      <w:proofErr w:type="spellStart"/>
      <w:r w:rsidRPr="00672FAF">
        <w:rPr>
          <w:i/>
          <w:color w:val="FF0000"/>
        </w:rPr>
        <w:t>acessoriedade</w:t>
      </w:r>
      <w:proofErr w:type="spellEnd"/>
      <w:r>
        <w:rPr>
          <w:i/>
        </w:rPr>
        <w:t xml:space="preserve"> </w:t>
      </w:r>
      <w:r>
        <w:t>decorrem a inalienabilidade, a indivisibilidade e a perpetuidade.</w:t>
      </w:r>
    </w:p>
    <w:p w:rsidR="00A65766" w:rsidRDefault="00A65766" w:rsidP="00686365">
      <w:pPr>
        <w:widowControl w:val="0"/>
        <w:jc w:val="both"/>
      </w:pPr>
    </w:p>
    <w:p w:rsidR="00A65766" w:rsidRDefault="00A65766" w:rsidP="00686365">
      <w:pPr>
        <w:widowControl w:val="0"/>
        <w:jc w:val="both"/>
      </w:pPr>
      <w:r>
        <w:tab/>
        <w:t xml:space="preserve">- </w:t>
      </w:r>
      <w:r w:rsidRPr="00672FAF">
        <w:rPr>
          <w:i/>
          <w:color w:val="FF0000"/>
        </w:rPr>
        <w:t>Fundamento</w:t>
      </w:r>
      <w:r>
        <w:t>: utilidade do prédio dominante.</w:t>
      </w:r>
    </w:p>
    <w:p w:rsidR="00A65766" w:rsidRDefault="00A65766" w:rsidP="00686365">
      <w:pPr>
        <w:widowControl w:val="0"/>
        <w:jc w:val="both"/>
      </w:pPr>
    </w:p>
    <w:p w:rsidR="00A65766" w:rsidRPr="00672FAF" w:rsidRDefault="00A65766" w:rsidP="00686365">
      <w:pPr>
        <w:widowControl w:val="0"/>
        <w:jc w:val="both"/>
        <w:rPr>
          <w:b/>
          <w:color w:val="4F6228" w:themeColor="accent3" w:themeShade="80"/>
        </w:rPr>
      </w:pPr>
      <w:r w:rsidRPr="00672FAF">
        <w:rPr>
          <w:color w:val="4F6228" w:themeColor="accent3" w:themeShade="80"/>
        </w:rPr>
        <w:t xml:space="preserve">- </w:t>
      </w:r>
      <w:r w:rsidRPr="00672FAF">
        <w:rPr>
          <w:b/>
          <w:color w:val="4F6228" w:themeColor="accent3" w:themeShade="80"/>
        </w:rPr>
        <w:t>Distinções:</w:t>
      </w:r>
    </w:p>
    <w:p w:rsidR="00A65766" w:rsidRDefault="00A65766" w:rsidP="00686365">
      <w:pPr>
        <w:widowControl w:val="0"/>
        <w:jc w:val="both"/>
        <w:rPr>
          <w:b/>
        </w:rPr>
      </w:pPr>
    </w:p>
    <w:p w:rsidR="00A65766" w:rsidRDefault="00A65766" w:rsidP="00686365">
      <w:pPr>
        <w:widowControl w:val="0"/>
        <w:jc w:val="both"/>
      </w:pPr>
      <w:r>
        <w:rPr>
          <w:b/>
        </w:rPr>
        <w:tab/>
        <w:t xml:space="preserve">- </w:t>
      </w:r>
      <w:r>
        <w:t xml:space="preserve">usufruto: pode recair sobre bens móveis ou imóveis; representa o usufruto a cessão de faculdades do domínio, enquanto que a servidão não </w:t>
      </w:r>
      <w:r w:rsidR="004123AB">
        <w:t>implica em tal cessão; é estabelecido em favor de uma pessoa; é temporário.</w:t>
      </w:r>
    </w:p>
    <w:p w:rsidR="004123AB" w:rsidRDefault="004123AB" w:rsidP="00686365">
      <w:pPr>
        <w:widowControl w:val="0"/>
        <w:jc w:val="both"/>
      </w:pPr>
    </w:p>
    <w:p w:rsidR="004123AB" w:rsidRDefault="004123AB" w:rsidP="00686365">
      <w:pPr>
        <w:widowControl w:val="0"/>
        <w:jc w:val="both"/>
      </w:pPr>
      <w:r>
        <w:tab/>
        <w:t>- direitos de vizinhança: são estabelecidos pela lei. São limitados e recíprocos.</w:t>
      </w:r>
    </w:p>
    <w:p w:rsidR="004123AB" w:rsidRDefault="004123AB" w:rsidP="00686365">
      <w:pPr>
        <w:widowControl w:val="0"/>
        <w:jc w:val="both"/>
      </w:pPr>
    </w:p>
    <w:p w:rsidR="004123AB" w:rsidRDefault="004123AB" w:rsidP="00686365">
      <w:pPr>
        <w:widowControl w:val="0"/>
        <w:jc w:val="both"/>
      </w:pPr>
      <w:r>
        <w:tab/>
        <w:t xml:space="preserve">- </w:t>
      </w:r>
      <w:proofErr w:type="gramStart"/>
      <w:r>
        <w:t>atos</w:t>
      </w:r>
      <w:proofErr w:type="gramEnd"/>
      <w:r>
        <w:t xml:space="preserve"> de tolerância: são precários e podem ser a qualquer momento proibidos.</w:t>
      </w:r>
    </w:p>
    <w:p w:rsidR="00902D30" w:rsidRDefault="00902D30" w:rsidP="00686365">
      <w:pPr>
        <w:widowControl w:val="0"/>
        <w:jc w:val="both"/>
      </w:pPr>
    </w:p>
    <w:p w:rsidR="00902D30" w:rsidRPr="00672FAF" w:rsidRDefault="00902D30" w:rsidP="00686365">
      <w:pPr>
        <w:widowControl w:val="0"/>
        <w:jc w:val="both"/>
        <w:rPr>
          <w:b/>
          <w:color w:val="4F6228" w:themeColor="accent3" w:themeShade="80"/>
        </w:rPr>
      </w:pPr>
      <w:r w:rsidRPr="00672FAF">
        <w:rPr>
          <w:b/>
          <w:color w:val="4F6228" w:themeColor="accent3" w:themeShade="80"/>
        </w:rPr>
        <w:t>- Classificação – pelo modo de exercício</w:t>
      </w:r>
    </w:p>
    <w:p w:rsidR="00902D30" w:rsidRDefault="00902D30" w:rsidP="00686365">
      <w:pPr>
        <w:widowControl w:val="0"/>
        <w:jc w:val="both"/>
        <w:rPr>
          <w:b/>
        </w:rPr>
      </w:pPr>
    </w:p>
    <w:p w:rsidR="00902D30" w:rsidRDefault="00902D30" w:rsidP="00686365">
      <w:pPr>
        <w:widowControl w:val="0"/>
        <w:jc w:val="both"/>
      </w:pPr>
      <w:r>
        <w:tab/>
        <w:t xml:space="preserve">- Classificam-se em: </w:t>
      </w:r>
    </w:p>
    <w:p w:rsidR="00902D30" w:rsidRDefault="00902D30" w:rsidP="00686365">
      <w:pPr>
        <w:widowControl w:val="0"/>
        <w:jc w:val="both"/>
      </w:pPr>
    </w:p>
    <w:p w:rsidR="00902D30" w:rsidRDefault="00902D30" w:rsidP="00686365">
      <w:pPr>
        <w:widowControl w:val="0"/>
        <w:jc w:val="both"/>
      </w:pPr>
      <w:r>
        <w:tab/>
      </w:r>
      <w:r>
        <w:tab/>
      </w:r>
      <w:r>
        <w:tab/>
        <w:t xml:space="preserve">a) </w:t>
      </w:r>
      <w:r w:rsidRPr="00672FAF">
        <w:rPr>
          <w:color w:val="FF0000"/>
        </w:rPr>
        <w:t>positivas e negativas</w:t>
      </w:r>
      <w:r>
        <w:t xml:space="preserve">: são positivas as que conferem ao senhor ou possuidor do prédio dominante o poder de praticar algum ato no prédio serviente, como a servidão de trânsito. </w:t>
      </w:r>
      <w:r>
        <w:rPr>
          <w:i/>
        </w:rPr>
        <w:t xml:space="preserve">Negativas </w:t>
      </w:r>
      <w:r>
        <w:t>são as que impõem ao senhor ou possuidor do prédio serviente o dever de abster-se da prática de determinado ato de utilização, como a de não construir.</w:t>
      </w:r>
    </w:p>
    <w:p w:rsidR="00902D30" w:rsidRDefault="00902D30" w:rsidP="00686365">
      <w:pPr>
        <w:widowControl w:val="0"/>
        <w:jc w:val="both"/>
      </w:pPr>
    </w:p>
    <w:p w:rsidR="00902D30" w:rsidRDefault="00902D30" w:rsidP="00686365">
      <w:pPr>
        <w:widowControl w:val="0"/>
        <w:jc w:val="both"/>
      </w:pPr>
      <w:r>
        <w:tab/>
      </w:r>
      <w:r>
        <w:tab/>
      </w:r>
      <w:r>
        <w:tab/>
        <w:t xml:space="preserve">b) </w:t>
      </w:r>
      <w:r w:rsidRPr="00672FAF">
        <w:rPr>
          <w:color w:val="FF0000"/>
        </w:rPr>
        <w:t>contínuas</w:t>
      </w:r>
      <w:r>
        <w:t>: são as que dispensam atos humanos para que subsistam</w:t>
      </w:r>
      <w:r w:rsidR="00824D27">
        <w:t xml:space="preserve"> e sejam exercidas, como a de aqueduto. </w:t>
      </w:r>
      <w:r w:rsidR="00824D27">
        <w:rPr>
          <w:i/>
        </w:rPr>
        <w:t xml:space="preserve">Servidões descontínuas </w:t>
      </w:r>
      <w:r w:rsidR="00824D27">
        <w:t>são as que dependem, para seu exercício, de atos do senhor ou possuidor do prédio dominante, como a de passagem.</w:t>
      </w:r>
    </w:p>
    <w:p w:rsidR="000B3B9E" w:rsidRDefault="000B3B9E" w:rsidP="00686365">
      <w:pPr>
        <w:widowControl w:val="0"/>
        <w:jc w:val="both"/>
      </w:pPr>
    </w:p>
    <w:p w:rsidR="000B3B9E" w:rsidRPr="00824D27" w:rsidRDefault="000B3B9E" w:rsidP="00686365">
      <w:pPr>
        <w:widowControl w:val="0"/>
        <w:jc w:val="both"/>
      </w:pPr>
      <w:r>
        <w:tab/>
      </w:r>
      <w:r>
        <w:tab/>
        <w:t xml:space="preserve">c) </w:t>
      </w:r>
      <w:r w:rsidRPr="00672FAF">
        <w:rPr>
          <w:i/>
          <w:color w:val="FF0000"/>
        </w:rPr>
        <w:t>Aparentes</w:t>
      </w:r>
      <w:r>
        <w:t xml:space="preserve">, que se revelam por sinais exteriores, e </w:t>
      </w:r>
      <w:r w:rsidRPr="000B3B9E">
        <w:rPr>
          <w:i/>
        </w:rPr>
        <w:t>não-aparentes</w:t>
      </w:r>
      <w:r>
        <w:t>.</w:t>
      </w:r>
      <w:r>
        <w:tab/>
      </w:r>
    </w:p>
    <w:p w:rsidR="004123AB" w:rsidRDefault="00902D30" w:rsidP="00686365">
      <w:pPr>
        <w:widowControl w:val="0"/>
        <w:jc w:val="both"/>
      </w:pPr>
      <w:r>
        <w:tab/>
      </w:r>
    </w:p>
    <w:p w:rsidR="004123AB" w:rsidRPr="00672FAF" w:rsidRDefault="004123AB" w:rsidP="00686365">
      <w:pPr>
        <w:widowControl w:val="0"/>
        <w:jc w:val="both"/>
        <w:rPr>
          <w:b/>
          <w:color w:val="4F6228" w:themeColor="accent3" w:themeShade="80"/>
        </w:rPr>
      </w:pPr>
      <w:r>
        <w:tab/>
      </w:r>
      <w:r w:rsidR="000B3B9E" w:rsidRPr="00672FAF">
        <w:rPr>
          <w:color w:val="4F6228" w:themeColor="accent3" w:themeShade="80"/>
        </w:rPr>
        <w:t xml:space="preserve">- </w:t>
      </w:r>
      <w:r w:rsidR="000B3B9E" w:rsidRPr="00672FAF">
        <w:rPr>
          <w:b/>
          <w:color w:val="4F6228" w:themeColor="accent3" w:themeShade="80"/>
        </w:rPr>
        <w:t xml:space="preserve">Modos de constituição: </w:t>
      </w:r>
    </w:p>
    <w:p w:rsidR="00225B50" w:rsidRDefault="00225B50" w:rsidP="00686365">
      <w:pPr>
        <w:widowControl w:val="0"/>
        <w:jc w:val="both"/>
        <w:rPr>
          <w:b/>
        </w:rPr>
      </w:pPr>
    </w:p>
    <w:p w:rsidR="00225B50" w:rsidRDefault="00225B50" w:rsidP="00686365">
      <w:pPr>
        <w:widowControl w:val="0"/>
        <w:jc w:val="both"/>
      </w:pPr>
      <w:r>
        <w:rPr>
          <w:b/>
        </w:rPr>
        <w:tab/>
      </w:r>
      <w:r>
        <w:rPr>
          <w:b/>
        </w:rPr>
        <w:tab/>
        <w:t xml:space="preserve">- </w:t>
      </w:r>
      <w:r>
        <w:t>ato voluntário: unilateral ou bilateral (</w:t>
      </w:r>
      <w:proofErr w:type="spellStart"/>
      <w:r>
        <w:t>arts</w:t>
      </w:r>
      <w:proofErr w:type="spellEnd"/>
      <w:r>
        <w:t>. 1378 e 1379).</w:t>
      </w:r>
    </w:p>
    <w:p w:rsidR="00225B50" w:rsidRDefault="00225B50" w:rsidP="00686365">
      <w:pPr>
        <w:widowControl w:val="0"/>
        <w:jc w:val="both"/>
      </w:pPr>
    </w:p>
    <w:p w:rsidR="00225B50" w:rsidRDefault="00225B50" w:rsidP="00686365">
      <w:pPr>
        <w:widowControl w:val="0"/>
        <w:jc w:val="both"/>
      </w:pPr>
      <w:r>
        <w:tab/>
      </w:r>
      <w:r>
        <w:tab/>
        <w:t>- usucapião, no caso das servidões contínuas e aparentes.</w:t>
      </w:r>
    </w:p>
    <w:p w:rsidR="00225B50" w:rsidRDefault="00225B50" w:rsidP="00686365">
      <w:pPr>
        <w:widowControl w:val="0"/>
        <w:jc w:val="both"/>
      </w:pPr>
    </w:p>
    <w:p w:rsidR="00225B50" w:rsidRDefault="00225B50" w:rsidP="00686365">
      <w:pPr>
        <w:widowControl w:val="0"/>
        <w:jc w:val="both"/>
        <w:rPr>
          <w:b/>
        </w:rPr>
      </w:pPr>
      <w:r>
        <w:t xml:space="preserve">- </w:t>
      </w:r>
      <w:r w:rsidRPr="00672FAF">
        <w:rPr>
          <w:b/>
          <w:color w:val="4F6228" w:themeColor="accent3" w:themeShade="80"/>
        </w:rPr>
        <w:t>Extinção</w:t>
      </w:r>
      <w:r>
        <w:rPr>
          <w:b/>
        </w:rPr>
        <w:t>:</w:t>
      </w:r>
    </w:p>
    <w:p w:rsidR="00630143" w:rsidRDefault="00630143" w:rsidP="00686365">
      <w:pPr>
        <w:widowControl w:val="0"/>
        <w:jc w:val="both"/>
      </w:pPr>
    </w:p>
    <w:p w:rsidR="001A7E6F" w:rsidRPr="00130688" w:rsidRDefault="00225B50" w:rsidP="00686365">
      <w:pPr>
        <w:widowControl w:val="0"/>
        <w:jc w:val="both"/>
      </w:pPr>
      <w:r>
        <w:lastRenderedPageBreak/>
        <w:tab/>
        <w:t xml:space="preserve">- </w:t>
      </w:r>
      <w:proofErr w:type="gramStart"/>
      <w:r>
        <w:t>confusão e não-uso</w:t>
      </w:r>
      <w:proofErr w:type="gramEnd"/>
      <w:r>
        <w:t xml:space="preserve"> (dez anos seguidos).</w:t>
      </w:r>
      <w:r w:rsidR="000B3B9E">
        <w:tab/>
      </w:r>
    </w:p>
    <w:sectPr w:rsidR="001A7E6F" w:rsidRPr="00130688" w:rsidSect="00EC2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4" w:rsidRDefault="003B6314" w:rsidP="00D17CFA">
      <w:r>
        <w:separator/>
      </w:r>
    </w:p>
  </w:endnote>
  <w:endnote w:type="continuationSeparator" w:id="0">
    <w:p w:rsidR="003B6314" w:rsidRDefault="003B6314" w:rsidP="00D1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B" w:rsidRDefault="004021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FF" w:rsidRDefault="00EC2EFF">
    <w:pPr>
      <w:pStyle w:val="Rodap"/>
      <w:jc w:val="right"/>
    </w:pPr>
  </w:p>
  <w:p w:rsidR="00EC2EFF" w:rsidRDefault="00EC2E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B" w:rsidRDefault="004021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4" w:rsidRDefault="003B6314" w:rsidP="00D17CFA">
      <w:r>
        <w:separator/>
      </w:r>
    </w:p>
  </w:footnote>
  <w:footnote w:type="continuationSeparator" w:id="0">
    <w:p w:rsidR="003B6314" w:rsidRDefault="003B6314" w:rsidP="00D1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B" w:rsidRDefault="004021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B" w:rsidRPr="003871C2" w:rsidRDefault="004021CB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4021CB" w:rsidRPr="003871C2" w:rsidRDefault="004021CB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0"/>
        <w:szCs w:val="20"/>
      </w:rPr>
    </w:pPr>
    <w:r w:rsidRPr="003871C2">
      <w:rPr>
        <w:rFonts w:ascii="Tempus Sans ITC" w:hAnsi="Tempus Sans ITC"/>
        <w:b/>
        <w:color w:val="215868" w:themeColor="accent5" w:themeShade="80"/>
        <w:sz w:val="20"/>
        <w:szCs w:val="20"/>
      </w:rPr>
      <w:t>Professor Titular da Faculdade de Direito da Universidade de São Paulo – Largo São Francisco</w:t>
    </w:r>
  </w:p>
  <w:p w:rsidR="00A56A89" w:rsidRDefault="00A56A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B" w:rsidRDefault="004021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9"/>
    <w:rsid w:val="00001B6B"/>
    <w:rsid w:val="000164DE"/>
    <w:rsid w:val="0002450E"/>
    <w:rsid w:val="000B3B9E"/>
    <w:rsid w:val="000B7076"/>
    <w:rsid w:val="000E6523"/>
    <w:rsid w:val="00130688"/>
    <w:rsid w:val="001A7E6F"/>
    <w:rsid w:val="001F0320"/>
    <w:rsid w:val="0020426A"/>
    <w:rsid w:val="0020724D"/>
    <w:rsid w:val="00210279"/>
    <w:rsid w:val="00225B50"/>
    <w:rsid w:val="00227D62"/>
    <w:rsid w:val="00237AD2"/>
    <w:rsid w:val="002C47D5"/>
    <w:rsid w:val="002D0AA8"/>
    <w:rsid w:val="002D7F28"/>
    <w:rsid w:val="002F0F5C"/>
    <w:rsid w:val="00364CC6"/>
    <w:rsid w:val="0037754A"/>
    <w:rsid w:val="003B6314"/>
    <w:rsid w:val="003C016B"/>
    <w:rsid w:val="003C231C"/>
    <w:rsid w:val="003D4C3C"/>
    <w:rsid w:val="003E792B"/>
    <w:rsid w:val="004021CB"/>
    <w:rsid w:val="004123AB"/>
    <w:rsid w:val="00446C3A"/>
    <w:rsid w:val="0046589D"/>
    <w:rsid w:val="00484233"/>
    <w:rsid w:val="004976C4"/>
    <w:rsid w:val="005131CB"/>
    <w:rsid w:val="005324FD"/>
    <w:rsid w:val="00540BA0"/>
    <w:rsid w:val="005513CE"/>
    <w:rsid w:val="00586E61"/>
    <w:rsid w:val="005A6AF5"/>
    <w:rsid w:val="00630143"/>
    <w:rsid w:val="00672FAF"/>
    <w:rsid w:val="00686365"/>
    <w:rsid w:val="00727F49"/>
    <w:rsid w:val="00732EE6"/>
    <w:rsid w:val="00737FBC"/>
    <w:rsid w:val="00754B95"/>
    <w:rsid w:val="00762E25"/>
    <w:rsid w:val="00775129"/>
    <w:rsid w:val="00794B82"/>
    <w:rsid w:val="007B50E3"/>
    <w:rsid w:val="007C24F6"/>
    <w:rsid w:val="007C49B1"/>
    <w:rsid w:val="007D114A"/>
    <w:rsid w:val="007D4259"/>
    <w:rsid w:val="007E109B"/>
    <w:rsid w:val="007F5410"/>
    <w:rsid w:val="00811C20"/>
    <w:rsid w:val="00824D27"/>
    <w:rsid w:val="008527B0"/>
    <w:rsid w:val="00854A0B"/>
    <w:rsid w:val="00861BA1"/>
    <w:rsid w:val="00872525"/>
    <w:rsid w:val="00902D30"/>
    <w:rsid w:val="00910055"/>
    <w:rsid w:val="00924B63"/>
    <w:rsid w:val="0096687E"/>
    <w:rsid w:val="00976908"/>
    <w:rsid w:val="0098330F"/>
    <w:rsid w:val="009A4C03"/>
    <w:rsid w:val="009B4E05"/>
    <w:rsid w:val="009C25F9"/>
    <w:rsid w:val="00A52197"/>
    <w:rsid w:val="00A56A89"/>
    <w:rsid w:val="00A65766"/>
    <w:rsid w:val="00A66F8A"/>
    <w:rsid w:val="00A9199B"/>
    <w:rsid w:val="00AD28E9"/>
    <w:rsid w:val="00B6354E"/>
    <w:rsid w:val="00B813F9"/>
    <w:rsid w:val="00B816DB"/>
    <w:rsid w:val="00B93472"/>
    <w:rsid w:val="00BE57E9"/>
    <w:rsid w:val="00C12052"/>
    <w:rsid w:val="00C56D0D"/>
    <w:rsid w:val="00C8390E"/>
    <w:rsid w:val="00CE5F70"/>
    <w:rsid w:val="00D141C7"/>
    <w:rsid w:val="00D17CFA"/>
    <w:rsid w:val="00D17E37"/>
    <w:rsid w:val="00D43513"/>
    <w:rsid w:val="00D754AB"/>
    <w:rsid w:val="00D829F3"/>
    <w:rsid w:val="00DA05CC"/>
    <w:rsid w:val="00DC3EFB"/>
    <w:rsid w:val="00DD0244"/>
    <w:rsid w:val="00DF17E5"/>
    <w:rsid w:val="00DF6C17"/>
    <w:rsid w:val="00E64DA6"/>
    <w:rsid w:val="00E6757D"/>
    <w:rsid w:val="00EB3016"/>
    <w:rsid w:val="00EC2EFF"/>
    <w:rsid w:val="00F827AA"/>
    <w:rsid w:val="00F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ADCFD-A446-4AD4-A9D2-7647930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29"/>
    <w:pPr>
      <w:jc w:val="left"/>
    </w:pPr>
    <w:rPr>
      <w:rFonts w:eastAsia="Times New Roman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1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129"/>
    <w:rPr>
      <w:rFonts w:eastAsia="Times New Roman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2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EFF"/>
    <w:rPr>
      <w:rFonts w:eastAsia="Times New Roman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dcterms:created xsi:type="dcterms:W3CDTF">2023-11-21T16:17:00Z</dcterms:created>
  <dcterms:modified xsi:type="dcterms:W3CDTF">2023-11-21T16:17:00Z</dcterms:modified>
</cp:coreProperties>
</file>