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19" w:rsidRDefault="00A22214">
      <w:pPr>
        <w:rPr>
          <w:b/>
          <w:sz w:val="24"/>
        </w:rPr>
      </w:pPr>
      <w:bookmarkStart w:id="0" w:name="_GoBack"/>
      <w:bookmarkEnd w:id="0"/>
      <w:r w:rsidRPr="0003609D">
        <w:rPr>
          <w:b/>
          <w:sz w:val="24"/>
        </w:rPr>
        <w:t>Tabela Iniciativas Agroalimentares responsáveis e sustentáveis</w:t>
      </w:r>
      <w:r w:rsidR="009D0A7F">
        <w:rPr>
          <w:b/>
          <w:sz w:val="24"/>
        </w:rPr>
        <w:t>_19/09/2017</w:t>
      </w:r>
    </w:p>
    <w:p w:rsidR="00697F60" w:rsidRPr="00697F60" w:rsidRDefault="00697F60">
      <w:pPr>
        <w:rPr>
          <w:b/>
        </w:rPr>
      </w:pPr>
      <w:r w:rsidRPr="00D80E69">
        <w:rPr>
          <w:b/>
        </w:rPr>
        <w:t>Goiás/</w:t>
      </w:r>
      <w:proofErr w:type="spellStart"/>
      <w:r w:rsidRPr="00D80E69">
        <w:rPr>
          <w:b/>
        </w:rPr>
        <w:t>Brasilia</w:t>
      </w:r>
      <w:proofErr w:type="spellEnd"/>
    </w:p>
    <w:tbl>
      <w:tblPr>
        <w:tblStyle w:val="Tabelacomgrade"/>
        <w:tblpPr w:leftFromText="141" w:rightFromText="141" w:vertAnchor="text" w:horzAnchor="page" w:tblpX="1317" w:tblpY="298"/>
        <w:tblW w:w="9747" w:type="dxa"/>
        <w:tblLayout w:type="fixed"/>
        <w:tblLook w:val="04A0" w:firstRow="1" w:lastRow="0" w:firstColumn="1" w:lastColumn="0" w:noHBand="0" w:noVBand="1"/>
      </w:tblPr>
      <w:tblGrid>
        <w:gridCol w:w="3369"/>
        <w:gridCol w:w="3827"/>
        <w:gridCol w:w="2551"/>
      </w:tblGrid>
      <w:tr w:rsidR="003C5CAE" w:rsidTr="003C5CAE">
        <w:tc>
          <w:tcPr>
            <w:tcW w:w="3369" w:type="dxa"/>
          </w:tcPr>
          <w:p w:rsidR="003C5CAE" w:rsidRDefault="003C5CAE" w:rsidP="003C5CAE">
            <w:r>
              <w:t>Instituto Sociedade, População e Natureza (ISPN)</w:t>
            </w:r>
          </w:p>
        </w:tc>
        <w:tc>
          <w:tcPr>
            <w:tcW w:w="3827" w:type="dxa"/>
          </w:tcPr>
          <w:p w:rsidR="003C5CAE" w:rsidRDefault="003C5CAE" w:rsidP="003C5CAE">
            <w:r w:rsidRPr="00A22214">
              <w:t>http://www.ispn.org.br/</w:t>
            </w:r>
          </w:p>
        </w:tc>
        <w:tc>
          <w:tcPr>
            <w:tcW w:w="2551" w:type="dxa"/>
          </w:tcPr>
          <w:p w:rsidR="003C5CAE" w:rsidRDefault="003C5CAE" w:rsidP="003C5CAE">
            <w:r>
              <w:t xml:space="preserve">Mandei </w:t>
            </w:r>
            <w:proofErr w:type="spellStart"/>
            <w:r>
              <w:t>email</w:t>
            </w:r>
            <w:proofErr w:type="spellEnd"/>
          </w:p>
          <w:p w:rsidR="00AD450E" w:rsidRPr="00A22214" w:rsidRDefault="00AD450E" w:rsidP="003C5CAE">
            <w:r w:rsidRPr="00AD450E">
              <w:rPr>
                <w:highlight w:val="yellow"/>
              </w:rPr>
              <w:t>OK</w:t>
            </w:r>
            <w:r w:rsidR="000E1092">
              <w:t>- aguardando finalização</w:t>
            </w:r>
          </w:p>
        </w:tc>
      </w:tr>
      <w:tr w:rsidR="003C5CAE" w:rsidTr="003C5CAE">
        <w:tc>
          <w:tcPr>
            <w:tcW w:w="3369" w:type="dxa"/>
          </w:tcPr>
          <w:p w:rsidR="003C5CAE" w:rsidRDefault="003C5CAE" w:rsidP="003C5CAE">
            <w:r>
              <w:t xml:space="preserve">GVP (Grupo Vida e Preservação): Assentamento </w:t>
            </w:r>
            <w:proofErr w:type="spellStart"/>
            <w:r>
              <w:t>Colonia</w:t>
            </w:r>
            <w:proofErr w:type="spellEnd"/>
            <w:r>
              <w:t xml:space="preserve"> I – Padre Bernardo </w:t>
            </w:r>
          </w:p>
          <w:p w:rsidR="003C5CAE" w:rsidRDefault="003C5CAE" w:rsidP="003C5CAE">
            <w:r>
              <w:t>4 famílias (acho que hoje em dia mais famílias participam)</w:t>
            </w:r>
          </w:p>
        </w:tc>
        <w:tc>
          <w:tcPr>
            <w:tcW w:w="3827" w:type="dxa"/>
          </w:tcPr>
          <w:p w:rsidR="003C5CAE" w:rsidRDefault="003C5CAE" w:rsidP="003C5CAE">
            <w:r w:rsidRPr="00A6241C">
              <w:t>http://grupovidaepreservacao.blogspot.com.br/</w:t>
            </w:r>
          </w:p>
        </w:tc>
        <w:tc>
          <w:tcPr>
            <w:tcW w:w="2551" w:type="dxa"/>
          </w:tcPr>
          <w:p w:rsidR="003C5CAE" w:rsidRPr="00A6241C" w:rsidRDefault="00903574" w:rsidP="003C5CAE">
            <w:r w:rsidRPr="00AD450E">
              <w:rPr>
                <w:highlight w:val="yellow"/>
              </w:rPr>
              <w:t>OK</w:t>
            </w:r>
            <w:r w:rsidR="006D098A">
              <w:t>-FINALIZADO</w:t>
            </w:r>
          </w:p>
        </w:tc>
      </w:tr>
      <w:tr w:rsidR="003C5CAE" w:rsidTr="003C5CAE">
        <w:tc>
          <w:tcPr>
            <w:tcW w:w="3369" w:type="dxa"/>
          </w:tcPr>
          <w:p w:rsidR="003C5CAE" w:rsidRDefault="003C5CAE" w:rsidP="003C5CAE">
            <w:r w:rsidRPr="00996BE5">
              <w:t>CEDAC: Centro de</w:t>
            </w:r>
            <w:r>
              <w:t xml:space="preserve"> </w:t>
            </w:r>
            <w:r w:rsidRPr="00996BE5">
              <w:t>Desenvolvimento</w:t>
            </w:r>
            <w:r>
              <w:t xml:space="preserve"> </w:t>
            </w:r>
            <w:r w:rsidRPr="00996BE5">
              <w:t>Agroecológico do</w:t>
            </w:r>
            <w:r>
              <w:t xml:space="preserve"> </w:t>
            </w:r>
            <w:r w:rsidRPr="00996BE5">
              <w:t>Cerrado</w:t>
            </w:r>
          </w:p>
          <w:p w:rsidR="003C5CAE" w:rsidRDefault="008B4272" w:rsidP="003C5CAE">
            <w:hyperlink r:id="rId5" w:history="1">
              <w:r w:rsidR="003C5CAE">
                <w:rPr>
                  <w:rStyle w:val="Hyperlink"/>
                  <w:rFonts w:ascii="Verdana" w:hAnsi="Verdana"/>
                  <w:color w:val="000000"/>
                  <w:sz w:val="15"/>
                  <w:szCs w:val="15"/>
                  <w:shd w:val="clear" w:color="auto" w:fill="EBEBEB"/>
                </w:rPr>
                <w:t xml:space="preserve">Agroextrativistas da </w:t>
              </w:r>
              <w:proofErr w:type="spellStart"/>
              <w:r w:rsidR="003C5CAE">
                <w:rPr>
                  <w:rStyle w:val="Hyperlink"/>
                  <w:rFonts w:ascii="Verdana" w:hAnsi="Verdana"/>
                  <w:color w:val="000000"/>
                  <w:sz w:val="15"/>
                  <w:szCs w:val="15"/>
                  <w:shd w:val="clear" w:color="auto" w:fill="EBEBEB"/>
                </w:rPr>
                <w:t>faveira</w:t>
              </w:r>
              <w:proofErr w:type="spellEnd"/>
              <w:r w:rsidR="003C5CAE">
                <w:rPr>
                  <w:rStyle w:val="Hyperlink"/>
                  <w:rFonts w:ascii="Verdana" w:hAnsi="Verdana"/>
                  <w:color w:val="000000"/>
                  <w:sz w:val="15"/>
                  <w:szCs w:val="15"/>
                  <w:shd w:val="clear" w:color="auto" w:fill="EBEBEB"/>
                </w:rPr>
                <w:t xml:space="preserve"> no Cerrado</w:t>
              </w:r>
            </w:hyperlink>
          </w:p>
          <w:p w:rsidR="003C5CAE" w:rsidRPr="00B01297" w:rsidRDefault="003C5CAE" w:rsidP="003C5CAE"/>
        </w:tc>
        <w:tc>
          <w:tcPr>
            <w:tcW w:w="3827" w:type="dxa"/>
          </w:tcPr>
          <w:p w:rsidR="003C5CAE" w:rsidRDefault="003C5CAE" w:rsidP="003C5CAE">
            <w:r w:rsidRPr="007415E7">
              <w:t>http://www.agroecologiaemrede.org.br/experiencias.php?experiencia=396</w:t>
            </w:r>
          </w:p>
        </w:tc>
        <w:tc>
          <w:tcPr>
            <w:tcW w:w="2551" w:type="dxa"/>
          </w:tcPr>
          <w:p w:rsidR="003C5CAE" w:rsidRPr="007415E7" w:rsidRDefault="00B84196" w:rsidP="003C5CAE">
            <w:r>
              <w:t xml:space="preserve">Enviei </w:t>
            </w:r>
            <w:proofErr w:type="spellStart"/>
            <w:r>
              <w:t>email</w:t>
            </w:r>
            <w:proofErr w:type="spellEnd"/>
            <w:r w:rsidR="00697F60">
              <w:t xml:space="preserve"> e nunca tive retorno</w:t>
            </w:r>
          </w:p>
        </w:tc>
      </w:tr>
      <w:tr w:rsidR="003C5CAE" w:rsidTr="003C5CAE">
        <w:tc>
          <w:tcPr>
            <w:tcW w:w="3369" w:type="dxa"/>
          </w:tcPr>
          <w:p w:rsidR="003C5CAE" w:rsidRPr="00996BE5" w:rsidRDefault="003C5CAE" w:rsidP="003C5CAE">
            <w:r>
              <w:t xml:space="preserve">Central do Cerrado: produtos </w:t>
            </w:r>
            <w:proofErr w:type="spellStart"/>
            <w:r>
              <w:t>ecossociais</w:t>
            </w:r>
            <w:proofErr w:type="spellEnd"/>
          </w:p>
        </w:tc>
        <w:tc>
          <w:tcPr>
            <w:tcW w:w="3827" w:type="dxa"/>
          </w:tcPr>
          <w:p w:rsidR="003C5CAE" w:rsidRPr="007415E7" w:rsidRDefault="003C5CAE" w:rsidP="003C5CAE">
            <w:r w:rsidRPr="00D80E69">
              <w:t>http://www.centraldocerrado.org.br/institucional/</w:t>
            </w:r>
          </w:p>
        </w:tc>
        <w:tc>
          <w:tcPr>
            <w:tcW w:w="2551" w:type="dxa"/>
          </w:tcPr>
          <w:p w:rsidR="003C5CAE" w:rsidRPr="00D80E69" w:rsidRDefault="00AD450E" w:rsidP="000E1092">
            <w:r w:rsidRPr="00AD450E">
              <w:rPr>
                <w:highlight w:val="yellow"/>
              </w:rPr>
              <w:t>OK</w:t>
            </w:r>
            <w:r w:rsidR="000E1092">
              <w:t>-aguardando finalização</w:t>
            </w:r>
          </w:p>
        </w:tc>
      </w:tr>
      <w:tr w:rsidR="003C5CAE" w:rsidTr="003C5CAE">
        <w:tc>
          <w:tcPr>
            <w:tcW w:w="3369" w:type="dxa"/>
          </w:tcPr>
          <w:p w:rsidR="003C5CAE" w:rsidRDefault="00AD450E" w:rsidP="003C5CAE">
            <w:r>
              <w:t>OPSAN/IDEIAS NA MESA</w:t>
            </w:r>
          </w:p>
        </w:tc>
        <w:tc>
          <w:tcPr>
            <w:tcW w:w="3827" w:type="dxa"/>
          </w:tcPr>
          <w:p w:rsidR="003C5CAE" w:rsidRPr="00D80E69" w:rsidRDefault="003C5CAE" w:rsidP="003C5CAE">
            <w:r>
              <w:t>Aguardando o retorno da pessoa responsável</w:t>
            </w:r>
          </w:p>
        </w:tc>
        <w:tc>
          <w:tcPr>
            <w:tcW w:w="2551" w:type="dxa"/>
          </w:tcPr>
          <w:p w:rsidR="003C5CAE" w:rsidRDefault="00903574" w:rsidP="003C5CAE">
            <w:r>
              <w:t xml:space="preserve">Profa. </w:t>
            </w:r>
            <w:proofErr w:type="spellStart"/>
            <w:r>
              <w:t>Elisabetta</w:t>
            </w:r>
            <w:proofErr w:type="spellEnd"/>
          </w:p>
          <w:p w:rsidR="00AD450E" w:rsidRDefault="00AD450E" w:rsidP="003C5CAE">
            <w:r w:rsidRPr="00AD450E">
              <w:rPr>
                <w:highlight w:val="yellow"/>
              </w:rPr>
              <w:t>OK</w:t>
            </w:r>
            <w:r w:rsidR="000E1092">
              <w:t>-FINALIZADO</w:t>
            </w:r>
          </w:p>
        </w:tc>
      </w:tr>
      <w:tr w:rsidR="003C5CAE" w:rsidTr="007E6A25">
        <w:tc>
          <w:tcPr>
            <w:tcW w:w="3369" w:type="dxa"/>
            <w:shd w:val="clear" w:color="auto" w:fill="D99594" w:themeFill="accent2" w:themeFillTint="99"/>
          </w:tcPr>
          <w:p w:rsidR="003C5CAE" w:rsidRDefault="003C5CAE" w:rsidP="003C5CAE">
            <w:r>
              <w:t>Feiras Orgânicas</w:t>
            </w:r>
          </w:p>
        </w:tc>
        <w:tc>
          <w:tcPr>
            <w:tcW w:w="3827" w:type="dxa"/>
            <w:shd w:val="clear" w:color="auto" w:fill="D99594" w:themeFill="accent2" w:themeFillTint="99"/>
          </w:tcPr>
          <w:p w:rsidR="003C5CAE" w:rsidRPr="00D80E69" w:rsidRDefault="003C5CAE" w:rsidP="00697F60">
            <w:r>
              <w:t xml:space="preserve">A organização e o incentivo das feriras orgânicas aqui no DF é feito pelo EMATER com o apoio da secretaria de agricultura do DF. </w:t>
            </w:r>
          </w:p>
        </w:tc>
        <w:tc>
          <w:tcPr>
            <w:tcW w:w="2551" w:type="dxa"/>
            <w:shd w:val="clear" w:color="auto" w:fill="D99594" w:themeFill="accent2" w:themeFillTint="99"/>
          </w:tcPr>
          <w:p w:rsidR="00BE7950" w:rsidRDefault="00697F60" w:rsidP="003C5CAE">
            <w:r>
              <w:t>Penso que seria interessante entrar em contato</w:t>
            </w:r>
          </w:p>
          <w:p w:rsidR="00BE7950" w:rsidRDefault="00BE7950" w:rsidP="003C5CAE"/>
        </w:tc>
      </w:tr>
      <w:tr w:rsidR="00BE7950" w:rsidTr="003C5CAE">
        <w:tc>
          <w:tcPr>
            <w:tcW w:w="3369" w:type="dxa"/>
          </w:tcPr>
          <w:p w:rsidR="00BE7950" w:rsidRPr="00BE7950" w:rsidRDefault="00BE7950" w:rsidP="003C5CAE">
            <w:r w:rsidRPr="00C76360">
              <w:t>Rede de Comercialização Solidária de Agricultores Familiares e Extrativistas do Cerrado – Empório do Cerrado</w:t>
            </w:r>
          </w:p>
        </w:tc>
        <w:tc>
          <w:tcPr>
            <w:tcW w:w="3827" w:type="dxa"/>
          </w:tcPr>
          <w:p w:rsidR="00BE7950" w:rsidRDefault="00BE7950" w:rsidP="003C5CAE">
            <w:r w:rsidRPr="00BE7950">
              <w:t>http://emporiodocerrado.org.br/site/quem-somos/</w:t>
            </w:r>
          </w:p>
        </w:tc>
        <w:tc>
          <w:tcPr>
            <w:tcW w:w="2551" w:type="dxa"/>
          </w:tcPr>
          <w:p w:rsidR="00BE7950" w:rsidRDefault="000E1092" w:rsidP="003C5CAE">
            <w:r>
              <w:t xml:space="preserve">Mandei </w:t>
            </w:r>
            <w:proofErr w:type="spellStart"/>
            <w:r>
              <w:t>email</w:t>
            </w:r>
            <w:proofErr w:type="spellEnd"/>
            <w:r w:rsidR="00C76360">
              <w:t xml:space="preserve"> dia 07/09; aguardando retorno</w:t>
            </w:r>
          </w:p>
        </w:tc>
      </w:tr>
    </w:tbl>
    <w:p w:rsidR="00A22214" w:rsidRDefault="00A22214"/>
    <w:p w:rsidR="00903574" w:rsidRDefault="00903574">
      <w:pPr>
        <w:rPr>
          <w:b/>
        </w:rPr>
      </w:pPr>
    </w:p>
    <w:p w:rsidR="00903574" w:rsidRDefault="00903574">
      <w:pPr>
        <w:rPr>
          <w:b/>
        </w:rPr>
      </w:pPr>
    </w:p>
    <w:p w:rsidR="00903574" w:rsidRDefault="00B5254A">
      <w:pPr>
        <w:rPr>
          <w:b/>
        </w:rPr>
      </w:pPr>
      <w:r w:rsidRPr="00D80E69">
        <w:rPr>
          <w:b/>
        </w:rPr>
        <w:t>Mato Grosso do Sul</w:t>
      </w:r>
    </w:p>
    <w:p w:rsidR="00903574" w:rsidRPr="00D80E69" w:rsidRDefault="00903574">
      <w:pPr>
        <w:rPr>
          <w:b/>
        </w:rPr>
      </w:pPr>
    </w:p>
    <w:tbl>
      <w:tblPr>
        <w:tblStyle w:val="Tabelacomgrade"/>
        <w:tblW w:w="10285" w:type="dxa"/>
        <w:tblInd w:w="-1246" w:type="dxa"/>
        <w:tblLayout w:type="fixed"/>
        <w:tblLook w:val="04A0" w:firstRow="1" w:lastRow="0" w:firstColumn="1" w:lastColumn="0" w:noHBand="0" w:noVBand="1"/>
      </w:tblPr>
      <w:tblGrid>
        <w:gridCol w:w="4077"/>
        <w:gridCol w:w="4223"/>
        <w:gridCol w:w="1985"/>
      </w:tblGrid>
      <w:tr w:rsidR="00903574" w:rsidTr="00903574">
        <w:tc>
          <w:tcPr>
            <w:tcW w:w="4077" w:type="dxa"/>
          </w:tcPr>
          <w:p w:rsidR="00903574" w:rsidRDefault="00903574" w:rsidP="0017302D">
            <w:pPr>
              <w:autoSpaceDE w:val="0"/>
              <w:autoSpaceDN w:val="0"/>
              <w:adjustRightInd w:val="0"/>
            </w:pPr>
            <w:r w:rsidRPr="00B5254A">
              <w:t>ECOA: Ecologia e Ação</w:t>
            </w:r>
          </w:p>
          <w:p w:rsidR="00903574" w:rsidRDefault="00903574" w:rsidP="00B5254A">
            <w:pPr>
              <w:autoSpaceDE w:val="0"/>
              <w:autoSpaceDN w:val="0"/>
              <w:adjustRightInd w:val="0"/>
            </w:pPr>
          </w:p>
        </w:tc>
        <w:tc>
          <w:tcPr>
            <w:tcW w:w="4223" w:type="dxa"/>
          </w:tcPr>
          <w:p w:rsidR="00903574" w:rsidRDefault="00903574">
            <w:r w:rsidRPr="0017302D">
              <w:t>http://riosvivos.org.br/projetos/rede-de-mulheres-produtoras-do-cerrado-e-pantanal/</w:t>
            </w:r>
          </w:p>
        </w:tc>
        <w:tc>
          <w:tcPr>
            <w:tcW w:w="1985" w:type="dxa"/>
          </w:tcPr>
          <w:p w:rsidR="00903574" w:rsidRPr="0017302D" w:rsidRDefault="005638CC">
            <w:r>
              <w:t xml:space="preserve">Mandei </w:t>
            </w:r>
            <w:proofErr w:type="spellStart"/>
            <w:r>
              <w:t>email</w:t>
            </w:r>
            <w:proofErr w:type="spellEnd"/>
            <w:r w:rsidR="00697F60">
              <w:t xml:space="preserve"> – houve retorno e interesse em participar; dar prosseguimento à conversa</w:t>
            </w:r>
          </w:p>
        </w:tc>
      </w:tr>
      <w:tr w:rsidR="00903574" w:rsidTr="00903574">
        <w:tc>
          <w:tcPr>
            <w:tcW w:w="4077" w:type="dxa"/>
          </w:tcPr>
          <w:p w:rsidR="00903574" w:rsidRDefault="00903574" w:rsidP="00C86B4C">
            <w:pPr>
              <w:spacing w:before="75" w:after="75"/>
              <w:textAlignment w:val="baseline"/>
              <w:outlineLvl w:val="0"/>
            </w:pPr>
            <w:r w:rsidRPr="00C86B4C">
              <w:t>Feira Municipal da Agricultura Familiar e Economia Solidária de Anastácio</w:t>
            </w:r>
          </w:p>
          <w:p w:rsidR="00903574" w:rsidRDefault="00903574" w:rsidP="00C86B4C">
            <w:pPr>
              <w:rPr>
                <w:rStyle w:val="Forte"/>
                <w:rFonts w:ascii="Arial" w:hAnsi="Arial" w:cs="Arial"/>
                <w:color w:val="666666"/>
                <w:bdr w:val="none" w:sz="0" w:space="0" w:color="auto" w:frame="1"/>
                <w:shd w:val="clear" w:color="auto" w:fill="FFFFFF"/>
              </w:rPr>
            </w:pPr>
            <w:r>
              <w:t xml:space="preserve">Uma das organizações que participa da feira: Projeto de Assentamento São Manoel </w:t>
            </w:r>
          </w:p>
        </w:tc>
        <w:tc>
          <w:tcPr>
            <w:tcW w:w="4223" w:type="dxa"/>
          </w:tcPr>
          <w:p w:rsidR="00903574" w:rsidRDefault="008B4272">
            <w:hyperlink r:id="rId6" w:history="1">
              <w:r w:rsidR="00903574" w:rsidRPr="00BF03E7">
                <w:rPr>
                  <w:rStyle w:val="Hyperlink"/>
                </w:rPr>
                <w:t>http://feirasorganicas.idec.org.br/item/feira-municipal-da-agricultura-familiar-e-economia-solidaria-de-anastacio/</w:t>
              </w:r>
            </w:hyperlink>
          </w:p>
          <w:p w:rsidR="00903574" w:rsidRPr="0017302D" w:rsidRDefault="00903574">
            <w:r w:rsidRPr="00C86B4C">
              <w:t>http://www.cpao.embrapa.br/cds/agroecol2016/PDF's/Trabalhos/Mulheres%20do%20Cerrado%20Pantaneiro.pdf</w:t>
            </w:r>
          </w:p>
        </w:tc>
        <w:tc>
          <w:tcPr>
            <w:tcW w:w="1985" w:type="dxa"/>
          </w:tcPr>
          <w:p w:rsidR="00903574" w:rsidRDefault="00903574">
            <w:r>
              <w:t>Entrei em contato com o IDEC</w:t>
            </w:r>
            <w:r w:rsidR="00697F60">
              <w:t>, eles não tem o contato para passar; não achei nenhum contato.</w:t>
            </w:r>
          </w:p>
        </w:tc>
      </w:tr>
      <w:tr w:rsidR="00903574" w:rsidTr="007E6A25">
        <w:tc>
          <w:tcPr>
            <w:tcW w:w="4077" w:type="dxa"/>
            <w:shd w:val="clear" w:color="auto" w:fill="D99594" w:themeFill="accent2" w:themeFillTint="99"/>
          </w:tcPr>
          <w:p w:rsidR="00903574" w:rsidRDefault="00903574" w:rsidP="00C86B4C">
            <w:pPr>
              <w:spacing w:before="75" w:after="75"/>
              <w:textAlignment w:val="baseline"/>
              <w:outlineLvl w:val="0"/>
              <w:rPr>
                <w:rFonts w:ascii="Lato" w:hAnsi="Lato"/>
                <w:color w:val="4D4D4D"/>
                <w:sz w:val="23"/>
                <w:szCs w:val="23"/>
              </w:rPr>
            </w:pPr>
            <w:proofErr w:type="spellStart"/>
            <w:r>
              <w:rPr>
                <w:rFonts w:ascii="Arial" w:hAnsi="Arial" w:cs="Arial"/>
                <w:sz w:val="21"/>
                <w:szCs w:val="21"/>
                <w:shd w:val="clear" w:color="auto" w:fill="FFFFFF"/>
              </w:rPr>
              <w:lastRenderedPageBreak/>
              <w:t>Cooplaf</w:t>
            </w:r>
            <w:proofErr w:type="spellEnd"/>
            <w:r>
              <w:rPr>
                <w:rFonts w:ascii="Arial" w:hAnsi="Arial" w:cs="Arial"/>
                <w:sz w:val="21"/>
                <w:szCs w:val="21"/>
                <w:shd w:val="clear" w:color="auto" w:fill="FFFFFF"/>
              </w:rPr>
              <w:t xml:space="preserve"> (Cooperativa de Leite da Agricultura Familiar)</w:t>
            </w:r>
          </w:p>
        </w:tc>
        <w:tc>
          <w:tcPr>
            <w:tcW w:w="4223" w:type="dxa"/>
            <w:shd w:val="clear" w:color="auto" w:fill="D99594" w:themeFill="accent2" w:themeFillTint="99"/>
          </w:tcPr>
          <w:p w:rsidR="00903574" w:rsidRPr="005E7430" w:rsidRDefault="00903574">
            <w:r w:rsidRPr="00CF43C9">
              <w:t>http://m.topmidianews.com.br/especiais/cooperativa-mudou-a-vida-de-pequenos-produtores-e-e-reconhecida-pela-o/33523/</w:t>
            </w:r>
          </w:p>
        </w:tc>
        <w:tc>
          <w:tcPr>
            <w:tcW w:w="1985" w:type="dxa"/>
            <w:shd w:val="clear" w:color="auto" w:fill="D99594" w:themeFill="accent2" w:themeFillTint="99"/>
          </w:tcPr>
          <w:p w:rsidR="00A76960" w:rsidRPr="00CF43C9" w:rsidRDefault="008B4272">
            <w:hyperlink r:id="rId7" w:history="1">
              <w:r w:rsidR="00C76360" w:rsidRPr="00C76360">
                <w:t>luziarojas@hotmail.com</w:t>
              </w:r>
            </w:hyperlink>
            <w:r w:rsidR="00C76360" w:rsidRPr="00C76360">
              <w:t xml:space="preserve"> – me sugeriram entrar em contato com outra pessoa, fiz o contato e nunca tive resposta. Acho que seria interessante insistir</w:t>
            </w:r>
          </w:p>
        </w:tc>
      </w:tr>
      <w:tr w:rsidR="00903574" w:rsidTr="00903574">
        <w:tc>
          <w:tcPr>
            <w:tcW w:w="4077" w:type="dxa"/>
          </w:tcPr>
          <w:p w:rsidR="00903574" w:rsidRDefault="00903574" w:rsidP="00C86B4C">
            <w:pPr>
              <w:spacing w:before="75" w:after="75"/>
              <w:textAlignment w:val="baseline"/>
              <w:outlineLvl w:val="0"/>
              <w:rPr>
                <w:rFonts w:ascii="Arial" w:hAnsi="Arial" w:cs="Arial"/>
                <w:sz w:val="21"/>
                <w:szCs w:val="21"/>
                <w:shd w:val="clear" w:color="auto" w:fill="FFFFFF"/>
              </w:rPr>
            </w:pPr>
            <w:r>
              <w:rPr>
                <w:rFonts w:ascii="Arial" w:hAnsi="Arial" w:cs="Arial"/>
                <w:sz w:val="21"/>
                <w:szCs w:val="21"/>
                <w:shd w:val="clear" w:color="auto" w:fill="FFFFFF"/>
              </w:rPr>
              <w:t xml:space="preserve">Fundação </w:t>
            </w:r>
            <w:proofErr w:type="spellStart"/>
            <w:r>
              <w:rPr>
                <w:rFonts w:ascii="Arial" w:hAnsi="Arial" w:cs="Arial"/>
                <w:sz w:val="21"/>
                <w:szCs w:val="21"/>
                <w:shd w:val="clear" w:color="auto" w:fill="FFFFFF"/>
              </w:rPr>
              <w:t>Neotrópica</w:t>
            </w:r>
            <w:proofErr w:type="spellEnd"/>
          </w:p>
          <w:p w:rsidR="00903574" w:rsidRDefault="00903574" w:rsidP="00C86B4C">
            <w:pPr>
              <w:spacing w:before="75" w:after="75"/>
              <w:textAlignment w:val="baseline"/>
              <w:outlineLvl w:val="0"/>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 xml:space="preserve">(67) 3255-3462 e-mail </w:t>
            </w:r>
            <w:hyperlink r:id="rId8" w:history="1">
              <w:r w:rsidRPr="00AF4FE1">
                <w:rPr>
                  <w:rStyle w:val="Hyperlink"/>
                  <w:rFonts w:ascii="Helvetica" w:hAnsi="Helvetica" w:cs="Helvetica"/>
                  <w:sz w:val="18"/>
                  <w:szCs w:val="18"/>
                  <w:shd w:val="clear" w:color="auto" w:fill="F1F0F0"/>
                </w:rPr>
                <w:t>nicholas@fundacaoneotropica.org.br</w:t>
              </w:r>
            </w:hyperlink>
          </w:p>
          <w:p w:rsidR="00903574" w:rsidRDefault="00903574" w:rsidP="00C86B4C">
            <w:pPr>
              <w:spacing w:before="75" w:after="75"/>
              <w:textAlignment w:val="baseline"/>
              <w:outlineLvl w:val="0"/>
              <w:rPr>
                <w:rFonts w:ascii="Arial" w:hAnsi="Arial" w:cs="Arial"/>
                <w:sz w:val="21"/>
                <w:szCs w:val="21"/>
                <w:shd w:val="clear" w:color="auto" w:fill="FFFFFF"/>
              </w:rPr>
            </w:pPr>
            <w:r>
              <w:rPr>
                <w:rFonts w:ascii="Helvetica" w:hAnsi="Helvetica" w:cs="Helvetica"/>
                <w:color w:val="4B4F56"/>
                <w:sz w:val="18"/>
                <w:szCs w:val="18"/>
                <w:shd w:val="clear" w:color="auto" w:fill="F1F0F0"/>
              </w:rPr>
              <w:t xml:space="preserve">Quem indicou foi o Daniel De </w:t>
            </w:r>
            <w:proofErr w:type="spellStart"/>
            <w:r>
              <w:rPr>
                <w:rFonts w:ascii="Helvetica" w:hAnsi="Helvetica" w:cs="Helvetica"/>
                <w:color w:val="4B4F56"/>
                <w:sz w:val="18"/>
                <w:szCs w:val="18"/>
                <w:shd w:val="clear" w:color="auto" w:fill="F1F0F0"/>
              </w:rPr>
              <w:t>Granville</w:t>
            </w:r>
            <w:proofErr w:type="spellEnd"/>
          </w:p>
        </w:tc>
        <w:tc>
          <w:tcPr>
            <w:tcW w:w="4223" w:type="dxa"/>
          </w:tcPr>
          <w:p w:rsidR="00903574" w:rsidRDefault="00903574">
            <w:pPr>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Eles apoiaram algumas iniciativas nos assentamentos</w:t>
            </w:r>
          </w:p>
          <w:p w:rsidR="00903574" w:rsidRPr="00CF43C9" w:rsidRDefault="00903574">
            <w:r w:rsidRPr="00F052B9">
              <w:t>http://www.fundacaoneotropica.org.br/?conteudo=canal&amp;id=13&amp;canal_id=13</w:t>
            </w:r>
          </w:p>
        </w:tc>
        <w:tc>
          <w:tcPr>
            <w:tcW w:w="1985" w:type="dxa"/>
          </w:tcPr>
          <w:p w:rsidR="00903574" w:rsidRDefault="00903574">
            <w:r w:rsidRPr="00903574">
              <w:t>Entrei em contato com o Nicholas</w:t>
            </w:r>
            <w:r w:rsidR="00C76360">
              <w:t>,</w:t>
            </w:r>
          </w:p>
          <w:p w:rsidR="00AD450E" w:rsidRDefault="00C76360" w:rsidP="00C76360">
            <w:pPr>
              <w:rPr>
                <w:rFonts w:ascii="Helvetica" w:hAnsi="Helvetica" w:cs="Helvetica"/>
                <w:color w:val="4B4F56"/>
                <w:sz w:val="18"/>
                <w:szCs w:val="18"/>
                <w:shd w:val="clear" w:color="auto" w:fill="F1F0F0"/>
              </w:rPr>
            </w:pPr>
            <w:proofErr w:type="gramStart"/>
            <w:r>
              <w:t>iniciamos</w:t>
            </w:r>
            <w:proofErr w:type="gramEnd"/>
            <w:r>
              <w:t xml:space="preserve"> o processo mas não ele nunca mais retornou</w:t>
            </w:r>
          </w:p>
        </w:tc>
      </w:tr>
      <w:tr w:rsidR="000E1092" w:rsidTr="00903574">
        <w:tc>
          <w:tcPr>
            <w:tcW w:w="4077" w:type="dxa"/>
          </w:tcPr>
          <w:p w:rsidR="000E1092" w:rsidRDefault="000E1092" w:rsidP="00C86B4C">
            <w:pPr>
              <w:spacing w:before="75" w:after="75"/>
              <w:textAlignment w:val="baseline"/>
              <w:outlineLvl w:val="0"/>
              <w:rPr>
                <w:rFonts w:ascii="Arial" w:hAnsi="Arial" w:cs="Arial"/>
                <w:sz w:val="21"/>
                <w:szCs w:val="21"/>
                <w:shd w:val="clear" w:color="auto" w:fill="FFFFFF"/>
              </w:rPr>
            </w:pPr>
            <w:r>
              <w:rPr>
                <w:rFonts w:ascii="Arial" w:hAnsi="Arial" w:cs="Arial"/>
                <w:sz w:val="21"/>
                <w:szCs w:val="21"/>
                <w:shd w:val="clear" w:color="auto" w:fill="FFFFFF"/>
              </w:rPr>
              <w:t>Central de Comercialização da Economia Solidária do MS</w:t>
            </w:r>
          </w:p>
        </w:tc>
        <w:tc>
          <w:tcPr>
            <w:tcW w:w="4223" w:type="dxa"/>
          </w:tcPr>
          <w:p w:rsidR="000E1092" w:rsidRDefault="000E1092">
            <w:pPr>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fees_ms@yahoo.com.br</w:t>
            </w:r>
          </w:p>
        </w:tc>
        <w:tc>
          <w:tcPr>
            <w:tcW w:w="1985" w:type="dxa"/>
          </w:tcPr>
          <w:p w:rsidR="000E1092" w:rsidRPr="00903574" w:rsidRDefault="00C76360">
            <w:r>
              <w:t xml:space="preserve">Mandei </w:t>
            </w:r>
            <w:proofErr w:type="spellStart"/>
            <w:r>
              <w:t>email</w:t>
            </w:r>
            <w:proofErr w:type="spellEnd"/>
            <w:r>
              <w:t xml:space="preserve"> dia 07/09; aguardando retorno</w:t>
            </w:r>
          </w:p>
        </w:tc>
      </w:tr>
    </w:tbl>
    <w:p w:rsidR="00B5254A" w:rsidRDefault="00B5254A"/>
    <w:p w:rsidR="00F13600" w:rsidRPr="0003609D" w:rsidRDefault="00F13600">
      <w:pPr>
        <w:rPr>
          <w:b/>
        </w:rPr>
      </w:pPr>
      <w:r w:rsidRPr="0003609D">
        <w:rPr>
          <w:b/>
        </w:rPr>
        <w:t>Mato Grosso – MT</w:t>
      </w:r>
    </w:p>
    <w:tbl>
      <w:tblPr>
        <w:tblStyle w:val="Tabelacomgrade"/>
        <w:tblW w:w="0" w:type="auto"/>
        <w:tblInd w:w="-459" w:type="dxa"/>
        <w:tblLayout w:type="fixed"/>
        <w:tblLook w:val="04A0" w:firstRow="1" w:lastRow="0" w:firstColumn="1" w:lastColumn="0" w:noHBand="0" w:noVBand="1"/>
      </w:tblPr>
      <w:tblGrid>
        <w:gridCol w:w="2410"/>
        <w:gridCol w:w="3976"/>
        <w:gridCol w:w="2793"/>
      </w:tblGrid>
      <w:tr w:rsidR="0079147B" w:rsidTr="00C76360">
        <w:tc>
          <w:tcPr>
            <w:tcW w:w="2410" w:type="dxa"/>
          </w:tcPr>
          <w:p w:rsidR="0079147B" w:rsidRDefault="0079147B">
            <w:r>
              <w:rPr>
                <w:rFonts w:ascii="Helvetica" w:hAnsi="Helvetica" w:cs="Helvetica"/>
                <w:color w:val="1A1A1A"/>
                <w:sz w:val="18"/>
                <w:szCs w:val="18"/>
                <w:shd w:val="clear" w:color="auto" w:fill="FFFFFF"/>
              </w:rPr>
              <w:t>Araguaia Polpa de Frutas – São Felix do Araguaia</w:t>
            </w:r>
          </w:p>
        </w:tc>
        <w:tc>
          <w:tcPr>
            <w:tcW w:w="3976" w:type="dxa"/>
          </w:tcPr>
          <w:p w:rsidR="0079147B" w:rsidRDefault="008B4272">
            <w:hyperlink r:id="rId9" w:history="1">
              <w:r w:rsidR="0079147B" w:rsidRPr="00BF03E7">
                <w:rPr>
                  <w:rStyle w:val="Hyperlink"/>
                </w:rPr>
                <w:t>http://www.ansaraguaia.org.br/es/content/araguaia-polpa-de-frutas</w:t>
              </w:r>
            </w:hyperlink>
          </w:p>
          <w:p w:rsidR="0079147B" w:rsidRDefault="0079147B">
            <w:r w:rsidRPr="00D80E69">
              <w:t>http://axa.org.br/projeto/fabrica-de-polpas-araguaia/</w:t>
            </w:r>
          </w:p>
          <w:p w:rsidR="0079147B" w:rsidRDefault="0079147B">
            <w:r w:rsidRPr="00D80E69">
              <w:t>https://issuu.com/ansa_araguaia/docs/folder_f_brica</w:t>
            </w:r>
          </w:p>
        </w:tc>
        <w:tc>
          <w:tcPr>
            <w:tcW w:w="2793" w:type="dxa"/>
          </w:tcPr>
          <w:p w:rsidR="0079147B" w:rsidRDefault="00AD450E">
            <w:r w:rsidRPr="00AD450E">
              <w:rPr>
                <w:highlight w:val="yellow"/>
              </w:rPr>
              <w:t>OK</w:t>
            </w:r>
            <w:r w:rsidR="000E1092">
              <w:t>-FINALIZADO</w:t>
            </w:r>
          </w:p>
        </w:tc>
      </w:tr>
      <w:tr w:rsidR="0079147B" w:rsidTr="00C76360">
        <w:tc>
          <w:tcPr>
            <w:tcW w:w="2410" w:type="dxa"/>
          </w:tcPr>
          <w:p w:rsidR="0079147B" w:rsidRDefault="0079147B" w:rsidP="00966943">
            <w:pPr>
              <w:autoSpaceDE w:val="0"/>
              <w:autoSpaceDN w:val="0"/>
              <w:adjustRightInd w:val="0"/>
              <w:rPr>
                <w:rFonts w:ascii="Helvetica" w:hAnsi="Helvetica" w:cs="Helvetica"/>
                <w:color w:val="1A1A1A"/>
                <w:sz w:val="18"/>
                <w:szCs w:val="18"/>
                <w:shd w:val="clear" w:color="auto" w:fill="FFFFFF"/>
              </w:rPr>
            </w:pPr>
            <w:r w:rsidRPr="00B01297">
              <w:rPr>
                <w:rFonts w:ascii="Helvetica" w:hAnsi="Helvetica" w:cs="Helvetica"/>
                <w:color w:val="1A1A1A"/>
                <w:sz w:val="18"/>
                <w:szCs w:val="18"/>
                <w:shd w:val="clear" w:color="auto" w:fill="FFFFFF"/>
              </w:rPr>
              <w:t>ICV: Instituto Centro da Vida</w:t>
            </w:r>
          </w:p>
          <w:p w:rsidR="0079147B" w:rsidRDefault="0079147B"/>
        </w:tc>
        <w:tc>
          <w:tcPr>
            <w:tcW w:w="3976" w:type="dxa"/>
          </w:tcPr>
          <w:p w:rsidR="0079147B" w:rsidRDefault="0079147B">
            <w:r w:rsidRPr="00966943">
              <w:t>http://www.icv.org.br/2014/02/16/iniciativa-desenvolvimento-rural-comunitario/</w:t>
            </w:r>
          </w:p>
        </w:tc>
        <w:tc>
          <w:tcPr>
            <w:tcW w:w="2793" w:type="dxa"/>
          </w:tcPr>
          <w:p w:rsidR="00AD450E" w:rsidRPr="00966943" w:rsidRDefault="00AD450E">
            <w:r>
              <w:t>SOLÈNE</w:t>
            </w:r>
            <w:r w:rsidR="000E1092">
              <w:t xml:space="preserve">-INICIEI O </w:t>
            </w:r>
            <w:proofErr w:type="gramStart"/>
            <w:r w:rsidR="000E1092">
              <w:t>CONTATO</w:t>
            </w:r>
            <w:proofErr w:type="gramEnd"/>
            <w:r w:rsidR="000E1092">
              <w:t xml:space="preserve"> MAS A RESPONSÁVEL DISSE QUE NÃO TEM INTERESSE</w:t>
            </w:r>
          </w:p>
        </w:tc>
      </w:tr>
      <w:tr w:rsidR="0079147B" w:rsidTr="00C76360">
        <w:tc>
          <w:tcPr>
            <w:tcW w:w="2410" w:type="dxa"/>
          </w:tcPr>
          <w:p w:rsidR="0079147B" w:rsidRPr="00B01297" w:rsidRDefault="0079147B" w:rsidP="00966943">
            <w:pPr>
              <w:autoSpaceDE w:val="0"/>
              <w:autoSpaceDN w:val="0"/>
              <w:adjustRightInd w:val="0"/>
              <w:rPr>
                <w:rFonts w:ascii="Helvetica" w:hAnsi="Helvetica" w:cs="Helvetica"/>
                <w:color w:val="1A1A1A"/>
                <w:sz w:val="18"/>
                <w:szCs w:val="18"/>
                <w:shd w:val="clear" w:color="auto" w:fill="FFFFFF"/>
              </w:rPr>
            </w:pPr>
            <w:r>
              <w:rPr>
                <w:rFonts w:ascii="Helvetica" w:hAnsi="Helvetica" w:cs="Helvetica"/>
                <w:color w:val="1A1A1A"/>
                <w:sz w:val="18"/>
                <w:szCs w:val="18"/>
                <w:shd w:val="clear" w:color="auto" w:fill="FFFFFF"/>
              </w:rPr>
              <w:t xml:space="preserve">Associação Terra Indígena do Xingu </w:t>
            </w:r>
          </w:p>
        </w:tc>
        <w:tc>
          <w:tcPr>
            <w:tcW w:w="3976" w:type="dxa"/>
          </w:tcPr>
          <w:p w:rsidR="0079147B" w:rsidRPr="00966943" w:rsidRDefault="0079147B">
            <w:r w:rsidRPr="00177D9A">
              <w:t>https://www.socioambiental.org/pt-br/noticias-socioambientais/indios-do-xingu-conquistam-autonomia-para-colocar-produtos-organicos-na-mesa-dos-brasileiros</w:t>
            </w:r>
          </w:p>
        </w:tc>
        <w:tc>
          <w:tcPr>
            <w:tcW w:w="2793" w:type="dxa"/>
          </w:tcPr>
          <w:p w:rsidR="0079147B" w:rsidRDefault="00E118FC">
            <w:r>
              <w:t>Perguntei para a Maíra sobre</w:t>
            </w:r>
            <w:r w:rsidR="0020611F">
              <w:t>;</w:t>
            </w:r>
          </w:p>
          <w:p w:rsidR="0020611F" w:rsidRPr="00177D9A" w:rsidRDefault="0020611F">
            <w:r>
              <w:t>Contatei Renato Mendonça-ISA</w:t>
            </w:r>
            <w:r w:rsidR="00C76360">
              <w:t xml:space="preserve"> que não deu retorno; contatei via face, responderam falando que esse tipo de demanda deve passar pelo conselho de pajés. Parece que não deram continuidade. Seria interessante ter alguma iniciativa indígena, não sei se tem; se não tiver acho que temos que insistir.</w:t>
            </w:r>
          </w:p>
        </w:tc>
      </w:tr>
      <w:tr w:rsidR="00325EE8" w:rsidTr="007E6A25">
        <w:tc>
          <w:tcPr>
            <w:tcW w:w="2410" w:type="dxa"/>
            <w:shd w:val="clear" w:color="auto" w:fill="D99594" w:themeFill="accent2" w:themeFillTint="99"/>
          </w:tcPr>
          <w:p w:rsidR="00325EE8" w:rsidRPr="009C080A" w:rsidRDefault="00325EE8" w:rsidP="00966943">
            <w:pPr>
              <w:autoSpaceDE w:val="0"/>
              <w:autoSpaceDN w:val="0"/>
              <w:adjustRightInd w:val="0"/>
            </w:pPr>
            <w:r>
              <w:rPr>
                <w:rFonts w:ascii="Arial" w:hAnsi="Arial" w:cs="Arial"/>
                <w:color w:val="000000"/>
                <w:sz w:val="19"/>
                <w:szCs w:val="19"/>
                <w:shd w:val="clear" w:color="auto" w:fill="FFFFFF"/>
              </w:rPr>
              <w:t xml:space="preserve">Associação da Agricultura Familiar do </w:t>
            </w:r>
            <w:proofErr w:type="spellStart"/>
            <w:r>
              <w:rPr>
                <w:rFonts w:ascii="Arial" w:hAnsi="Arial" w:cs="Arial"/>
                <w:color w:val="000000"/>
                <w:sz w:val="19"/>
                <w:szCs w:val="19"/>
                <w:shd w:val="clear" w:color="auto" w:fill="FFFFFF"/>
              </w:rPr>
              <w:t>Protal</w:t>
            </w:r>
            <w:proofErr w:type="spellEnd"/>
            <w:r>
              <w:rPr>
                <w:rFonts w:ascii="Arial" w:hAnsi="Arial" w:cs="Arial"/>
                <w:color w:val="000000"/>
                <w:sz w:val="19"/>
                <w:szCs w:val="19"/>
                <w:shd w:val="clear" w:color="auto" w:fill="FFFFFF"/>
              </w:rPr>
              <w:t xml:space="preserve"> da Amazônia (AAFPA</w:t>
            </w:r>
            <w:r w:rsidR="00C76360">
              <w:rPr>
                <w:rFonts w:ascii="Arial" w:hAnsi="Arial" w:cs="Arial"/>
                <w:color w:val="000000"/>
                <w:sz w:val="19"/>
                <w:szCs w:val="19"/>
                <w:shd w:val="clear" w:color="auto" w:fill="FFFFFF"/>
              </w:rPr>
              <w:t>)</w:t>
            </w:r>
          </w:p>
        </w:tc>
        <w:tc>
          <w:tcPr>
            <w:tcW w:w="3976" w:type="dxa"/>
            <w:shd w:val="clear" w:color="auto" w:fill="D99594" w:themeFill="accent2" w:themeFillTint="99"/>
          </w:tcPr>
          <w:p w:rsidR="00325EE8" w:rsidRDefault="008B4272">
            <w:hyperlink r:id="rId10" w:history="1">
              <w:r w:rsidR="00325EE8" w:rsidRPr="0025791F">
                <w:rPr>
                  <w:rStyle w:val="Hyperlink"/>
                </w:rPr>
                <w:t>https://fase.org.br/pt/informe-se/noticias/mulheres-do-mt-trocam-experiencias-sobre-manejo-agroecologico-de-pequi/</w:t>
              </w:r>
            </w:hyperlink>
          </w:p>
          <w:p w:rsidR="00325EE8" w:rsidRDefault="00325EE8">
            <w:r w:rsidRPr="00325EE8">
              <w:t>http://www.paginaunica.com.br/conteudo.php?sid=182&amp;cid=19594</w:t>
            </w:r>
          </w:p>
        </w:tc>
        <w:tc>
          <w:tcPr>
            <w:tcW w:w="2793" w:type="dxa"/>
            <w:shd w:val="clear" w:color="auto" w:fill="D99594" w:themeFill="accent2" w:themeFillTint="99"/>
          </w:tcPr>
          <w:p w:rsidR="00325EE8" w:rsidRDefault="00C76360">
            <w:r>
              <w:t xml:space="preserve">Interessante; </w:t>
            </w:r>
            <w:proofErr w:type="gramStart"/>
            <w:r w:rsidR="00BF14C1">
              <w:t>Não</w:t>
            </w:r>
            <w:proofErr w:type="gramEnd"/>
            <w:r w:rsidR="00BF14C1">
              <w:t xml:space="preserve"> achei um </w:t>
            </w:r>
            <w:proofErr w:type="spellStart"/>
            <w:r w:rsidR="00BF14C1">
              <w:t>email</w:t>
            </w:r>
            <w:proofErr w:type="spellEnd"/>
            <w:r w:rsidR="00BF14C1">
              <w:t xml:space="preserve"> de contato ainda</w:t>
            </w:r>
          </w:p>
        </w:tc>
      </w:tr>
      <w:tr w:rsidR="00BF14C1" w:rsidTr="007E6A25">
        <w:tc>
          <w:tcPr>
            <w:tcW w:w="2410" w:type="dxa"/>
            <w:shd w:val="clear" w:color="auto" w:fill="D99594" w:themeFill="accent2" w:themeFillTint="99"/>
          </w:tcPr>
          <w:p w:rsidR="00BF14C1" w:rsidRDefault="00BF14C1" w:rsidP="00966943">
            <w:pPr>
              <w:autoSpaceDE w:val="0"/>
              <w:autoSpaceDN w:val="0"/>
              <w:adjustRightInd w:val="0"/>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IOV</w:t>
            </w:r>
          </w:p>
        </w:tc>
        <w:tc>
          <w:tcPr>
            <w:tcW w:w="3976" w:type="dxa"/>
            <w:shd w:val="clear" w:color="auto" w:fill="D99594" w:themeFill="accent2" w:themeFillTint="99"/>
          </w:tcPr>
          <w:p w:rsidR="00BF14C1" w:rsidRDefault="00BF14C1">
            <w:r>
              <w:t>MANDEI EMAIL</w:t>
            </w:r>
          </w:p>
        </w:tc>
        <w:tc>
          <w:tcPr>
            <w:tcW w:w="2793" w:type="dxa"/>
            <w:shd w:val="clear" w:color="auto" w:fill="D99594" w:themeFill="accent2" w:themeFillTint="99"/>
          </w:tcPr>
          <w:p w:rsidR="00BF14C1" w:rsidRPr="00C76360" w:rsidRDefault="00BF14C1" w:rsidP="00C76360">
            <w:r w:rsidRPr="00C76360">
              <w:t> </w:t>
            </w:r>
            <w:hyperlink r:id="rId11" w:history="1">
              <w:r w:rsidR="00C76360" w:rsidRPr="00BC38DF">
                <w:rPr>
                  <w:rStyle w:val="Hyperlink"/>
                </w:rPr>
                <w:t>ouroverde@ouroverde.org.br</w:t>
              </w:r>
            </w:hyperlink>
            <w:r w:rsidR="00C76360">
              <w:t>; aguardando retorno</w:t>
            </w:r>
          </w:p>
          <w:p w:rsidR="00BF14C1" w:rsidRDefault="00BF14C1" w:rsidP="00C76360"/>
        </w:tc>
      </w:tr>
      <w:tr w:rsidR="00BF14C1" w:rsidTr="007E6A25">
        <w:tc>
          <w:tcPr>
            <w:tcW w:w="2410" w:type="dxa"/>
            <w:shd w:val="clear" w:color="auto" w:fill="D99594" w:themeFill="accent2" w:themeFillTint="99"/>
          </w:tcPr>
          <w:p w:rsidR="00BF14C1" w:rsidRDefault="00BF14C1" w:rsidP="00966943">
            <w:pPr>
              <w:autoSpaceDE w:val="0"/>
              <w:autoSpaceDN w:val="0"/>
              <w:adjustRightInd w:val="0"/>
              <w:rPr>
                <w:rFonts w:ascii="Arial" w:hAnsi="Arial" w:cs="Arial"/>
                <w:color w:val="000000"/>
                <w:sz w:val="19"/>
                <w:szCs w:val="19"/>
                <w:shd w:val="clear" w:color="auto" w:fill="FFFFFF"/>
              </w:rPr>
            </w:pPr>
            <w:proofErr w:type="spellStart"/>
            <w:r>
              <w:rPr>
                <w:rFonts w:ascii="Arial" w:hAnsi="Arial" w:cs="Arial"/>
                <w:color w:val="000000"/>
                <w:sz w:val="19"/>
                <w:szCs w:val="19"/>
                <w:shd w:val="clear" w:color="auto" w:fill="FFFFFF"/>
              </w:rPr>
              <w:t>ACRAssociação</w:t>
            </w:r>
            <w:proofErr w:type="spellEnd"/>
            <w:r>
              <w:rPr>
                <w:rFonts w:ascii="Arial" w:hAnsi="Arial" w:cs="Arial"/>
                <w:color w:val="000000"/>
                <w:sz w:val="19"/>
                <w:szCs w:val="19"/>
                <w:shd w:val="clear" w:color="auto" w:fill="FFFFFF"/>
              </w:rPr>
              <w:t xml:space="preserve"> Comunitária Rural Monte Sinai MS</w:t>
            </w:r>
          </w:p>
        </w:tc>
        <w:tc>
          <w:tcPr>
            <w:tcW w:w="3976" w:type="dxa"/>
            <w:shd w:val="clear" w:color="auto" w:fill="D99594" w:themeFill="accent2" w:themeFillTint="99"/>
          </w:tcPr>
          <w:p w:rsidR="00BF14C1" w:rsidRDefault="00BF14C1">
            <w:r>
              <w:t xml:space="preserve">Mandei </w:t>
            </w:r>
            <w:proofErr w:type="spellStart"/>
            <w:r>
              <w:t>email</w:t>
            </w:r>
            <w:proofErr w:type="spellEnd"/>
          </w:p>
        </w:tc>
        <w:tc>
          <w:tcPr>
            <w:tcW w:w="2793" w:type="dxa"/>
            <w:shd w:val="clear" w:color="auto" w:fill="D99594" w:themeFill="accent2" w:themeFillTint="99"/>
          </w:tcPr>
          <w:p w:rsidR="00BF14C1" w:rsidRPr="00C76360" w:rsidRDefault="008B4272" w:rsidP="00C76360">
            <w:hyperlink r:id="rId12" w:history="1">
              <w:r w:rsidR="00C76360" w:rsidRPr="00BC38DF">
                <w:rPr>
                  <w:rStyle w:val="Hyperlink"/>
                </w:rPr>
                <w:t>sfasouza@hotmail.com</w:t>
              </w:r>
            </w:hyperlink>
            <w:r w:rsidR="00C76360">
              <w:t xml:space="preserve">; retornou falando que tem interesse, precisa mandar </w:t>
            </w:r>
            <w:proofErr w:type="spellStart"/>
            <w:r w:rsidR="00C76360">
              <w:t>email</w:t>
            </w:r>
            <w:proofErr w:type="spellEnd"/>
            <w:r w:rsidR="00C76360">
              <w:t xml:space="preserve"> marcando dia da conversa</w:t>
            </w:r>
          </w:p>
        </w:tc>
      </w:tr>
      <w:tr w:rsidR="00BF14C1" w:rsidTr="007E6A25">
        <w:tc>
          <w:tcPr>
            <w:tcW w:w="2410" w:type="dxa"/>
            <w:shd w:val="clear" w:color="auto" w:fill="D99594" w:themeFill="accent2" w:themeFillTint="99"/>
          </w:tcPr>
          <w:p w:rsidR="00BF14C1" w:rsidRDefault="00BF14C1" w:rsidP="00966943">
            <w:pPr>
              <w:autoSpaceDE w:val="0"/>
              <w:autoSpaceDN w:val="0"/>
              <w:adjustRightInd w:val="0"/>
              <w:rPr>
                <w:rFonts w:ascii="Arial" w:hAnsi="Arial" w:cs="Arial"/>
                <w:color w:val="000000"/>
                <w:sz w:val="19"/>
                <w:szCs w:val="19"/>
                <w:shd w:val="clear" w:color="auto" w:fill="FFFFFF"/>
              </w:rPr>
            </w:pPr>
            <w:r w:rsidRPr="00BF14C1">
              <w:rPr>
                <w:rFonts w:ascii="Arial" w:hAnsi="Arial" w:cs="Arial"/>
                <w:color w:val="000000"/>
                <w:sz w:val="19"/>
                <w:szCs w:val="19"/>
                <w:shd w:val="clear" w:color="auto" w:fill="FFFFFF"/>
              </w:rPr>
              <w:t>Asso. Amigos Vale Rio Teles Pires</w:t>
            </w:r>
          </w:p>
        </w:tc>
        <w:tc>
          <w:tcPr>
            <w:tcW w:w="3976" w:type="dxa"/>
            <w:shd w:val="clear" w:color="auto" w:fill="D99594" w:themeFill="accent2" w:themeFillTint="99"/>
          </w:tcPr>
          <w:p w:rsidR="00BF14C1" w:rsidRDefault="00BF14C1" w:rsidP="007E2BFF">
            <w:r>
              <w:t xml:space="preserve">Mandei </w:t>
            </w:r>
            <w:proofErr w:type="spellStart"/>
            <w:r>
              <w:t>email</w:t>
            </w:r>
            <w:proofErr w:type="spellEnd"/>
          </w:p>
        </w:tc>
        <w:tc>
          <w:tcPr>
            <w:tcW w:w="2793" w:type="dxa"/>
            <w:shd w:val="clear" w:color="auto" w:fill="D99594" w:themeFill="accent2" w:themeFillTint="99"/>
          </w:tcPr>
          <w:p w:rsidR="00BF14C1" w:rsidRPr="00C76360" w:rsidRDefault="008B4272" w:rsidP="00C76360">
            <w:hyperlink r:id="rId13" w:history="1">
              <w:r w:rsidR="00C76360" w:rsidRPr="00BC38DF">
                <w:rPr>
                  <w:rStyle w:val="Hyperlink"/>
                </w:rPr>
                <w:t>laletosetti@yahoo.com.br</w:t>
              </w:r>
            </w:hyperlink>
            <w:r w:rsidR="00C76360">
              <w:t xml:space="preserve">; retornou falando que tem interesse, precisa mandar </w:t>
            </w:r>
            <w:proofErr w:type="spellStart"/>
            <w:r w:rsidR="00C76360">
              <w:t>email</w:t>
            </w:r>
            <w:proofErr w:type="spellEnd"/>
            <w:r w:rsidR="00C76360">
              <w:t xml:space="preserve"> marcando dia da conversa</w:t>
            </w:r>
          </w:p>
        </w:tc>
      </w:tr>
      <w:tr w:rsidR="00BF14C1" w:rsidTr="00C76360">
        <w:tc>
          <w:tcPr>
            <w:tcW w:w="2410" w:type="dxa"/>
          </w:tcPr>
          <w:p w:rsidR="00BF14C1" w:rsidRPr="00BF14C1" w:rsidRDefault="00BF14C1" w:rsidP="00966943">
            <w:pPr>
              <w:autoSpaceDE w:val="0"/>
              <w:autoSpaceDN w:val="0"/>
              <w:adjustRightInd w:val="0"/>
              <w:rPr>
                <w:rFonts w:ascii="Arial" w:hAnsi="Arial" w:cs="Arial"/>
                <w:color w:val="000000"/>
                <w:sz w:val="19"/>
                <w:szCs w:val="19"/>
                <w:shd w:val="clear" w:color="auto" w:fill="FFFFFF"/>
              </w:rPr>
            </w:pPr>
            <w:r>
              <w:rPr>
                <w:rFonts w:ascii="Arial" w:hAnsi="Arial" w:cs="Arial"/>
                <w:color w:val="000000"/>
                <w:sz w:val="19"/>
                <w:szCs w:val="19"/>
                <w:shd w:val="clear" w:color="auto" w:fill="FFFFFF"/>
              </w:rPr>
              <w:t>Associação dos Pequenos Produtores Rurais Respeito Água Fauna e Flora (APRAF).</w:t>
            </w:r>
          </w:p>
        </w:tc>
        <w:tc>
          <w:tcPr>
            <w:tcW w:w="3976" w:type="dxa"/>
          </w:tcPr>
          <w:p w:rsidR="00BF14C1" w:rsidRDefault="00BF14C1" w:rsidP="007E2BFF">
            <w:r>
              <w:t>Mandei email</w:t>
            </w:r>
          </w:p>
        </w:tc>
        <w:tc>
          <w:tcPr>
            <w:tcW w:w="2793" w:type="dxa"/>
          </w:tcPr>
          <w:p w:rsidR="00BF14C1" w:rsidRPr="00C76360" w:rsidRDefault="008B4272" w:rsidP="00C76360">
            <w:hyperlink r:id="rId14" w:history="1">
              <w:r w:rsidR="00C76360" w:rsidRPr="00BC38DF">
                <w:rPr>
                  <w:rStyle w:val="Hyperlink"/>
                </w:rPr>
                <w:t>divo_orgoeste@hotmail.com</w:t>
              </w:r>
            </w:hyperlink>
            <w:r w:rsidR="00C76360">
              <w:t>; aguardando retorno</w:t>
            </w:r>
          </w:p>
        </w:tc>
      </w:tr>
    </w:tbl>
    <w:p w:rsidR="00F13600" w:rsidRDefault="00F13600"/>
    <w:p w:rsidR="006D098A" w:rsidRDefault="00C76360">
      <w:r>
        <w:t>Até o momento:</w:t>
      </w:r>
    </w:p>
    <w:p w:rsidR="006D098A" w:rsidRDefault="006D098A"/>
    <w:tbl>
      <w:tblPr>
        <w:tblStyle w:val="Tabelacomgrade"/>
        <w:tblW w:w="0" w:type="auto"/>
        <w:tblLook w:val="04A0" w:firstRow="1" w:lastRow="0" w:firstColumn="1" w:lastColumn="0" w:noHBand="0" w:noVBand="1"/>
      </w:tblPr>
      <w:tblGrid>
        <w:gridCol w:w="821"/>
        <w:gridCol w:w="1518"/>
        <w:gridCol w:w="2570"/>
        <w:gridCol w:w="2084"/>
        <w:gridCol w:w="1727"/>
      </w:tblGrid>
      <w:tr w:rsidR="006D098A" w:rsidTr="006D098A">
        <w:tc>
          <w:tcPr>
            <w:tcW w:w="821" w:type="dxa"/>
          </w:tcPr>
          <w:p w:rsidR="006D098A" w:rsidRDefault="006D098A">
            <w:r>
              <w:t>Estado</w:t>
            </w:r>
          </w:p>
        </w:tc>
        <w:tc>
          <w:tcPr>
            <w:tcW w:w="1518" w:type="dxa"/>
          </w:tcPr>
          <w:p w:rsidR="006D098A" w:rsidRDefault="006D098A">
            <w:r>
              <w:t>Nº iniciativas finalizadas</w:t>
            </w:r>
          </w:p>
        </w:tc>
        <w:tc>
          <w:tcPr>
            <w:tcW w:w="2570" w:type="dxa"/>
          </w:tcPr>
          <w:p w:rsidR="006D098A" w:rsidRDefault="006D098A">
            <w:r>
              <w:t>Nº iniciativas preenchendo questionário</w:t>
            </w:r>
          </w:p>
        </w:tc>
        <w:tc>
          <w:tcPr>
            <w:tcW w:w="2084" w:type="dxa"/>
          </w:tcPr>
          <w:p w:rsidR="006D098A" w:rsidRDefault="006D098A">
            <w:r>
              <w:t>Nº iniciativas primeiro contato</w:t>
            </w:r>
          </w:p>
        </w:tc>
        <w:tc>
          <w:tcPr>
            <w:tcW w:w="1727" w:type="dxa"/>
          </w:tcPr>
          <w:p w:rsidR="006D098A" w:rsidRDefault="006D098A">
            <w:r>
              <w:t>Nº iniciativas que não tiveram continuidade</w:t>
            </w:r>
          </w:p>
        </w:tc>
      </w:tr>
      <w:tr w:rsidR="006D098A" w:rsidTr="006D098A">
        <w:tc>
          <w:tcPr>
            <w:tcW w:w="821" w:type="dxa"/>
          </w:tcPr>
          <w:p w:rsidR="006D098A" w:rsidRDefault="006D098A">
            <w:r>
              <w:t>GO</w:t>
            </w:r>
          </w:p>
        </w:tc>
        <w:tc>
          <w:tcPr>
            <w:tcW w:w="1518" w:type="dxa"/>
          </w:tcPr>
          <w:p w:rsidR="006D098A" w:rsidRDefault="006D098A">
            <w:r>
              <w:t>1</w:t>
            </w:r>
          </w:p>
        </w:tc>
        <w:tc>
          <w:tcPr>
            <w:tcW w:w="2570" w:type="dxa"/>
          </w:tcPr>
          <w:p w:rsidR="006D098A" w:rsidRDefault="006D098A"/>
        </w:tc>
        <w:tc>
          <w:tcPr>
            <w:tcW w:w="2084" w:type="dxa"/>
          </w:tcPr>
          <w:p w:rsidR="006D098A" w:rsidRDefault="006D098A">
            <w:r>
              <w:t>1</w:t>
            </w:r>
          </w:p>
        </w:tc>
        <w:tc>
          <w:tcPr>
            <w:tcW w:w="1727" w:type="dxa"/>
          </w:tcPr>
          <w:p w:rsidR="006D098A" w:rsidRDefault="006D098A"/>
        </w:tc>
      </w:tr>
      <w:tr w:rsidR="006D098A" w:rsidTr="006D098A">
        <w:tc>
          <w:tcPr>
            <w:tcW w:w="821" w:type="dxa"/>
          </w:tcPr>
          <w:p w:rsidR="006D098A" w:rsidRDefault="006D098A">
            <w:r>
              <w:t>DF</w:t>
            </w:r>
          </w:p>
        </w:tc>
        <w:tc>
          <w:tcPr>
            <w:tcW w:w="1518" w:type="dxa"/>
          </w:tcPr>
          <w:p w:rsidR="006D098A" w:rsidRDefault="006D098A">
            <w:r>
              <w:t>1</w:t>
            </w:r>
          </w:p>
        </w:tc>
        <w:tc>
          <w:tcPr>
            <w:tcW w:w="2570" w:type="dxa"/>
          </w:tcPr>
          <w:p w:rsidR="006D098A" w:rsidRDefault="006D098A">
            <w:r>
              <w:t>2</w:t>
            </w:r>
          </w:p>
        </w:tc>
        <w:tc>
          <w:tcPr>
            <w:tcW w:w="2084" w:type="dxa"/>
          </w:tcPr>
          <w:p w:rsidR="006D098A" w:rsidRDefault="006D098A"/>
        </w:tc>
        <w:tc>
          <w:tcPr>
            <w:tcW w:w="1727" w:type="dxa"/>
          </w:tcPr>
          <w:p w:rsidR="006D098A" w:rsidRDefault="006D098A"/>
        </w:tc>
      </w:tr>
      <w:tr w:rsidR="006D098A" w:rsidTr="006D098A">
        <w:tc>
          <w:tcPr>
            <w:tcW w:w="821" w:type="dxa"/>
          </w:tcPr>
          <w:p w:rsidR="006D098A" w:rsidRDefault="006D098A">
            <w:r>
              <w:t>MT</w:t>
            </w:r>
          </w:p>
        </w:tc>
        <w:tc>
          <w:tcPr>
            <w:tcW w:w="1518" w:type="dxa"/>
          </w:tcPr>
          <w:p w:rsidR="006D098A" w:rsidRDefault="006D098A">
            <w:r>
              <w:t>1</w:t>
            </w:r>
          </w:p>
        </w:tc>
        <w:tc>
          <w:tcPr>
            <w:tcW w:w="2570" w:type="dxa"/>
          </w:tcPr>
          <w:p w:rsidR="006D098A" w:rsidRDefault="006D098A"/>
        </w:tc>
        <w:tc>
          <w:tcPr>
            <w:tcW w:w="2084" w:type="dxa"/>
          </w:tcPr>
          <w:p w:rsidR="006D098A" w:rsidRDefault="006D098A">
            <w:r>
              <w:t>4</w:t>
            </w:r>
          </w:p>
        </w:tc>
        <w:tc>
          <w:tcPr>
            <w:tcW w:w="1727" w:type="dxa"/>
          </w:tcPr>
          <w:p w:rsidR="006D098A" w:rsidRDefault="006D098A">
            <w:r>
              <w:t>1</w:t>
            </w:r>
          </w:p>
        </w:tc>
      </w:tr>
      <w:tr w:rsidR="006D098A" w:rsidTr="006D098A">
        <w:tc>
          <w:tcPr>
            <w:tcW w:w="821" w:type="dxa"/>
          </w:tcPr>
          <w:p w:rsidR="006D098A" w:rsidRDefault="006D098A">
            <w:r>
              <w:t>MS</w:t>
            </w:r>
          </w:p>
        </w:tc>
        <w:tc>
          <w:tcPr>
            <w:tcW w:w="1518" w:type="dxa"/>
          </w:tcPr>
          <w:p w:rsidR="006D098A" w:rsidRDefault="006D098A"/>
        </w:tc>
        <w:tc>
          <w:tcPr>
            <w:tcW w:w="2570" w:type="dxa"/>
          </w:tcPr>
          <w:p w:rsidR="006D098A" w:rsidRDefault="006D098A"/>
        </w:tc>
        <w:tc>
          <w:tcPr>
            <w:tcW w:w="2084" w:type="dxa"/>
          </w:tcPr>
          <w:p w:rsidR="006D098A" w:rsidRDefault="005638CC">
            <w:r>
              <w:t>2</w:t>
            </w:r>
          </w:p>
        </w:tc>
        <w:tc>
          <w:tcPr>
            <w:tcW w:w="1727" w:type="dxa"/>
          </w:tcPr>
          <w:p w:rsidR="006D098A" w:rsidRDefault="006D098A">
            <w:r>
              <w:t>1</w:t>
            </w:r>
          </w:p>
        </w:tc>
      </w:tr>
    </w:tbl>
    <w:p w:rsidR="006D098A" w:rsidRDefault="006D098A"/>
    <w:sectPr w:rsidR="006D09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190B"/>
    <w:multiLevelType w:val="multilevel"/>
    <w:tmpl w:val="C878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4"/>
    <w:rsid w:val="000042BB"/>
    <w:rsid w:val="0003609D"/>
    <w:rsid w:val="0004586E"/>
    <w:rsid w:val="000C2340"/>
    <w:rsid w:val="000E1092"/>
    <w:rsid w:val="001544FF"/>
    <w:rsid w:val="0017302D"/>
    <w:rsid w:val="00177D9A"/>
    <w:rsid w:val="0020611F"/>
    <w:rsid w:val="00312B19"/>
    <w:rsid w:val="00325EE8"/>
    <w:rsid w:val="003C5CAE"/>
    <w:rsid w:val="005638CC"/>
    <w:rsid w:val="00587CD9"/>
    <w:rsid w:val="005D41FC"/>
    <w:rsid w:val="005E7430"/>
    <w:rsid w:val="006651B0"/>
    <w:rsid w:val="00697F60"/>
    <w:rsid w:val="006D098A"/>
    <w:rsid w:val="007415E7"/>
    <w:rsid w:val="00761EA7"/>
    <w:rsid w:val="00767365"/>
    <w:rsid w:val="0079147B"/>
    <w:rsid w:val="007E06E2"/>
    <w:rsid w:val="007E6A25"/>
    <w:rsid w:val="00824DEA"/>
    <w:rsid w:val="008B4272"/>
    <w:rsid w:val="00903574"/>
    <w:rsid w:val="00966943"/>
    <w:rsid w:val="009C5AE8"/>
    <w:rsid w:val="009D0A7F"/>
    <w:rsid w:val="00A036B4"/>
    <w:rsid w:val="00A22214"/>
    <w:rsid w:val="00A6241C"/>
    <w:rsid w:val="00A76960"/>
    <w:rsid w:val="00AD450E"/>
    <w:rsid w:val="00B3052E"/>
    <w:rsid w:val="00B5254A"/>
    <w:rsid w:val="00B84196"/>
    <w:rsid w:val="00BA2996"/>
    <w:rsid w:val="00BE7950"/>
    <w:rsid w:val="00BF14C1"/>
    <w:rsid w:val="00C76360"/>
    <w:rsid w:val="00C86B4C"/>
    <w:rsid w:val="00CF43C9"/>
    <w:rsid w:val="00D80E69"/>
    <w:rsid w:val="00DE1FD4"/>
    <w:rsid w:val="00E118FC"/>
    <w:rsid w:val="00E5762A"/>
    <w:rsid w:val="00F052B9"/>
    <w:rsid w:val="00F13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D96A-FAD8-4F9B-AB8B-5A62608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86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2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17302D"/>
  </w:style>
  <w:style w:type="character" w:styleId="Forte">
    <w:name w:val="Strong"/>
    <w:basedOn w:val="Fontepargpadro"/>
    <w:uiPriority w:val="22"/>
    <w:qFormat/>
    <w:rsid w:val="0017302D"/>
    <w:rPr>
      <w:b/>
      <w:bCs/>
    </w:rPr>
  </w:style>
  <w:style w:type="character" w:styleId="nfase">
    <w:name w:val="Emphasis"/>
    <w:basedOn w:val="Fontepargpadro"/>
    <w:uiPriority w:val="20"/>
    <w:qFormat/>
    <w:rsid w:val="0017302D"/>
    <w:rPr>
      <w:i/>
      <w:iCs/>
    </w:rPr>
  </w:style>
  <w:style w:type="character" w:customStyle="1" w:styleId="Ttulo1Char">
    <w:name w:val="Título 1 Char"/>
    <w:basedOn w:val="Fontepargpadro"/>
    <w:link w:val="Ttulo1"/>
    <w:uiPriority w:val="9"/>
    <w:rsid w:val="00C86B4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C86B4C"/>
    <w:rPr>
      <w:color w:val="0000FF" w:themeColor="hyperlink"/>
      <w:u w:val="single"/>
    </w:rPr>
  </w:style>
  <w:style w:type="character" w:styleId="HiperlinkVisitado">
    <w:name w:val="FollowedHyperlink"/>
    <w:basedOn w:val="Fontepargpadro"/>
    <w:uiPriority w:val="99"/>
    <w:semiHidden/>
    <w:unhideWhenUsed/>
    <w:rsid w:val="0079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096">
      <w:bodyDiv w:val="1"/>
      <w:marLeft w:val="0"/>
      <w:marRight w:val="0"/>
      <w:marTop w:val="0"/>
      <w:marBottom w:val="0"/>
      <w:divBdr>
        <w:top w:val="none" w:sz="0" w:space="0" w:color="auto"/>
        <w:left w:val="none" w:sz="0" w:space="0" w:color="auto"/>
        <w:bottom w:val="none" w:sz="0" w:space="0" w:color="auto"/>
        <w:right w:val="none" w:sz="0" w:space="0" w:color="auto"/>
      </w:divBdr>
    </w:div>
    <w:div w:id="609357888">
      <w:bodyDiv w:val="1"/>
      <w:marLeft w:val="0"/>
      <w:marRight w:val="0"/>
      <w:marTop w:val="0"/>
      <w:marBottom w:val="0"/>
      <w:divBdr>
        <w:top w:val="none" w:sz="0" w:space="0" w:color="auto"/>
        <w:left w:val="none" w:sz="0" w:space="0" w:color="auto"/>
        <w:bottom w:val="none" w:sz="0" w:space="0" w:color="auto"/>
        <w:right w:val="none" w:sz="0" w:space="0" w:color="auto"/>
      </w:divBdr>
    </w:div>
    <w:div w:id="1086338106">
      <w:bodyDiv w:val="1"/>
      <w:marLeft w:val="0"/>
      <w:marRight w:val="0"/>
      <w:marTop w:val="0"/>
      <w:marBottom w:val="0"/>
      <w:divBdr>
        <w:top w:val="none" w:sz="0" w:space="0" w:color="auto"/>
        <w:left w:val="none" w:sz="0" w:space="0" w:color="auto"/>
        <w:bottom w:val="none" w:sz="0" w:space="0" w:color="auto"/>
        <w:right w:val="none" w:sz="0" w:space="0" w:color="auto"/>
      </w:divBdr>
      <w:divsChild>
        <w:div w:id="565804199">
          <w:marLeft w:val="0"/>
          <w:marRight w:val="0"/>
          <w:marTop w:val="0"/>
          <w:marBottom w:val="0"/>
          <w:divBdr>
            <w:top w:val="none" w:sz="0" w:space="0" w:color="auto"/>
            <w:left w:val="none" w:sz="0" w:space="0" w:color="auto"/>
            <w:bottom w:val="none" w:sz="0" w:space="0" w:color="auto"/>
            <w:right w:val="none" w:sz="0" w:space="0" w:color="auto"/>
          </w:divBdr>
        </w:div>
        <w:div w:id="1528564610">
          <w:marLeft w:val="0"/>
          <w:marRight w:val="0"/>
          <w:marTop w:val="0"/>
          <w:marBottom w:val="0"/>
          <w:divBdr>
            <w:top w:val="none" w:sz="0" w:space="0" w:color="auto"/>
            <w:left w:val="none" w:sz="0" w:space="0" w:color="auto"/>
            <w:bottom w:val="none" w:sz="0" w:space="0" w:color="auto"/>
            <w:right w:val="none" w:sz="0" w:space="0" w:color="auto"/>
          </w:divBdr>
          <w:divsChild>
            <w:div w:id="552499379">
              <w:marLeft w:val="0"/>
              <w:marRight w:val="0"/>
              <w:marTop w:val="0"/>
              <w:marBottom w:val="0"/>
              <w:divBdr>
                <w:top w:val="none" w:sz="0" w:space="0" w:color="auto"/>
                <w:left w:val="none" w:sz="0" w:space="0" w:color="auto"/>
                <w:bottom w:val="none" w:sz="0" w:space="0" w:color="auto"/>
                <w:right w:val="none" w:sz="0" w:space="0" w:color="auto"/>
              </w:divBdr>
              <w:divsChild>
                <w:div w:id="776486140">
                  <w:marLeft w:val="0"/>
                  <w:marRight w:val="0"/>
                  <w:marTop w:val="0"/>
                  <w:marBottom w:val="0"/>
                  <w:divBdr>
                    <w:top w:val="none" w:sz="0" w:space="0" w:color="auto"/>
                    <w:left w:val="none" w:sz="0" w:space="0" w:color="auto"/>
                    <w:bottom w:val="none" w:sz="0" w:space="0" w:color="auto"/>
                    <w:right w:val="none" w:sz="0" w:space="0" w:color="auto"/>
                  </w:divBdr>
                </w:div>
                <w:div w:id="746923463">
                  <w:marLeft w:val="0"/>
                  <w:marRight w:val="0"/>
                  <w:marTop w:val="0"/>
                  <w:marBottom w:val="0"/>
                  <w:divBdr>
                    <w:top w:val="none" w:sz="0" w:space="0" w:color="auto"/>
                    <w:left w:val="none" w:sz="0" w:space="0" w:color="auto"/>
                    <w:bottom w:val="none" w:sz="0" w:space="0" w:color="auto"/>
                    <w:right w:val="none" w:sz="0" w:space="0" w:color="auto"/>
                  </w:divBdr>
                </w:div>
                <w:div w:id="1318924580">
                  <w:marLeft w:val="0"/>
                  <w:marRight w:val="0"/>
                  <w:marTop w:val="0"/>
                  <w:marBottom w:val="0"/>
                  <w:divBdr>
                    <w:top w:val="none" w:sz="0" w:space="0" w:color="auto"/>
                    <w:left w:val="none" w:sz="0" w:space="0" w:color="auto"/>
                    <w:bottom w:val="none" w:sz="0" w:space="0" w:color="auto"/>
                    <w:right w:val="none" w:sz="0" w:space="0" w:color="auto"/>
                  </w:divBdr>
                </w:div>
                <w:div w:id="1296567538">
                  <w:marLeft w:val="0"/>
                  <w:marRight w:val="0"/>
                  <w:marTop w:val="0"/>
                  <w:marBottom w:val="0"/>
                  <w:divBdr>
                    <w:top w:val="none" w:sz="0" w:space="0" w:color="auto"/>
                    <w:left w:val="none" w:sz="0" w:space="0" w:color="auto"/>
                    <w:bottom w:val="none" w:sz="0" w:space="0" w:color="auto"/>
                    <w:right w:val="none" w:sz="0" w:space="0" w:color="auto"/>
                  </w:divBdr>
                </w:div>
              </w:divsChild>
            </w:div>
            <w:div w:id="348682441">
              <w:marLeft w:val="0"/>
              <w:marRight w:val="0"/>
              <w:marTop w:val="0"/>
              <w:marBottom w:val="0"/>
              <w:divBdr>
                <w:top w:val="none" w:sz="0" w:space="0" w:color="auto"/>
                <w:left w:val="none" w:sz="0" w:space="0" w:color="auto"/>
                <w:bottom w:val="none" w:sz="0" w:space="0" w:color="auto"/>
                <w:right w:val="none" w:sz="0" w:space="0" w:color="auto"/>
              </w:divBdr>
            </w:div>
            <w:div w:id="1443723778">
              <w:marLeft w:val="0"/>
              <w:marRight w:val="0"/>
              <w:marTop w:val="0"/>
              <w:marBottom w:val="0"/>
              <w:divBdr>
                <w:top w:val="none" w:sz="0" w:space="0" w:color="auto"/>
                <w:left w:val="none" w:sz="0" w:space="0" w:color="auto"/>
                <w:bottom w:val="none" w:sz="0" w:space="0" w:color="auto"/>
                <w:right w:val="none" w:sz="0" w:space="0" w:color="auto"/>
              </w:divBdr>
            </w:div>
          </w:divsChild>
        </w:div>
        <w:div w:id="1985115634">
          <w:marLeft w:val="0"/>
          <w:marRight w:val="0"/>
          <w:marTop w:val="0"/>
          <w:marBottom w:val="0"/>
          <w:divBdr>
            <w:top w:val="none" w:sz="0" w:space="0" w:color="auto"/>
            <w:left w:val="none" w:sz="0" w:space="0" w:color="auto"/>
            <w:bottom w:val="none" w:sz="0" w:space="0" w:color="auto"/>
            <w:right w:val="none" w:sz="0" w:space="0" w:color="auto"/>
          </w:divBdr>
        </w:div>
        <w:div w:id="157877946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1758742838">
          <w:marLeft w:val="0"/>
          <w:marRight w:val="0"/>
          <w:marTop w:val="0"/>
          <w:marBottom w:val="0"/>
          <w:divBdr>
            <w:top w:val="none" w:sz="0" w:space="0" w:color="auto"/>
            <w:left w:val="none" w:sz="0" w:space="0" w:color="auto"/>
            <w:bottom w:val="none" w:sz="0" w:space="0" w:color="auto"/>
            <w:right w:val="none" w:sz="0" w:space="0" w:color="auto"/>
          </w:divBdr>
        </w:div>
        <w:div w:id="908999152">
          <w:marLeft w:val="0"/>
          <w:marRight w:val="0"/>
          <w:marTop w:val="0"/>
          <w:marBottom w:val="0"/>
          <w:divBdr>
            <w:top w:val="none" w:sz="0" w:space="0" w:color="auto"/>
            <w:left w:val="none" w:sz="0" w:space="0" w:color="auto"/>
            <w:bottom w:val="none" w:sz="0" w:space="0" w:color="auto"/>
            <w:right w:val="none" w:sz="0" w:space="0" w:color="auto"/>
          </w:divBdr>
        </w:div>
        <w:div w:id="1323436599">
          <w:marLeft w:val="0"/>
          <w:marRight w:val="0"/>
          <w:marTop w:val="0"/>
          <w:marBottom w:val="0"/>
          <w:divBdr>
            <w:top w:val="none" w:sz="0" w:space="0" w:color="auto"/>
            <w:left w:val="none" w:sz="0" w:space="0" w:color="auto"/>
            <w:bottom w:val="none" w:sz="0" w:space="0" w:color="auto"/>
            <w:right w:val="none" w:sz="0" w:space="0" w:color="auto"/>
          </w:divBdr>
        </w:div>
        <w:div w:id="1538161306">
          <w:marLeft w:val="0"/>
          <w:marRight w:val="0"/>
          <w:marTop w:val="0"/>
          <w:marBottom w:val="0"/>
          <w:divBdr>
            <w:top w:val="none" w:sz="0" w:space="0" w:color="auto"/>
            <w:left w:val="none" w:sz="0" w:space="0" w:color="auto"/>
            <w:bottom w:val="none" w:sz="0" w:space="0" w:color="auto"/>
            <w:right w:val="none" w:sz="0" w:space="0" w:color="auto"/>
          </w:divBdr>
        </w:div>
        <w:div w:id="300815837">
          <w:marLeft w:val="0"/>
          <w:marRight w:val="0"/>
          <w:marTop w:val="0"/>
          <w:marBottom w:val="0"/>
          <w:divBdr>
            <w:top w:val="none" w:sz="0" w:space="0" w:color="auto"/>
            <w:left w:val="none" w:sz="0" w:space="0" w:color="auto"/>
            <w:bottom w:val="none" w:sz="0" w:space="0" w:color="auto"/>
            <w:right w:val="none" w:sz="0" w:space="0" w:color="auto"/>
          </w:divBdr>
        </w:div>
      </w:divsChild>
    </w:div>
    <w:div w:id="17955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fundacaoneotropica.org.br" TargetMode="External"/><Relationship Id="rId13" Type="http://schemas.openxmlformats.org/officeDocument/2006/relationships/hyperlink" Target="mailto:laletosetti@yahoo.com.br" TargetMode="External"/><Relationship Id="rId3" Type="http://schemas.openxmlformats.org/officeDocument/2006/relationships/settings" Target="settings.xml"/><Relationship Id="rId7" Type="http://schemas.openxmlformats.org/officeDocument/2006/relationships/hyperlink" Target="mailto:luziarojas@hotmail.com" TargetMode="External"/><Relationship Id="rId12" Type="http://schemas.openxmlformats.org/officeDocument/2006/relationships/hyperlink" Target="mailto:sfasouza@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irasorganicas.idec.org.br/item/feira-municipal-da-agricultura-familiar-e-economia-solidaria-de-anastacio/" TargetMode="External"/><Relationship Id="rId11" Type="http://schemas.openxmlformats.org/officeDocument/2006/relationships/hyperlink" Target="mailto:ouroverde@ouroverde.org.br" TargetMode="External"/><Relationship Id="rId5" Type="http://schemas.openxmlformats.org/officeDocument/2006/relationships/hyperlink" Target="http://www.agroecologiaemrede.org.br/experiencias.php?experiencia=396" TargetMode="External"/><Relationship Id="rId15" Type="http://schemas.openxmlformats.org/officeDocument/2006/relationships/fontTable" Target="fontTable.xml"/><Relationship Id="rId10" Type="http://schemas.openxmlformats.org/officeDocument/2006/relationships/hyperlink" Target="https://fase.org.br/pt/informe-se/noticias/mulheres-do-mt-trocam-experiencias-sobre-manejo-agroecologico-de-pequi/" TargetMode="External"/><Relationship Id="rId4" Type="http://schemas.openxmlformats.org/officeDocument/2006/relationships/webSettings" Target="webSettings.xml"/><Relationship Id="rId9" Type="http://schemas.openxmlformats.org/officeDocument/2006/relationships/hyperlink" Target="http://www.ansaraguaia.org.br/es/content/araguaia-polpa-de-frutas" TargetMode="External"/><Relationship Id="rId14" Type="http://schemas.openxmlformats.org/officeDocument/2006/relationships/hyperlink" Target="mailto:divo_orgoeste@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Ademir de Lucas</cp:lastModifiedBy>
  <cp:revision>2</cp:revision>
  <dcterms:created xsi:type="dcterms:W3CDTF">2017-09-23T22:14:00Z</dcterms:created>
  <dcterms:modified xsi:type="dcterms:W3CDTF">2017-09-23T22:14:00Z</dcterms:modified>
</cp:coreProperties>
</file>