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7" w:rsidRPr="00460184" w:rsidRDefault="00731307" w:rsidP="00731307">
      <w:pPr>
        <w:rPr>
          <w:b/>
          <w:sz w:val="36"/>
          <w:szCs w:val="36"/>
          <w:lang w:val="en-US"/>
        </w:rPr>
      </w:pPr>
      <w:r w:rsidRPr="00460184">
        <w:rPr>
          <w:b/>
          <w:sz w:val="36"/>
          <w:szCs w:val="36"/>
          <w:lang w:val="en-US"/>
        </w:rPr>
        <w:t>SFI 5800: 3</w:t>
      </w:r>
      <w:r w:rsidRPr="00460184">
        <w:rPr>
          <w:b/>
          <w:sz w:val="36"/>
          <w:szCs w:val="36"/>
          <w:vertAlign w:val="superscript"/>
          <w:lang w:val="en-US"/>
        </w:rPr>
        <w:t>rd</w:t>
      </w:r>
      <w:r w:rsidRPr="00460184">
        <w:rPr>
          <w:b/>
          <w:sz w:val="36"/>
          <w:szCs w:val="36"/>
          <w:lang w:val="en-US"/>
        </w:rPr>
        <w:t xml:space="preserve"> exam. Data de </w:t>
      </w:r>
      <w:proofErr w:type="spellStart"/>
      <w:r w:rsidRPr="00460184">
        <w:rPr>
          <w:b/>
          <w:sz w:val="36"/>
          <w:szCs w:val="36"/>
          <w:lang w:val="en-US"/>
        </w:rPr>
        <w:t>entrega</w:t>
      </w:r>
      <w:proofErr w:type="spellEnd"/>
      <w:r w:rsidRPr="00460184">
        <w:rPr>
          <w:b/>
          <w:sz w:val="36"/>
          <w:szCs w:val="36"/>
          <w:lang w:val="en-US"/>
        </w:rPr>
        <w:t xml:space="preserve">: </w:t>
      </w:r>
      <w:r w:rsidR="00441D03">
        <w:rPr>
          <w:b/>
          <w:sz w:val="36"/>
          <w:szCs w:val="36"/>
          <w:lang w:val="en-US"/>
        </w:rPr>
        <w:t>29</w:t>
      </w:r>
      <w:r w:rsidRPr="00460184">
        <w:rPr>
          <w:b/>
          <w:sz w:val="36"/>
          <w:szCs w:val="36"/>
          <w:lang w:val="en-US"/>
        </w:rPr>
        <w:t>.1</w:t>
      </w:r>
      <w:r w:rsidR="00441D03">
        <w:rPr>
          <w:b/>
          <w:sz w:val="36"/>
          <w:szCs w:val="36"/>
          <w:lang w:val="en-US"/>
        </w:rPr>
        <w:t>1</w:t>
      </w:r>
      <w:r w:rsidRPr="00460184">
        <w:rPr>
          <w:b/>
          <w:sz w:val="36"/>
          <w:szCs w:val="36"/>
          <w:lang w:val="en-US"/>
        </w:rPr>
        <w:t>. 202</w:t>
      </w:r>
      <w:r w:rsidR="00441D03">
        <w:rPr>
          <w:b/>
          <w:sz w:val="36"/>
          <w:szCs w:val="36"/>
          <w:lang w:val="en-US"/>
        </w:rPr>
        <w:t>1</w:t>
      </w:r>
    </w:p>
    <w:p w:rsidR="00731307" w:rsidRDefault="00731307" w:rsidP="00731307">
      <w:pPr>
        <w:rPr>
          <w:b/>
          <w:lang w:val="en-US"/>
        </w:rPr>
      </w:pPr>
    </w:p>
    <w:p w:rsidR="00731307" w:rsidRPr="00731307" w:rsidRDefault="00731307" w:rsidP="00731307">
      <w:pPr>
        <w:rPr>
          <w:b/>
          <w:lang w:val="en-US"/>
        </w:rPr>
      </w:pPr>
    </w:p>
    <w:p w:rsidR="00731307" w:rsidRPr="00731307" w:rsidRDefault="00731307" w:rsidP="0073130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Give term symbols and g-factors for the following species. Which of them are expected to be EPR </w:t>
      </w:r>
      <w:proofErr w:type="gramStart"/>
      <w:r w:rsidRPr="00731307">
        <w:rPr>
          <w:rFonts w:ascii="Times New Roman" w:hAnsi="Times New Roman" w:cs="Times New Roman"/>
          <w:b/>
          <w:sz w:val="24"/>
          <w:szCs w:val="24"/>
          <w:lang w:val="en-US"/>
        </w:rPr>
        <w:t>active ?</w:t>
      </w:r>
      <w:proofErr w:type="gramEnd"/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Which are NMR </w:t>
      </w:r>
      <w:proofErr w:type="gramStart"/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>active ?</w:t>
      </w:r>
      <w:proofErr w:type="gramEnd"/>
    </w:p>
    <w:p w:rsidR="00731307" w:rsidRPr="0058218A" w:rsidRDefault="009513C3" w:rsidP="00731307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3C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H, </w:t>
      </w:r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A3B32" w:rsidRPr="00CA3B3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8218A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="0058218A" w:rsidRPr="0058218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7+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, Ce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="00CA3B32" w:rsidRPr="00CA3B3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4+</w:t>
      </w:r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, Eu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, Yb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, Lu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582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For the EPR active species indicate which interactions influence the spectra. </w:t>
      </w:r>
    </w:p>
    <w:p w:rsidR="00731307" w:rsidRPr="00731307" w:rsidRDefault="00731307" w:rsidP="00731307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307" w:rsidRPr="00731307" w:rsidRDefault="009513C3" w:rsidP="0073130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Chromium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3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ions 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can occur in the following valence state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Cr</w:t>
      </w:r>
      <w:r w:rsidRPr="009513C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Cr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6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Develop a spectroscopic strategy on how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o differentiate these valence states spectroscopically.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 a matrix, indicating the key experiment for differentiation</w:t>
      </w:r>
      <w:r w:rsidR="00582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Describe the outcomes of these 10 different experiments. </w:t>
      </w:r>
    </w:p>
    <w:p w:rsidR="00731307" w:rsidRPr="00731307" w:rsidRDefault="00731307" w:rsidP="00731307">
      <w:pPr>
        <w:pStyle w:val="Listenabsatz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307" w:rsidRDefault="009513C3" w:rsidP="0073130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>Using the double group formalism, develop a sketch of the energy levels and irreducible representations for 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31307" w:rsidRPr="007313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an octahedral environment. Assume the spin-orbit coupling to be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weak</w:t>
      </w:r>
      <w:r w:rsidR="00731307"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 </w:t>
      </w:r>
      <w:r w:rsidR="00460184">
        <w:rPr>
          <w:rFonts w:ascii="Times New Roman" w:hAnsi="Times New Roman" w:cs="Times New Roman"/>
          <w:b/>
          <w:sz w:val="24"/>
          <w:szCs w:val="24"/>
          <w:lang w:val="en-US"/>
        </w:rPr>
        <w:t>than the ligand field splitting.</w:t>
      </w:r>
    </w:p>
    <w:p w:rsidR="009513C3" w:rsidRDefault="009513C3" w:rsidP="009513C3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Predict the optical spectrum</w:t>
      </w:r>
    </w:p>
    <w:p w:rsidR="009513C3" w:rsidRDefault="009513C3" w:rsidP="009513C3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Predict the EPR spectrum</w:t>
      </w:r>
    </w:p>
    <w:p w:rsidR="00460184" w:rsidRPr="00460184" w:rsidRDefault="00460184" w:rsidP="00460184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184" w:rsidRPr="00460184" w:rsidRDefault="00460184" w:rsidP="0046018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Discuss the salient features of EPR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Mößbauer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spectra of the following complexes:</w:t>
      </w:r>
    </w:p>
    <w:p w:rsidR="00460184" w:rsidRDefault="00460184" w:rsidP="00460184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46018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(high-spin) in an octahedral environment</w:t>
      </w:r>
    </w:p>
    <w:p w:rsidR="00460184" w:rsidRDefault="00460184" w:rsidP="00460184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46018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(high-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spin)  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tetrahedral environment</w:t>
      </w:r>
    </w:p>
    <w:p w:rsidR="00460184" w:rsidRDefault="00460184" w:rsidP="00460184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9513C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(low-spin) in an octahedral environment</w:t>
      </w:r>
    </w:p>
    <w:p w:rsidR="0058218A" w:rsidRDefault="00460184" w:rsidP="0058218A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9513C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(high-spin) in an octahedral environme</w:t>
      </w:r>
      <w:r w:rsidR="009513C3">
        <w:rPr>
          <w:rFonts w:ascii="Times New Roman" w:hAnsi="Times New Roman" w:cs="Times New Roman"/>
          <w:b/>
          <w:sz w:val="24"/>
          <w:szCs w:val="24"/>
          <w:lang w:val="en-US"/>
        </w:rPr>
        <w:t>nt</w:t>
      </w:r>
    </w:p>
    <w:p w:rsidR="0058218A" w:rsidRPr="0058218A" w:rsidRDefault="0058218A" w:rsidP="0058218A">
      <w:pPr>
        <w:pStyle w:val="Listenabsatz"/>
        <w:ind w:left="136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18A" w:rsidRDefault="0058218A" w:rsidP="0058218A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measure the spin-lattice relaxation times the following two pulse sequences are being used: (a)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-lattice relaxation times are measured by the inversion recovery sequence 180°-t-90° -acquire. (b) Spin-spin relaxation times are measured by the Hahn-spin echo method 90°-t-180-t-acquire. In both pulse sequences the time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systematically incremented. Illustrate, using a vector model, how these sequences work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describe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how the values T1 and T2 are obtained from the data measured at variable t values. </w:t>
      </w:r>
    </w:p>
    <w:p w:rsidR="0058218A" w:rsidRDefault="0058218A" w:rsidP="0058218A">
      <w:pPr>
        <w:pStyle w:val="Listenabsatz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307" w:rsidRPr="00B82F2C" w:rsidRDefault="00B82F2C" w:rsidP="00B82F2C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Barium </w:t>
      </w:r>
      <w:proofErr w:type="spellStart"/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>acetylide</w:t>
      </w:r>
      <w:proofErr w:type="spellEnd"/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possesses the following chemical shift tensor components: </w:t>
      </w:r>
      <w:r w:rsidRPr="00B82F2C">
        <w:rPr>
          <w:rFonts w:ascii="Symbol" w:hAnsi="Symbol" w:cs="Times New Roman"/>
          <w:b/>
          <w:sz w:val="24"/>
          <w:szCs w:val="24"/>
          <w:lang w:val="en-GB"/>
        </w:rPr>
        <w:t></w:t>
      </w:r>
      <w:r w:rsidRPr="00B82F2C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11</w:t>
      </w:r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= 320 ppm, </w:t>
      </w:r>
      <w:r w:rsidRPr="00B82F2C">
        <w:rPr>
          <w:rFonts w:ascii="Symbol" w:hAnsi="Symbol" w:cs="Times New Roman"/>
          <w:b/>
          <w:sz w:val="24"/>
          <w:szCs w:val="24"/>
          <w:lang w:val="en-GB"/>
        </w:rPr>
        <w:t></w:t>
      </w:r>
      <w:r w:rsidRPr="00B82F2C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22</w:t>
      </w:r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= 320 ppm, </w:t>
      </w:r>
      <w:r w:rsidRPr="00B82F2C">
        <w:rPr>
          <w:rFonts w:ascii="Symbol" w:hAnsi="Symbol" w:cs="Times New Roman"/>
          <w:b/>
          <w:sz w:val="24"/>
          <w:szCs w:val="24"/>
          <w:lang w:val="en-GB"/>
        </w:rPr>
        <w:t></w:t>
      </w:r>
      <w:r w:rsidRPr="00B82F2C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33</w:t>
      </w:r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45 ppm with respect to a </w:t>
      </w:r>
      <w:proofErr w:type="spellStart"/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>tetramethylsilane</w:t>
      </w:r>
      <w:proofErr w:type="spellEnd"/>
      <w:r w:rsidRPr="00B82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reference</w:t>
      </w:r>
    </w:p>
    <w:p w:rsidR="00B82F2C" w:rsidRPr="00731307" w:rsidRDefault="00B82F2C" w:rsidP="00B82F2C">
      <w:pPr>
        <w:numPr>
          <w:ilvl w:val="1"/>
          <w:numId w:val="4"/>
        </w:numPr>
        <w:rPr>
          <w:b/>
          <w:lang w:val="en-GB"/>
        </w:rPr>
      </w:pPr>
      <w:r w:rsidRPr="00731307">
        <w:rPr>
          <w:b/>
          <w:lang w:val="en-GB"/>
        </w:rPr>
        <w:t>sketch the NMR spectrum measured on a powdered sample</w:t>
      </w:r>
    </w:p>
    <w:p w:rsidR="00B82F2C" w:rsidRPr="00731307" w:rsidRDefault="00B82F2C" w:rsidP="00B82F2C">
      <w:pPr>
        <w:numPr>
          <w:ilvl w:val="1"/>
          <w:numId w:val="4"/>
        </w:numPr>
        <w:rPr>
          <w:b/>
          <w:lang w:val="en-GB"/>
        </w:rPr>
      </w:pPr>
      <w:r w:rsidRPr="00731307">
        <w:rPr>
          <w:b/>
          <w:lang w:val="en-GB"/>
        </w:rPr>
        <w:t xml:space="preserve">what chemical shift is measured if the triple bond of the molecule makes an angle of 45° relative to the magnetic field </w:t>
      </w:r>
      <w:proofErr w:type="gramStart"/>
      <w:r w:rsidRPr="00731307">
        <w:rPr>
          <w:b/>
          <w:lang w:val="en-GB"/>
        </w:rPr>
        <w:t>direction ?</w:t>
      </w:r>
      <w:proofErr w:type="gramEnd"/>
    </w:p>
    <w:p w:rsidR="00B82F2C" w:rsidRDefault="00B82F2C" w:rsidP="00B82F2C">
      <w:pPr>
        <w:numPr>
          <w:ilvl w:val="1"/>
          <w:numId w:val="4"/>
        </w:numPr>
      </w:pPr>
      <w:r w:rsidRPr="00731307">
        <w:rPr>
          <w:b/>
          <w:lang w:val="en-GB"/>
        </w:rPr>
        <w:t xml:space="preserve">sketch the MAS-NMR spectrum </w:t>
      </w:r>
      <w:r>
        <w:rPr>
          <w:b/>
          <w:lang w:val="en-GB"/>
        </w:rPr>
        <w:t>at a fast spinning conditions</w:t>
      </w:r>
    </w:p>
    <w:p w:rsidR="00B82F2C" w:rsidRPr="00F65DA3" w:rsidRDefault="00B82F2C" w:rsidP="00F65DA3">
      <w:pPr>
        <w:rPr>
          <w:b/>
          <w:lang w:val="en-US"/>
        </w:rPr>
      </w:pPr>
    </w:p>
    <w:p w:rsidR="00731307" w:rsidRDefault="00731307" w:rsidP="0073130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Predict </w:t>
      </w:r>
      <w:r w:rsidR="009513C3">
        <w:rPr>
          <w:rFonts w:ascii="Times New Roman" w:hAnsi="Times New Roman" w:cs="Times New Roman"/>
          <w:b/>
          <w:sz w:val="24"/>
          <w:szCs w:val="24"/>
          <w:lang w:val="en-US"/>
        </w:rPr>
        <w:t>the results of a Stern-</w:t>
      </w:r>
      <w:proofErr w:type="spellStart"/>
      <w:r w:rsidR="009513C3">
        <w:rPr>
          <w:rFonts w:ascii="Times New Roman" w:hAnsi="Times New Roman" w:cs="Times New Roman"/>
          <w:b/>
          <w:sz w:val="24"/>
          <w:szCs w:val="24"/>
          <w:lang w:val="en-US"/>
        </w:rPr>
        <w:t>Gerlach</w:t>
      </w:r>
      <w:proofErr w:type="spellEnd"/>
      <w:r w:rsidR="00951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experiment </w:t>
      </w:r>
      <w:proofErr w:type="spellStart"/>
      <w:r w:rsidR="009513C3">
        <w:rPr>
          <w:rFonts w:ascii="Times New Roman" w:hAnsi="Times New Roman" w:cs="Times New Roman"/>
          <w:b/>
          <w:sz w:val="24"/>
          <w:szCs w:val="24"/>
          <w:lang w:val="en-US"/>
        </w:rPr>
        <w:t>excuted</w:t>
      </w:r>
      <w:proofErr w:type="spellEnd"/>
      <w:r w:rsidR="00951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following species</w:t>
      </w:r>
      <w:r w:rsidR="00B82F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82F2C" w:rsidRDefault="009513C3" w:rsidP="00B82F2C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 atoms, (b) D atoms, (c) H</w:t>
      </w:r>
      <w:r w:rsidRPr="009513C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molecules</w:t>
      </w:r>
      <w:r w:rsidR="00B82F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(d) </w:t>
      </w:r>
      <w:proofErr w:type="spellStart"/>
      <w:r w:rsidR="00B82F2C">
        <w:rPr>
          <w:rFonts w:ascii="Times New Roman" w:hAnsi="Times New Roman" w:cs="Times New Roman"/>
          <w:b/>
          <w:sz w:val="24"/>
          <w:szCs w:val="24"/>
          <w:lang w:val="en-US"/>
        </w:rPr>
        <w:t>Xe</w:t>
      </w:r>
      <w:proofErr w:type="spellEnd"/>
      <w:r w:rsidR="00B82F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gas</w:t>
      </w:r>
    </w:p>
    <w:p w:rsidR="00B82F2C" w:rsidRDefault="00B82F2C" w:rsidP="00B82F2C">
      <w:pPr>
        <w:pStyle w:val="Listenabsatz"/>
        <w:ind w:left="100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DF0" w:rsidRDefault="00A31DF0" w:rsidP="00B82F2C">
      <w:pPr>
        <w:ind w:left="1440"/>
      </w:pPr>
    </w:p>
    <w:sectPr w:rsidR="00A31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018"/>
    <w:multiLevelType w:val="hybridMultilevel"/>
    <w:tmpl w:val="4A8C43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91B"/>
    <w:multiLevelType w:val="hybridMultilevel"/>
    <w:tmpl w:val="E5D4AE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0F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70562"/>
    <w:multiLevelType w:val="hybridMultilevel"/>
    <w:tmpl w:val="847AAAE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0E5185"/>
    <w:multiLevelType w:val="hybridMultilevel"/>
    <w:tmpl w:val="CA00EAFC"/>
    <w:lvl w:ilvl="0" w:tplc="C0A288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4F3104"/>
    <w:multiLevelType w:val="hybridMultilevel"/>
    <w:tmpl w:val="E0A4719A"/>
    <w:lvl w:ilvl="0" w:tplc="5B2646A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7918CB"/>
    <w:multiLevelType w:val="hybridMultilevel"/>
    <w:tmpl w:val="44CA507A"/>
    <w:lvl w:ilvl="0" w:tplc="0764E6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5578D8"/>
    <w:multiLevelType w:val="hybridMultilevel"/>
    <w:tmpl w:val="5DB6AB8E"/>
    <w:lvl w:ilvl="0" w:tplc="93E2DA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7"/>
    <w:rsid w:val="00272F8A"/>
    <w:rsid w:val="00295D4E"/>
    <w:rsid w:val="00441D03"/>
    <w:rsid w:val="00460184"/>
    <w:rsid w:val="0058218A"/>
    <w:rsid w:val="00731307"/>
    <w:rsid w:val="009513C3"/>
    <w:rsid w:val="00A31DF0"/>
    <w:rsid w:val="00B82F2C"/>
    <w:rsid w:val="00CA3B32"/>
    <w:rsid w:val="00D85C5F"/>
    <w:rsid w:val="00EF77C8"/>
    <w:rsid w:val="00F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5C82"/>
  <w15:chartTrackingRefBased/>
  <w15:docId w15:val="{6B295F57-8864-41F0-9429-69EF3360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13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IVV4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Hellmut Eckert</dc:creator>
  <cp:keywords/>
  <dc:description/>
  <cp:lastModifiedBy>Hellmut Eckert</cp:lastModifiedBy>
  <cp:revision>2</cp:revision>
  <dcterms:created xsi:type="dcterms:W3CDTF">2021-11-08T11:21:00Z</dcterms:created>
  <dcterms:modified xsi:type="dcterms:W3CDTF">2021-11-08T11:21:00Z</dcterms:modified>
</cp:coreProperties>
</file>