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  <w:r w:rsidRPr="00063622">
        <w:rPr>
          <w:rFonts w:ascii="Arial" w:hAnsi="Arial" w:cs="Arial"/>
          <w:color w:val="000000"/>
          <w:sz w:val="22"/>
          <w:szCs w:val="22"/>
          <w:lang w:val="pt-BR"/>
        </w:rPr>
        <w:t>Atividade de Reposição.</w:t>
      </w:r>
      <w:r w:rsidR="00063622" w:rsidRPr="00063622">
        <w:rPr>
          <w:rFonts w:ascii="Arial" w:hAnsi="Arial" w:cs="Arial"/>
          <w:color w:val="000000"/>
          <w:sz w:val="22"/>
          <w:szCs w:val="22"/>
          <w:lang w:val="pt-BR"/>
        </w:rPr>
        <w:t xml:space="preserve"> 2017. Noturno.</w:t>
      </w:r>
    </w:p>
    <w:p w:rsidR="00420C4B" w:rsidRDefault="00420C4B" w:rsidP="00420C4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BR"/>
        </w:rPr>
      </w:pPr>
      <w:r w:rsidRPr="00063622">
        <w:rPr>
          <w:rFonts w:ascii="Arial" w:hAnsi="Arial" w:cs="Arial"/>
          <w:color w:val="000000"/>
          <w:sz w:val="22"/>
          <w:szCs w:val="22"/>
          <w:lang w:val="pt-BR"/>
        </w:rPr>
        <w:t xml:space="preserve">Disciplina: </w:t>
      </w:r>
      <w:r w:rsidR="00063622">
        <w:rPr>
          <w:rFonts w:ascii="Arial" w:hAnsi="Arial" w:cs="Arial"/>
          <w:color w:val="000000"/>
          <w:sz w:val="22"/>
          <w:szCs w:val="22"/>
          <w:lang w:val="pt-BR"/>
        </w:rPr>
        <w:t xml:space="preserve">FBA0417 - </w:t>
      </w:r>
      <w:r w:rsidRPr="00063622">
        <w:rPr>
          <w:rFonts w:ascii="Arial" w:hAnsi="Arial" w:cs="Arial"/>
          <w:color w:val="000000"/>
          <w:sz w:val="22"/>
          <w:szCs w:val="22"/>
          <w:lang w:val="pt-BR"/>
        </w:rPr>
        <w:t xml:space="preserve">Nutrição Humana. </w:t>
      </w:r>
    </w:p>
    <w:p w:rsidR="00063622" w:rsidRDefault="00063622" w:rsidP="00420C4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Nome:</w:t>
      </w:r>
    </w:p>
    <w:p w:rsidR="00063622" w:rsidRDefault="00063622" w:rsidP="00420C4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Num. USP:</w:t>
      </w:r>
    </w:p>
    <w:p w:rsidR="00063622" w:rsidRPr="00063622" w:rsidRDefault="00063622" w:rsidP="00420C4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Num. Lista:</w:t>
      </w: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BR"/>
        </w:rPr>
      </w:pPr>
      <w:r w:rsidRPr="00063622">
        <w:rPr>
          <w:rFonts w:ascii="Arial" w:hAnsi="Arial" w:cs="Arial"/>
          <w:color w:val="000000"/>
          <w:sz w:val="22"/>
          <w:szCs w:val="22"/>
          <w:lang w:val="pt-BR"/>
        </w:rPr>
        <w:t>1)  </w:t>
      </w:r>
      <w:r w:rsidRPr="00063622">
        <w:rPr>
          <w:rStyle w:val="apple-tab-span"/>
          <w:rFonts w:ascii="Arial" w:hAnsi="Arial" w:cs="Arial"/>
          <w:color w:val="000000"/>
          <w:sz w:val="22"/>
          <w:szCs w:val="22"/>
          <w:lang w:val="pt-BR"/>
        </w:rPr>
        <w:tab/>
      </w:r>
      <w:r w:rsidRPr="00063622">
        <w:rPr>
          <w:rFonts w:ascii="Arial" w:hAnsi="Arial" w:cs="Arial"/>
          <w:color w:val="000000"/>
          <w:sz w:val="22"/>
          <w:szCs w:val="22"/>
          <w:lang w:val="pt-BR"/>
        </w:rPr>
        <w:t>Comente sobre os possíveis problemas do uso do transplante fecal. Como estes problemas podem ser resolvidos? (Gupta et al 2016)</w:t>
      </w: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  <w:bookmarkStart w:id="0" w:name="_GoBack"/>
      <w:bookmarkEnd w:id="0"/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063622" w:rsidRPr="00063622" w:rsidRDefault="00063622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  <w:r w:rsidRPr="00063622">
        <w:rPr>
          <w:rFonts w:ascii="Arial" w:hAnsi="Arial" w:cs="Arial"/>
          <w:color w:val="000000"/>
          <w:sz w:val="22"/>
          <w:szCs w:val="22"/>
          <w:lang w:val="pt-BR"/>
        </w:rPr>
        <w:t>2)  </w:t>
      </w:r>
      <w:r w:rsidRPr="00063622">
        <w:rPr>
          <w:rStyle w:val="apple-tab-span"/>
          <w:rFonts w:ascii="Arial" w:hAnsi="Arial" w:cs="Arial"/>
          <w:color w:val="000000"/>
          <w:sz w:val="22"/>
          <w:szCs w:val="22"/>
          <w:lang w:val="pt-BR"/>
        </w:rPr>
        <w:tab/>
      </w:r>
      <w:r w:rsidRPr="00063622">
        <w:rPr>
          <w:rFonts w:ascii="Arial" w:hAnsi="Arial" w:cs="Arial"/>
          <w:color w:val="000000"/>
          <w:sz w:val="22"/>
          <w:szCs w:val="22"/>
          <w:lang w:val="pt-BR"/>
        </w:rPr>
        <w:t>Discorra sobre as mudanças do microbioma ao longo da vida, incluindo possíveis efeitos da dieta na sua composição e função (Yatsunenko et al 2011).</w:t>
      </w:r>
    </w:p>
    <w:p w:rsidR="00420C4B" w:rsidRPr="00063622" w:rsidRDefault="00420C4B" w:rsidP="00420C4B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  <w:r w:rsidRPr="00063622">
        <w:rPr>
          <w:sz w:val="22"/>
          <w:szCs w:val="22"/>
          <w:lang w:val="pt-BR"/>
        </w:rPr>
        <w:t> </w:t>
      </w:r>
    </w:p>
    <w:p w:rsidR="005E2524" w:rsidRPr="00063622" w:rsidRDefault="005E2524" w:rsidP="00420C4B">
      <w:pPr>
        <w:rPr>
          <w:lang w:val="pt-BR"/>
        </w:rPr>
      </w:pPr>
    </w:p>
    <w:sectPr w:rsidR="005E2524" w:rsidRPr="00063622" w:rsidSect="005E252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23A"/>
    <w:multiLevelType w:val="hybridMultilevel"/>
    <w:tmpl w:val="39AE1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compat/>
  <w:rsids>
    <w:rsidRoot w:val="005E2524"/>
    <w:rsid w:val="00043633"/>
    <w:rsid w:val="00063622"/>
    <w:rsid w:val="001F7D40"/>
    <w:rsid w:val="002E6B96"/>
    <w:rsid w:val="00420C4B"/>
    <w:rsid w:val="005E2524"/>
    <w:rsid w:val="007A44EB"/>
    <w:rsid w:val="00A60528"/>
    <w:rsid w:val="00B15A69"/>
    <w:rsid w:val="00CE2DCF"/>
    <w:rsid w:val="00E04EFD"/>
    <w:rsid w:val="00FA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5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2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20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hoffmann</dc:creator>
  <cp:lastModifiedBy>Celia Colli</cp:lastModifiedBy>
  <cp:revision>2</cp:revision>
  <dcterms:created xsi:type="dcterms:W3CDTF">2017-06-13T21:49:00Z</dcterms:created>
  <dcterms:modified xsi:type="dcterms:W3CDTF">2017-06-13T21:49:00Z</dcterms:modified>
</cp:coreProperties>
</file>