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F1" w:rsidRDefault="00AB53F1" w:rsidP="00AB53F1">
      <w:pPr>
        <w:jc w:val="center"/>
      </w:pPr>
      <w:r>
        <w:t>Energia dos Alimentos</w:t>
      </w:r>
    </w:p>
    <w:p w:rsidR="00AB53F1" w:rsidRPr="00AB53F1" w:rsidRDefault="00AB53F1">
      <w:pPr>
        <w:rPr>
          <w:b/>
        </w:rPr>
      </w:pPr>
      <w:r w:rsidRPr="00AB53F1">
        <w:rPr>
          <w:b/>
        </w:rPr>
        <w:t>Objetivo</w:t>
      </w:r>
    </w:p>
    <w:p w:rsidR="00AB53F1" w:rsidRDefault="00AB53F1" w:rsidP="00AB53F1">
      <w:pPr>
        <w:ind w:firstLine="567"/>
      </w:pPr>
      <w:r>
        <w:t>Discutir sobre a energia armazenada nos alimentos e apresentar uma metodologia</w:t>
      </w:r>
      <w:proofErr w:type="gramStart"/>
      <w:r>
        <w:t xml:space="preserve">  </w:t>
      </w:r>
      <w:proofErr w:type="gramEnd"/>
      <w:r>
        <w:t>para se gerar tabelas nutricionais.</w:t>
      </w:r>
    </w:p>
    <w:p w:rsidR="00AB53F1" w:rsidRDefault="00AB53F1">
      <w:pPr>
        <w:rPr>
          <w:b/>
        </w:rPr>
      </w:pPr>
      <w:r w:rsidRPr="00AB53F1">
        <w:rPr>
          <w:b/>
        </w:rPr>
        <w:t>Introdução</w:t>
      </w:r>
    </w:p>
    <w:p w:rsidR="001A30B3" w:rsidRDefault="00AB53F1" w:rsidP="00AB53F1">
      <w:pPr>
        <w:ind w:firstLine="567"/>
      </w:pPr>
      <w:r>
        <w:t>Perguntar sobre as informações nutricionais que acompanham as embalagens dos alimentos</w:t>
      </w:r>
      <w:r w:rsidR="001A30B3">
        <w:t xml:space="preserve"> e</w:t>
      </w:r>
      <w:r>
        <w:t xml:space="preserve"> o que significa.</w:t>
      </w:r>
    </w:p>
    <w:p w:rsidR="00AB53F1" w:rsidRPr="001A30B3" w:rsidRDefault="001A30B3" w:rsidP="001A30B3">
      <w:pPr>
        <w:rPr>
          <w:b/>
        </w:rPr>
      </w:pPr>
      <w:r w:rsidRPr="001A30B3">
        <w:rPr>
          <w:b/>
        </w:rPr>
        <w:t>Parte 1</w:t>
      </w:r>
    </w:p>
    <w:p w:rsidR="00AB53F1" w:rsidRDefault="001A30B3" w:rsidP="00AB53F1">
      <w:pPr>
        <w:ind w:firstLine="567"/>
      </w:pPr>
      <w:r>
        <w:t xml:space="preserve">Mostrar os valores nutricionais de </w:t>
      </w:r>
      <w:r w:rsidR="001F35E8">
        <w:t>um suco</w:t>
      </w:r>
      <w:r w:rsidR="0005763B">
        <w:t xml:space="preserve"> e de um achocolatado e também os valores energéticos de algumas práticas esportivas.</w:t>
      </w:r>
    </w:p>
    <w:tbl>
      <w:tblPr>
        <w:tblStyle w:val="Tabelacomgrade"/>
        <w:tblW w:w="0" w:type="auto"/>
        <w:tblInd w:w="877" w:type="dxa"/>
        <w:tblLook w:val="04A0"/>
      </w:tblPr>
      <w:tblGrid>
        <w:gridCol w:w="2232"/>
        <w:gridCol w:w="2286"/>
        <w:gridCol w:w="2251"/>
      </w:tblGrid>
      <w:tr w:rsidR="001F35E8" w:rsidTr="001F35E8">
        <w:tc>
          <w:tcPr>
            <w:tcW w:w="2232" w:type="dxa"/>
          </w:tcPr>
          <w:p w:rsidR="001F35E8" w:rsidRDefault="001F35E8" w:rsidP="001F35E8">
            <w:pPr>
              <w:jc w:val="center"/>
            </w:pPr>
            <w:r>
              <w:t>Porção</w:t>
            </w:r>
          </w:p>
        </w:tc>
        <w:tc>
          <w:tcPr>
            <w:tcW w:w="2286" w:type="dxa"/>
          </w:tcPr>
          <w:p w:rsidR="001F35E8" w:rsidRDefault="001F35E8" w:rsidP="001F35E8">
            <w:pPr>
              <w:jc w:val="center"/>
            </w:pPr>
            <w:r>
              <w:t>Suco de Maracujá</w:t>
            </w:r>
          </w:p>
        </w:tc>
        <w:tc>
          <w:tcPr>
            <w:tcW w:w="2251" w:type="dxa"/>
          </w:tcPr>
          <w:p w:rsidR="001F35E8" w:rsidRDefault="001F35E8" w:rsidP="001F35E8">
            <w:pPr>
              <w:jc w:val="center"/>
            </w:pPr>
            <w:r>
              <w:t>Achocolatado</w:t>
            </w:r>
            <w:r w:rsidR="006C510B">
              <w:t xml:space="preserve"> (</w:t>
            </w:r>
            <w:proofErr w:type="spellStart"/>
            <w:r w:rsidR="006C510B">
              <w:t>Toddy</w:t>
            </w:r>
            <w:proofErr w:type="spellEnd"/>
            <w:r w:rsidR="006C510B">
              <w:t>)</w:t>
            </w:r>
          </w:p>
        </w:tc>
      </w:tr>
      <w:tr w:rsidR="001F35E8" w:rsidTr="001F35E8">
        <w:tc>
          <w:tcPr>
            <w:tcW w:w="2232" w:type="dxa"/>
          </w:tcPr>
          <w:p w:rsidR="001F35E8" w:rsidRDefault="001F35E8" w:rsidP="001F35E8">
            <w:pPr>
              <w:jc w:val="center"/>
            </w:pPr>
            <w:proofErr w:type="gramStart"/>
            <w:r>
              <w:t>2</w:t>
            </w:r>
            <w:proofErr w:type="gramEnd"/>
            <w:r>
              <w:t xml:space="preserve"> colheres de sopa</w:t>
            </w:r>
          </w:p>
        </w:tc>
        <w:tc>
          <w:tcPr>
            <w:tcW w:w="2286" w:type="dxa"/>
          </w:tcPr>
          <w:p w:rsidR="001F35E8" w:rsidRDefault="00627BA0" w:rsidP="001F35E8">
            <w:pPr>
              <w:jc w:val="center"/>
            </w:pPr>
            <w:proofErr w:type="gramStart"/>
            <w:r>
              <w:t>7</w:t>
            </w:r>
            <w:proofErr w:type="gramEnd"/>
            <w:r w:rsidR="001F35E8">
              <w:t xml:space="preserve"> k</w:t>
            </w:r>
            <w:r>
              <w:t>cal</w:t>
            </w:r>
          </w:p>
        </w:tc>
        <w:tc>
          <w:tcPr>
            <w:tcW w:w="2251" w:type="dxa"/>
          </w:tcPr>
          <w:p w:rsidR="001F35E8" w:rsidRDefault="00627BA0" w:rsidP="00627BA0">
            <w:pPr>
              <w:jc w:val="center"/>
            </w:pPr>
            <w:r>
              <w:t>80</w:t>
            </w:r>
            <w:r w:rsidR="001F35E8">
              <w:t xml:space="preserve"> k</w:t>
            </w:r>
            <w:r>
              <w:t>cal</w:t>
            </w:r>
          </w:p>
        </w:tc>
      </w:tr>
    </w:tbl>
    <w:p w:rsidR="001F35E8" w:rsidRDefault="001F35E8" w:rsidP="001F35E8">
      <w:pPr>
        <w:tabs>
          <w:tab w:val="left" w:pos="7725"/>
        </w:tabs>
        <w:ind w:firstLine="567"/>
      </w:pPr>
      <w:r>
        <w:tab/>
      </w:r>
    </w:p>
    <w:tbl>
      <w:tblPr>
        <w:tblStyle w:val="Tabelacomgrade"/>
        <w:tblW w:w="0" w:type="auto"/>
        <w:tblInd w:w="817" w:type="dxa"/>
        <w:tblLook w:val="04A0"/>
      </w:tblPr>
      <w:tblGrid>
        <w:gridCol w:w="3686"/>
        <w:gridCol w:w="3118"/>
      </w:tblGrid>
      <w:tr w:rsidR="00627BA0" w:rsidTr="00496BBA">
        <w:tc>
          <w:tcPr>
            <w:tcW w:w="3686" w:type="dxa"/>
          </w:tcPr>
          <w:p w:rsidR="00627BA0" w:rsidRDefault="00627BA0" w:rsidP="00627BA0">
            <w:pPr>
              <w:tabs>
                <w:tab w:val="left" w:pos="7725"/>
              </w:tabs>
              <w:jc w:val="center"/>
            </w:pPr>
            <w:r>
              <w:t>Atividade</w:t>
            </w:r>
          </w:p>
        </w:tc>
        <w:tc>
          <w:tcPr>
            <w:tcW w:w="3118" w:type="dxa"/>
          </w:tcPr>
          <w:p w:rsidR="00627BA0" w:rsidRDefault="00627BA0" w:rsidP="00627BA0">
            <w:pPr>
              <w:tabs>
                <w:tab w:val="left" w:pos="7725"/>
              </w:tabs>
              <w:jc w:val="center"/>
            </w:pPr>
            <w:proofErr w:type="spellStart"/>
            <w:r>
              <w:t>Kilo</w:t>
            </w:r>
            <w:proofErr w:type="spellEnd"/>
            <w:r>
              <w:t xml:space="preserve"> calorias gastas (kcal)</w:t>
            </w:r>
          </w:p>
        </w:tc>
      </w:tr>
      <w:tr w:rsidR="00627BA0" w:rsidTr="00496BBA">
        <w:tc>
          <w:tcPr>
            <w:tcW w:w="3686" w:type="dxa"/>
          </w:tcPr>
          <w:p w:rsidR="00627BA0" w:rsidRPr="00627BA0" w:rsidRDefault="00627BA0" w:rsidP="00627BA0">
            <w:pPr>
              <w:tabs>
                <w:tab w:val="left" w:pos="7725"/>
              </w:tabs>
              <w:jc w:val="center"/>
            </w:pPr>
            <w:r>
              <w:t>1 hora</w:t>
            </w:r>
            <w:r w:rsidRPr="00627BA0">
              <w:t> de </w:t>
            </w:r>
            <w:r w:rsidRPr="00627BA0">
              <w:rPr>
                <w:bCs/>
              </w:rPr>
              <w:t>caminhada moderada</w:t>
            </w:r>
          </w:p>
        </w:tc>
        <w:tc>
          <w:tcPr>
            <w:tcW w:w="3118" w:type="dxa"/>
          </w:tcPr>
          <w:p w:rsidR="00627BA0" w:rsidRDefault="00627BA0" w:rsidP="00627BA0">
            <w:pPr>
              <w:tabs>
                <w:tab w:val="left" w:pos="7725"/>
              </w:tabs>
              <w:jc w:val="center"/>
            </w:pPr>
            <w:r>
              <w:t>300</w:t>
            </w:r>
          </w:p>
        </w:tc>
      </w:tr>
      <w:tr w:rsidR="00627BA0" w:rsidTr="00496BBA">
        <w:tc>
          <w:tcPr>
            <w:tcW w:w="3686" w:type="dxa"/>
          </w:tcPr>
          <w:p w:rsidR="00627BA0" w:rsidRPr="00627BA0" w:rsidRDefault="00627BA0" w:rsidP="00627BA0">
            <w:pPr>
              <w:tabs>
                <w:tab w:val="left" w:pos="7725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Varrer a casa durante 1 hora </w:t>
            </w:r>
          </w:p>
        </w:tc>
        <w:tc>
          <w:tcPr>
            <w:tcW w:w="3118" w:type="dxa"/>
          </w:tcPr>
          <w:p w:rsidR="00627BA0" w:rsidRDefault="00627BA0" w:rsidP="00627BA0">
            <w:pPr>
              <w:tabs>
                <w:tab w:val="left" w:pos="7725"/>
              </w:tabs>
              <w:jc w:val="center"/>
            </w:pPr>
            <w:r>
              <w:t>200</w:t>
            </w:r>
          </w:p>
        </w:tc>
      </w:tr>
      <w:tr w:rsidR="00627BA0" w:rsidTr="00496BBA">
        <w:tc>
          <w:tcPr>
            <w:tcW w:w="3686" w:type="dxa"/>
          </w:tcPr>
          <w:p w:rsidR="00627BA0" w:rsidRDefault="00627BA0" w:rsidP="00627BA0">
            <w:pPr>
              <w:tabs>
                <w:tab w:val="left" w:pos="7725"/>
              </w:tabs>
              <w:jc w:val="center"/>
              <w:rPr>
                <w:bCs/>
              </w:rPr>
            </w:pPr>
            <w:r>
              <w:rPr>
                <w:bCs/>
              </w:rPr>
              <w:t>Pedalar a 18 km/h</w:t>
            </w:r>
          </w:p>
        </w:tc>
        <w:tc>
          <w:tcPr>
            <w:tcW w:w="3118" w:type="dxa"/>
          </w:tcPr>
          <w:p w:rsidR="00627BA0" w:rsidRDefault="00627BA0" w:rsidP="00627BA0">
            <w:pPr>
              <w:tabs>
                <w:tab w:val="left" w:pos="7725"/>
              </w:tabs>
              <w:jc w:val="center"/>
            </w:pPr>
            <w:r>
              <w:t>420 kcal/h</w:t>
            </w:r>
          </w:p>
        </w:tc>
      </w:tr>
      <w:tr w:rsidR="00627BA0" w:rsidTr="00496BBA">
        <w:tc>
          <w:tcPr>
            <w:tcW w:w="3686" w:type="dxa"/>
          </w:tcPr>
          <w:p w:rsidR="00627BA0" w:rsidRDefault="00627BA0" w:rsidP="00627BA0">
            <w:pPr>
              <w:tabs>
                <w:tab w:val="left" w:pos="7725"/>
              </w:tabs>
              <w:jc w:val="center"/>
              <w:rPr>
                <w:bCs/>
              </w:rPr>
            </w:pPr>
            <w:r>
              <w:rPr>
                <w:bCs/>
              </w:rPr>
              <w:t>1 hora dançando</w:t>
            </w:r>
          </w:p>
        </w:tc>
        <w:tc>
          <w:tcPr>
            <w:tcW w:w="3118" w:type="dxa"/>
          </w:tcPr>
          <w:p w:rsidR="00627BA0" w:rsidRDefault="00627BA0" w:rsidP="00627BA0">
            <w:pPr>
              <w:tabs>
                <w:tab w:val="left" w:pos="7725"/>
              </w:tabs>
              <w:jc w:val="center"/>
            </w:pPr>
            <w:r>
              <w:t>400</w:t>
            </w:r>
          </w:p>
        </w:tc>
      </w:tr>
    </w:tbl>
    <w:p w:rsidR="0005763B" w:rsidRPr="00627BA0" w:rsidRDefault="006C510B" w:rsidP="00496BBA">
      <w:pPr>
        <w:jc w:val="center"/>
        <w:rPr>
          <w:b/>
          <w:sz w:val="16"/>
        </w:rPr>
      </w:pPr>
      <w:hyperlink r:id="rId4" w:history="1">
        <w:r w:rsidRPr="00627BA0">
          <w:rPr>
            <w:rStyle w:val="Hyperlink"/>
            <w:b/>
            <w:color w:val="auto"/>
            <w:sz w:val="16"/>
            <w:u w:val="none"/>
          </w:rPr>
          <w:t>http://corpoacorpo.uol.com.br/fitness/treino-sob-medida/30-dicas-para-gastar-calorias-no-dia-a-dia/2484</w:t>
        </w:r>
      </w:hyperlink>
    </w:p>
    <w:p w:rsidR="0005763B" w:rsidRPr="0005763B" w:rsidRDefault="0005763B" w:rsidP="0005763B">
      <w:pPr>
        <w:rPr>
          <w:b/>
        </w:rPr>
      </w:pPr>
      <w:r w:rsidRPr="0005763B">
        <w:rPr>
          <w:b/>
        </w:rPr>
        <w:t>Parte 2</w:t>
      </w:r>
    </w:p>
    <w:p w:rsidR="0005763B" w:rsidRDefault="0005763B" w:rsidP="0005763B">
      <w:pPr>
        <w:ind w:firstLine="567"/>
      </w:pPr>
      <w:r>
        <w:t>Fa</w:t>
      </w:r>
      <w:r w:rsidR="00850D70">
        <w:t>zer o experimento do feijão e do amendoim e depois</w:t>
      </w:r>
      <w:r>
        <w:t xml:space="preserve"> do experimento</w:t>
      </w:r>
      <w:r w:rsidR="00850D70">
        <w:t>,</w:t>
      </w:r>
      <w:r>
        <w:t xml:space="preserve"> perguntar</w:t>
      </w:r>
      <w:r w:rsidR="00850D70">
        <w:t xml:space="preserve"> </w:t>
      </w:r>
      <w:r>
        <w:t>aos alunos qual alimento é mais calórico, ou seja, qual alimento armazena mais energia.</w:t>
      </w:r>
    </w:p>
    <w:p w:rsidR="0005763B" w:rsidRDefault="0005763B" w:rsidP="004E77E0">
      <w:pPr>
        <w:tabs>
          <w:tab w:val="left" w:pos="5670"/>
        </w:tabs>
        <w:rPr>
          <w:b/>
        </w:rPr>
      </w:pPr>
      <w:r w:rsidRPr="0005763B">
        <w:rPr>
          <w:b/>
        </w:rPr>
        <w:t>Atividade</w:t>
      </w:r>
      <w:r w:rsidR="004E77E0">
        <w:rPr>
          <w:b/>
        </w:rPr>
        <w:tab/>
      </w:r>
    </w:p>
    <w:p w:rsidR="0005763B" w:rsidRDefault="0005763B" w:rsidP="0005763B">
      <w:pPr>
        <w:ind w:firstLine="567"/>
      </w:pPr>
      <w:r>
        <w:t xml:space="preserve">Entregar o roteiro do experimento contendo os valores do mesmo, e a resposta para quem é mais calórico. </w:t>
      </w:r>
    </w:p>
    <w:p w:rsidR="0005763B" w:rsidRPr="0005763B" w:rsidRDefault="0005763B" w:rsidP="0005763B">
      <w:pPr>
        <w:ind w:firstLine="567"/>
      </w:pPr>
      <w:r>
        <w:t>Além disso, pediremos voluntariamente, que os alunos façam um pequeno resumo do que comerem em um dia e procurarem saber o qual o valor energético total dos alimentos que ingeriram</w:t>
      </w:r>
      <w:r w:rsidR="00F179A4">
        <w:t>.</w:t>
      </w:r>
      <w:r>
        <w:t xml:space="preserve"> </w:t>
      </w:r>
    </w:p>
    <w:p w:rsidR="0005763B" w:rsidRDefault="0005763B" w:rsidP="0005763B">
      <w:pPr>
        <w:ind w:firstLine="567"/>
      </w:pPr>
    </w:p>
    <w:p w:rsidR="0005763B" w:rsidRDefault="0005763B" w:rsidP="0005763B">
      <w:pPr>
        <w:ind w:firstLine="567"/>
      </w:pPr>
    </w:p>
    <w:p w:rsidR="0005763B" w:rsidRDefault="0005763B" w:rsidP="0005763B">
      <w:pPr>
        <w:ind w:firstLine="567"/>
      </w:pPr>
    </w:p>
    <w:p w:rsidR="0005763B" w:rsidRPr="00AB53F1" w:rsidRDefault="0005763B" w:rsidP="00AB53F1">
      <w:pPr>
        <w:ind w:firstLine="567"/>
      </w:pPr>
    </w:p>
    <w:p w:rsidR="00AB53F1" w:rsidRDefault="00AB53F1"/>
    <w:p w:rsidR="00AB53F1" w:rsidRDefault="00AB53F1">
      <w:r>
        <w:t xml:space="preserve"> </w:t>
      </w:r>
    </w:p>
    <w:sectPr w:rsidR="00AB53F1" w:rsidSect="003C5D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3F1"/>
    <w:rsid w:val="0005763B"/>
    <w:rsid w:val="001521AE"/>
    <w:rsid w:val="001A30B3"/>
    <w:rsid w:val="001F35E8"/>
    <w:rsid w:val="003C5D6A"/>
    <w:rsid w:val="00496BBA"/>
    <w:rsid w:val="004C5936"/>
    <w:rsid w:val="004E77E0"/>
    <w:rsid w:val="00627BA0"/>
    <w:rsid w:val="006C510B"/>
    <w:rsid w:val="00850D70"/>
    <w:rsid w:val="00AB53F1"/>
    <w:rsid w:val="00EA4119"/>
    <w:rsid w:val="00F1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3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C51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27BA0"/>
  </w:style>
  <w:style w:type="character" w:styleId="Forte">
    <w:name w:val="Strong"/>
    <w:basedOn w:val="Fontepargpadro"/>
    <w:uiPriority w:val="22"/>
    <w:qFormat/>
    <w:rsid w:val="00627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rpoacorpo.uol.com.br/fitness/treino-sob-medida/30-dicas-para-gastar-calorias-no-dia-a-dia/248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13</cp:revision>
  <dcterms:created xsi:type="dcterms:W3CDTF">2013-05-20T23:36:00Z</dcterms:created>
  <dcterms:modified xsi:type="dcterms:W3CDTF">2013-05-22T01:31:00Z</dcterms:modified>
</cp:coreProperties>
</file>