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4E55" w14:textId="67CA0C94" w:rsidR="00467B30" w:rsidRPr="00EE29DA" w:rsidRDefault="00EE29DA">
      <w:pPr>
        <w:rPr>
          <w:b/>
          <w:bCs/>
        </w:rPr>
      </w:pPr>
      <w:r w:rsidRPr="00EE29DA">
        <w:rPr>
          <w:b/>
          <w:bCs/>
        </w:rPr>
        <w:t>TEMÁTICAS</w:t>
      </w:r>
    </w:p>
    <w:p w14:paraId="4D518360" w14:textId="1F11E7F7" w:rsidR="00EE29DA" w:rsidRDefault="00EE29DA">
      <w:r w:rsidRPr="00EE29DA">
        <w:drawing>
          <wp:inline distT="0" distB="0" distL="0" distR="0" wp14:anchorId="732D7803" wp14:editId="12DF6427">
            <wp:extent cx="5400040" cy="33305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A043" w14:textId="4DC4A95D" w:rsidR="00EE29DA" w:rsidRDefault="00EE29DA">
      <w:r w:rsidRPr="00EE29DA">
        <w:t>https://econtents.bc.unicamp.br/inpec/index.php/tematicas/about</w:t>
      </w:r>
    </w:p>
    <w:sectPr w:rsidR="00EE2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A"/>
    <w:rsid w:val="00467B30"/>
    <w:rsid w:val="00E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908E"/>
  <w15:chartTrackingRefBased/>
  <w15:docId w15:val="{FB31E497-BA0D-4271-8E83-B9BD8790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MERLO</dc:creator>
  <cp:keywords/>
  <dc:description/>
  <cp:lastModifiedBy>EDGARD MERLO</cp:lastModifiedBy>
  <cp:revision>1</cp:revision>
  <dcterms:created xsi:type="dcterms:W3CDTF">2022-06-29T21:04:00Z</dcterms:created>
  <dcterms:modified xsi:type="dcterms:W3CDTF">2022-06-29T21:05:00Z</dcterms:modified>
</cp:coreProperties>
</file>