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36" w:rsidRPr="00817154" w:rsidRDefault="00817154" w:rsidP="00BE3E54">
      <w:pPr>
        <w:jc w:val="both"/>
        <w:rPr>
          <w:b/>
          <w:sz w:val="24"/>
        </w:rPr>
      </w:pPr>
      <w:r w:rsidRPr="00817154">
        <w:rPr>
          <w:b/>
          <w:sz w:val="24"/>
        </w:rPr>
        <w:t>Referências Bibliográficas</w:t>
      </w:r>
    </w:p>
    <w:p w:rsidR="00817154" w:rsidRPr="00817154" w:rsidRDefault="00817154" w:rsidP="00BE3E54">
      <w:pPr>
        <w:jc w:val="both"/>
        <w:rPr>
          <w:b/>
          <w:sz w:val="24"/>
        </w:rPr>
      </w:pPr>
      <w:r w:rsidRPr="00817154">
        <w:rPr>
          <w:b/>
          <w:sz w:val="24"/>
        </w:rPr>
        <w:t>Banco de dados PNAD.</w:t>
      </w:r>
    </w:p>
    <w:p w:rsidR="00817154" w:rsidRDefault="00817154" w:rsidP="00BE3E54">
      <w:pPr>
        <w:jc w:val="both"/>
        <w:rPr>
          <w:sz w:val="24"/>
        </w:rPr>
      </w:pPr>
      <w:r w:rsidRPr="00817154">
        <w:rPr>
          <w:sz w:val="24"/>
        </w:rPr>
        <w:t xml:space="preserve">A PNAD é uma das pesquisas mais utilizadas no </w:t>
      </w:r>
      <w:r>
        <w:rPr>
          <w:sz w:val="24"/>
        </w:rPr>
        <w:t>país. Em geral, as pesquisas que as envolve estão preocupadas com educação, trabalho e renda. Há uma extensa literatura em pesquisas que pensam desigualdade no mercado de trabalho e/ou na estrutura ocupacional brasileira em relação ao gênero e/ou raça.</w:t>
      </w:r>
    </w:p>
    <w:p w:rsidR="00817154" w:rsidRDefault="00817154" w:rsidP="00BE3E54">
      <w:pPr>
        <w:jc w:val="both"/>
        <w:rPr>
          <w:sz w:val="24"/>
        </w:rPr>
      </w:pPr>
      <w:r>
        <w:rPr>
          <w:sz w:val="24"/>
        </w:rPr>
        <w:t>Com isso em mente, buscou-se selecionar literaturas de acordo com (1) os temas que geralmente usam a PNAD e (2) estudos que utilizam esses dados.</w:t>
      </w:r>
    </w:p>
    <w:p w:rsidR="00912DBC" w:rsidRPr="00797539" w:rsidRDefault="00912DBC" w:rsidP="00BE3E54">
      <w:pPr>
        <w:jc w:val="both"/>
        <w:rPr>
          <w:sz w:val="24"/>
          <w:u w:val="single"/>
        </w:rPr>
      </w:pPr>
      <w:r w:rsidRPr="00797539">
        <w:rPr>
          <w:sz w:val="24"/>
          <w:u w:val="single"/>
        </w:rPr>
        <w:t>Sugestões bibliográficas:</w:t>
      </w:r>
    </w:p>
    <w:p w:rsidR="00313F31" w:rsidRPr="004D1C1A" w:rsidRDefault="00313F31" w:rsidP="00313F31">
      <w:pPr>
        <w:jc w:val="both"/>
        <w:rPr>
          <w:sz w:val="24"/>
        </w:rPr>
      </w:pPr>
      <w:r>
        <w:rPr>
          <w:sz w:val="24"/>
        </w:rPr>
        <w:t xml:space="preserve">ANTUNES, </w:t>
      </w:r>
      <w:proofErr w:type="gramStart"/>
      <w:r>
        <w:rPr>
          <w:sz w:val="24"/>
        </w:rPr>
        <w:t>Ricardo.</w:t>
      </w:r>
      <w:proofErr w:type="gramEnd"/>
      <w:r w:rsidRPr="00313F31">
        <w:rPr>
          <w:sz w:val="24"/>
        </w:rPr>
        <w:t>"</w:t>
      </w:r>
      <w:r w:rsidRPr="00313F31">
        <w:rPr>
          <w:bCs/>
          <w:sz w:val="24"/>
        </w:rPr>
        <w:t xml:space="preserve">A nova morfologia do trabalho no Brasil. Reestruturação e </w:t>
      </w:r>
      <w:r w:rsidRPr="004D1C1A">
        <w:rPr>
          <w:bCs/>
          <w:sz w:val="24"/>
        </w:rPr>
        <w:t xml:space="preserve">precariedade.". Revista </w:t>
      </w:r>
      <w:proofErr w:type="spellStart"/>
      <w:r w:rsidRPr="004D1C1A">
        <w:rPr>
          <w:bCs/>
          <w:i/>
          <w:iCs/>
          <w:sz w:val="24"/>
        </w:rPr>
        <w:t>Nueva</w:t>
      </w:r>
      <w:proofErr w:type="spellEnd"/>
      <w:r w:rsidRPr="004D1C1A">
        <w:rPr>
          <w:bCs/>
          <w:i/>
          <w:iCs/>
          <w:sz w:val="24"/>
        </w:rPr>
        <w:t xml:space="preserve"> </w:t>
      </w:r>
      <w:proofErr w:type="spellStart"/>
      <w:r w:rsidRPr="004D1C1A">
        <w:rPr>
          <w:bCs/>
          <w:i/>
          <w:iCs/>
          <w:sz w:val="24"/>
        </w:rPr>
        <w:t>Sociedad</w:t>
      </w:r>
      <w:proofErr w:type="spellEnd"/>
      <w:r w:rsidRPr="004D1C1A">
        <w:rPr>
          <w:bCs/>
          <w:i/>
          <w:iCs/>
          <w:sz w:val="24"/>
        </w:rPr>
        <w:t xml:space="preserve"> </w:t>
      </w:r>
      <w:r w:rsidRPr="004D1C1A">
        <w:rPr>
          <w:bCs/>
          <w:sz w:val="24"/>
        </w:rPr>
        <w:t>N</w:t>
      </w:r>
      <w:r w:rsidRPr="004D1C1A">
        <w:rPr>
          <w:bCs/>
          <w:sz w:val="24"/>
          <w:u w:val="single"/>
        </w:rPr>
        <w:t xml:space="preserve">o </w:t>
      </w:r>
      <w:r w:rsidRPr="004D1C1A">
        <w:rPr>
          <w:bCs/>
          <w:sz w:val="24"/>
        </w:rPr>
        <w:t>232, 3-4/</w:t>
      </w:r>
      <w:proofErr w:type="gramStart"/>
      <w:r w:rsidRPr="004D1C1A">
        <w:rPr>
          <w:bCs/>
          <w:sz w:val="24"/>
        </w:rPr>
        <w:t>2011</w:t>
      </w:r>
      <w:proofErr w:type="gramEnd"/>
    </w:p>
    <w:p w:rsidR="0019267C" w:rsidRPr="004D1C1A" w:rsidRDefault="0019267C" w:rsidP="0019267C">
      <w:pPr>
        <w:jc w:val="both"/>
        <w:rPr>
          <w:sz w:val="24"/>
        </w:rPr>
      </w:pPr>
      <w:r w:rsidRPr="004D1C1A">
        <w:rPr>
          <w:sz w:val="24"/>
        </w:rPr>
        <w:t xml:space="preserve">BARBOSA, Alexandre F. </w:t>
      </w:r>
      <w:r w:rsidRPr="004D1C1A">
        <w:rPr>
          <w:i/>
          <w:iCs/>
          <w:sz w:val="24"/>
        </w:rPr>
        <w:t xml:space="preserve">A Formação do Mercado de Trabalho no Brasil. </w:t>
      </w:r>
      <w:r w:rsidRPr="004D1C1A">
        <w:rPr>
          <w:sz w:val="24"/>
        </w:rPr>
        <w:t>São Paulo, Ed. Alameda, 2008.</w:t>
      </w:r>
    </w:p>
    <w:p w:rsidR="00855E0F" w:rsidRPr="004D1C1A" w:rsidRDefault="00855E0F" w:rsidP="0019267C">
      <w:pPr>
        <w:jc w:val="both"/>
        <w:rPr>
          <w:sz w:val="24"/>
        </w:rPr>
      </w:pPr>
      <w:r w:rsidRPr="004D1C1A">
        <w:rPr>
          <w:sz w:val="24"/>
        </w:rPr>
        <w:t xml:space="preserve">BIBERMAN, C. GUIMARÃES, N. Na antessala da discriminação. O preço dos atributos de sexo e cor no Brasil (1989-1999). Estudos Feministas, Florianópolis, 12(2): </w:t>
      </w:r>
      <w:proofErr w:type="gramStart"/>
      <w:r w:rsidRPr="004D1C1A">
        <w:rPr>
          <w:sz w:val="24"/>
        </w:rPr>
        <w:t>264, maio-agosto</w:t>
      </w:r>
      <w:proofErr w:type="gramEnd"/>
      <w:r w:rsidRPr="004D1C1A">
        <w:rPr>
          <w:sz w:val="24"/>
        </w:rPr>
        <w:t>/2004</w:t>
      </w:r>
    </w:p>
    <w:p w:rsidR="00855E0F" w:rsidRPr="004D1C1A" w:rsidRDefault="00855E0F" w:rsidP="0019267C">
      <w:pPr>
        <w:jc w:val="both"/>
        <w:rPr>
          <w:sz w:val="24"/>
        </w:rPr>
      </w:pPr>
      <w:r w:rsidRPr="004D1C1A">
        <w:rPr>
          <w:sz w:val="24"/>
        </w:rPr>
        <w:t>CACCIAMALI, M. CAMILLO, V. Redução da desigualdade de renda entre 2001 e 2006 nas macrorregiões brasileiras. Tendência ou fenômeno transitório? Economia e Sociedade, Campinas, v. 18, n. 2 (36), p. 287-315, ago. 2009.</w:t>
      </w:r>
    </w:p>
    <w:p w:rsidR="0019267C" w:rsidRPr="004D1C1A" w:rsidRDefault="0019267C" w:rsidP="0019267C">
      <w:pPr>
        <w:jc w:val="both"/>
        <w:rPr>
          <w:sz w:val="24"/>
        </w:rPr>
      </w:pPr>
      <w:r w:rsidRPr="004D1C1A">
        <w:rPr>
          <w:sz w:val="24"/>
        </w:rPr>
        <w:t xml:space="preserve">CARDOSO, Adalberto M. </w:t>
      </w:r>
      <w:r w:rsidRPr="004D1C1A">
        <w:rPr>
          <w:i/>
          <w:iCs/>
          <w:sz w:val="24"/>
        </w:rPr>
        <w:t xml:space="preserve">A Construção da Sociedade do Trabalho no Brasil, </w:t>
      </w:r>
      <w:r w:rsidRPr="004D1C1A">
        <w:rPr>
          <w:sz w:val="24"/>
        </w:rPr>
        <w:t>Rio de Janeiro, Editora da FGV, 2010.</w:t>
      </w:r>
    </w:p>
    <w:p w:rsidR="00313F31" w:rsidRPr="004D1C1A" w:rsidRDefault="00313F31" w:rsidP="0019267C">
      <w:pPr>
        <w:jc w:val="both"/>
        <w:rPr>
          <w:sz w:val="24"/>
        </w:rPr>
      </w:pPr>
      <w:r w:rsidRPr="004D1C1A">
        <w:rPr>
          <w:bCs/>
          <w:sz w:val="24"/>
        </w:rPr>
        <w:t xml:space="preserve">COMIN, A. </w:t>
      </w:r>
      <w:proofErr w:type="gramStart"/>
      <w:r w:rsidRPr="004D1C1A">
        <w:rPr>
          <w:bCs/>
          <w:sz w:val="24"/>
        </w:rPr>
        <w:t>A.</w:t>
      </w:r>
      <w:r w:rsidRPr="004D1C1A">
        <w:rPr>
          <w:sz w:val="24"/>
        </w:rPr>
        <w:t> .</w:t>
      </w:r>
      <w:proofErr w:type="gramEnd"/>
      <w:r w:rsidRPr="004D1C1A">
        <w:rPr>
          <w:sz w:val="24"/>
        </w:rPr>
        <w:t xml:space="preserve"> Mudando sem sair do lugar: emprego e estrutura ocupacional em São Paulo. In: GUIMARÃES, </w:t>
      </w:r>
      <w:proofErr w:type="spellStart"/>
      <w:r w:rsidRPr="004D1C1A">
        <w:rPr>
          <w:sz w:val="24"/>
        </w:rPr>
        <w:t>Nadya</w:t>
      </w:r>
      <w:proofErr w:type="spellEnd"/>
      <w:r w:rsidRPr="004D1C1A">
        <w:rPr>
          <w:sz w:val="24"/>
        </w:rPr>
        <w:t xml:space="preserve"> Araujo</w:t>
      </w:r>
      <w:proofErr w:type="gramStart"/>
      <w:r w:rsidRPr="004D1C1A">
        <w:rPr>
          <w:sz w:val="24"/>
        </w:rPr>
        <w:t>.,</w:t>
      </w:r>
      <w:proofErr w:type="gramEnd"/>
      <w:r w:rsidRPr="004D1C1A">
        <w:rPr>
          <w:sz w:val="24"/>
        </w:rPr>
        <w:t xml:space="preserve"> CARDOSO, Adalberto M., ELIAS, P., PURCELL, K. (Org.). Mercados de Trabalho e Oportunidades. </w:t>
      </w:r>
      <w:proofErr w:type="gramStart"/>
      <w:r w:rsidRPr="004D1C1A">
        <w:rPr>
          <w:sz w:val="24"/>
        </w:rPr>
        <w:t>reestruturação</w:t>
      </w:r>
      <w:proofErr w:type="gramEnd"/>
      <w:r w:rsidRPr="004D1C1A">
        <w:rPr>
          <w:sz w:val="24"/>
        </w:rPr>
        <w:t xml:space="preserve"> econômica, mudança ocupacional e desigualdade na </w:t>
      </w:r>
      <w:proofErr w:type="spellStart"/>
      <w:r w:rsidRPr="004D1C1A">
        <w:rPr>
          <w:sz w:val="24"/>
        </w:rPr>
        <w:t>inglaterra</w:t>
      </w:r>
      <w:proofErr w:type="spellEnd"/>
      <w:r w:rsidRPr="004D1C1A">
        <w:rPr>
          <w:sz w:val="24"/>
        </w:rPr>
        <w:t xml:space="preserve"> e no Brasil. 1ed.Rio de Janeiro: FGV, 2008, v. , p. 181-230.</w:t>
      </w:r>
    </w:p>
    <w:p w:rsidR="00313F31" w:rsidRPr="004D1C1A" w:rsidRDefault="00313F31" w:rsidP="0019267C">
      <w:pPr>
        <w:jc w:val="both"/>
        <w:rPr>
          <w:sz w:val="24"/>
        </w:rPr>
      </w:pPr>
      <w:r w:rsidRPr="004D1C1A">
        <w:rPr>
          <w:bCs/>
          <w:sz w:val="24"/>
        </w:rPr>
        <w:t xml:space="preserve">COMIN, </w:t>
      </w:r>
      <w:r w:rsidR="002F1D44" w:rsidRPr="004D1C1A">
        <w:rPr>
          <w:bCs/>
          <w:sz w:val="24"/>
        </w:rPr>
        <w:t>Álvaro</w:t>
      </w:r>
      <w:r w:rsidRPr="004D1C1A">
        <w:rPr>
          <w:bCs/>
          <w:sz w:val="24"/>
        </w:rPr>
        <w:t xml:space="preserve"> </w:t>
      </w:r>
      <w:proofErr w:type="gramStart"/>
      <w:r w:rsidRPr="004D1C1A">
        <w:rPr>
          <w:bCs/>
          <w:sz w:val="24"/>
        </w:rPr>
        <w:t>A.</w:t>
      </w:r>
      <w:r w:rsidRPr="004D1C1A">
        <w:rPr>
          <w:sz w:val="24"/>
        </w:rPr>
        <w:t> ;</w:t>
      </w:r>
      <w:proofErr w:type="gramEnd"/>
      <w:r w:rsidRPr="004D1C1A">
        <w:rPr>
          <w:sz w:val="24"/>
        </w:rPr>
        <w:t xml:space="preserve"> BARBOSA, R</w:t>
      </w:r>
      <w:r w:rsidR="002F1D44" w:rsidRPr="004D1C1A">
        <w:rPr>
          <w:sz w:val="24"/>
        </w:rPr>
        <w:t>ogério</w:t>
      </w:r>
      <w:r w:rsidRPr="004D1C1A">
        <w:rPr>
          <w:sz w:val="24"/>
        </w:rPr>
        <w:t xml:space="preserve"> J. . Trabalhar para estudar: sobre a pertinência da noção de transição escola- trabalho no Brasil. Novos Estudos CEBRAP, v. 91, p. 75-95, 2011.</w:t>
      </w:r>
    </w:p>
    <w:p w:rsidR="002F1D44" w:rsidRPr="004D1C1A" w:rsidRDefault="002F1D44" w:rsidP="002F1D44">
      <w:pPr>
        <w:jc w:val="both"/>
        <w:rPr>
          <w:sz w:val="24"/>
        </w:rPr>
      </w:pPr>
      <w:r w:rsidRPr="004D1C1A">
        <w:rPr>
          <w:sz w:val="24"/>
        </w:rPr>
        <w:t xml:space="preserve">DEDECCA, Claudio. RIBEIRO, Camila Santos. ISHII, Fernando. </w:t>
      </w:r>
      <w:r w:rsidRPr="004D1C1A">
        <w:rPr>
          <w:bCs/>
          <w:sz w:val="24"/>
        </w:rPr>
        <w:t>Gênero e jornada de trabalho: análise das relações entre mercado de trabalho e família. Revista Trab. Educ. Saúde, Rio de Janeiro, v. 7</w:t>
      </w:r>
      <w:r w:rsidR="00A26C26" w:rsidRPr="004D1C1A">
        <w:rPr>
          <w:bCs/>
          <w:sz w:val="24"/>
        </w:rPr>
        <w:t>,</w:t>
      </w:r>
      <w:r w:rsidRPr="004D1C1A">
        <w:rPr>
          <w:bCs/>
          <w:sz w:val="24"/>
        </w:rPr>
        <w:t xml:space="preserve"> n. 1, p. </w:t>
      </w:r>
      <w:proofErr w:type="gramStart"/>
      <w:r w:rsidRPr="004D1C1A">
        <w:rPr>
          <w:bCs/>
          <w:sz w:val="24"/>
        </w:rPr>
        <w:t>65-90,</w:t>
      </w:r>
      <w:proofErr w:type="gramEnd"/>
      <w:r w:rsidRPr="004D1C1A">
        <w:rPr>
          <w:bCs/>
          <w:sz w:val="24"/>
        </w:rPr>
        <w:t>mar./jun.2009</w:t>
      </w:r>
    </w:p>
    <w:p w:rsidR="004D1C1A" w:rsidRPr="004D1C1A" w:rsidRDefault="004D1C1A" w:rsidP="004D1C1A">
      <w:pPr>
        <w:jc w:val="both"/>
        <w:rPr>
          <w:sz w:val="24"/>
        </w:rPr>
      </w:pPr>
      <w:r w:rsidRPr="004D1C1A">
        <w:rPr>
          <w:bCs/>
          <w:sz w:val="24"/>
        </w:rPr>
        <w:t>HIRATA, H.</w:t>
      </w:r>
      <w:r w:rsidRPr="004D1C1A">
        <w:rPr>
          <w:sz w:val="24"/>
        </w:rPr>
        <w:t> (Org.</w:t>
      </w:r>
      <w:proofErr w:type="gramStart"/>
      <w:r w:rsidRPr="004D1C1A">
        <w:rPr>
          <w:sz w:val="24"/>
        </w:rPr>
        <w:t>) ;</w:t>
      </w:r>
      <w:proofErr w:type="gramEnd"/>
      <w:r w:rsidRPr="004D1C1A">
        <w:rPr>
          <w:sz w:val="24"/>
        </w:rPr>
        <w:t xml:space="preserve"> COSTA, A. O. (Org.</w:t>
      </w:r>
      <w:proofErr w:type="gramStart"/>
      <w:r w:rsidRPr="004D1C1A">
        <w:rPr>
          <w:sz w:val="24"/>
        </w:rPr>
        <w:t>) ;</w:t>
      </w:r>
      <w:proofErr w:type="gramEnd"/>
      <w:r w:rsidRPr="004D1C1A">
        <w:rPr>
          <w:sz w:val="24"/>
        </w:rPr>
        <w:t xml:space="preserve"> SORJ, B. (Org.) ; BRUSCHINI, C. (Org.) . Mercado de trabalho e gênero. Comparações internacionais. 1. </w:t>
      </w:r>
      <w:proofErr w:type="gramStart"/>
      <w:r w:rsidRPr="004D1C1A">
        <w:rPr>
          <w:sz w:val="24"/>
        </w:rPr>
        <w:t>ed.</w:t>
      </w:r>
      <w:proofErr w:type="gramEnd"/>
      <w:r w:rsidRPr="004D1C1A">
        <w:rPr>
          <w:sz w:val="24"/>
        </w:rPr>
        <w:t xml:space="preserve"> Rio de Janeiro: Ed FGV, 2008. </w:t>
      </w:r>
    </w:p>
    <w:p w:rsidR="004D1C1A" w:rsidRPr="004D1C1A" w:rsidRDefault="004D1C1A" w:rsidP="004D1C1A">
      <w:pPr>
        <w:jc w:val="both"/>
        <w:rPr>
          <w:sz w:val="24"/>
        </w:rPr>
      </w:pPr>
      <w:r w:rsidRPr="004D1C1A">
        <w:rPr>
          <w:sz w:val="24"/>
        </w:rPr>
        <w:lastRenderedPageBreak/>
        <w:t xml:space="preserve">GUIMARÃES, </w:t>
      </w:r>
      <w:proofErr w:type="spellStart"/>
      <w:r w:rsidRPr="004D1C1A">
        <w:rPr>
          <w:sz w:val="24"/>
        </w:rPr>
        <w:t>Nadya</w:t>
      </w:r>
      <w:proofErr w:type="spellEnd"/>
      <w:r w:rsidRPr="004D1C1A">
        <w:rPr>
          <w:sz w:val="24"/>
        </w:rPr>
        <w:t xml:space="preserve"> Araujo. "A Sociologia dos mercados de trabalho, ontem e hoje" </w:t>
      </w:r>
      <w:r w:rsidRPr="004D1C1A">
        <w:rPr>
          <w:i/>
          <w:iCs/>
          <w:sz w:val="24"/>
        </w:rPr>
        <w:t xml:space="preserve">Novos Estudos </w:t>
      </w:r>
      <w:proofErr w:type="spellStart"/>
      <w:proofErr w:type="gramStart"/>
      <w:r w:rsidRPr="004D1C1A">
        <w:rPr>
          <w:i/>
          <w:iCs/>
          <w:sz w:val="24"/>
        </w:rPr>
        <w:t>Cebrap</w:t>
      </w:r>
      <w:proofErr w:type="spellEnd"/>
      <w:proofErr w:type="gramEnd"/>
      <w:r w:rsidRPr="004D1C1A">
        <w:rPr>
          <w:i/>
          <w:iCs/>
          <w:sz w:val="24"/>
        </w:rPr>
        <w:t xml:space="preserve">, </w:t>
      </w:r>
      <w:r w:rsidRPr="004D1C1A">
        <w:rPr>
          <w:sz w:val="24"/>
        </w:rPr>
        <w:t>n. 85, 2009.</w:t>
      </w:r>
    </w:p>
    <w:p w:rsidR="00313F31" w:rsidRPr="004D1C1A" w:rsidRDefault="00313F31" w:rsidP="00313F31">
      <w:pPr>
        <w:jc w:val="both"/>
        <w:rPr>
          <w:sz w:val="24"/>
        </w:rPr>
      </w:pPr>
      <w:r w:rsidRPr="004D1C1A">
        <w:rPr>
          <w:sz w:val="24"/>
        </w:rPr>
        <w:t xml:space="preserve">GUIMARÃES, </w:t>
      </w:r>
      <w:proofErr w:type="spellStart"/>
      <w:r w:rsidRPr="004D1C1A">
        <w:rPr>
          <w:sz w:val="24"/>
        </w:rPr>
        <w:t>Nadya</w:t>
      </w:r>
      <w:proofErr w:type="spellEnd"/>
      <w:r w:rsidRPr="004D1C1A">
        <w:rPr>
          <w:sz w:val="24"/>
        </w:rPr>
        <w:t xml:space="preserve"> Araujo. </w:t>
      </w:r>
      <w:r w:rsidRPr="004D1C1A">
        <w:rPr>
          <w:i/>
          <w:iCs/>
          <w:sz w:val="24"/>
        </w:rPr>
        <w:t>Caminhos Cruzados: Estratégias de empresas e trajetórias de trabalhadores</w:t>
      </w:r>
      <w:r w:rsidRPr="004D1C1A">
        <w:rPr>
          <w:sz w:val="24"/>
        </w:rPr>
        <w:t>. São Paulo, Ed. 34, 2004.</w:t>
      </w:r>
    </w:p>
    <w:p w:rsidR="004D1C1A" w:rsidRPr="004D1C1A" w:rsidRDefault="004D1C1A" w:rsidP="004D1C1A">
      <w:pPr>
        <w:jc w:val="both"/>
        <w:rPr>
          <w:sz w:val="24"/>
        </w:rPr>
      </w:pPr>
      <w:r w:rsidRPr="004D1C1A">
        <w:rPr>
          <w:sz w:val="24"/>
        </w:rPr>
        <w:t xml:space="preserve">NORONHA, Eduardo G. </w:t>
      </w:r>
      <w:r w:rsidRPr="004D1C1A">
        <w:rPr>
          <w:i/>
          <w:iCs/>
          <w:sz w:val="24"/>
        </w:rPr>
        <w:t xml:space="preserve">Entre a Lei e a Arbitrariedade. Mercado e relações de trabalho no Brasil. </w:t>
      </w:r>
      <w:r w:rsidRPr="004D1C1A">
        <w:rPr>
          <w:sz w:val="24"/>
        </w:rPr>
        <w:t xml:space="preserve">São Paulo: </w:t>
      </w:r>
      <w:proofErr w:type="spellStart"/>
      <w:proofErr w:type="gramStart"/>
      <w:r w:rsidRPr="004D1C1A">
        <w:rPr>
          <w:sz w:val="24"/>
        </w:rPr>
        <w:t>LTr</w:t>
      </w:r>
      <w:proofErr w:type="spellEnd"/>
      <w:proofErr w:type="gramEnd"/>
      <w:r w:rsidRPr="004D1C1A">
        <w:rPr>
          <w:sz w:val="24"/>
        </w:rPr>
        <w:t>, 1999.</w:t>
      </w:r>
    </w:p>
    <w:p w:rsidR="004D1C1A" w:rsidRPr="004D1C1A" w:rsidRDefault="004D1C1A" w:rsidP="004D1C1A">
      <w:pPr>
        <w:jc w:val="both"/>
        <w:rPr>
          <w:sz w:val="24"/>
        </w:rPr>
      </w:pPr>
      <w:r w:rsidRPr="004D1C1A">
        <w:rPr>
          <w:sz w:val="24"/>
        </w:rPr>
        <w:t>NORONHA, Eduardo G.</w:t>
      </w:r>
      <w:r w:rsidRPr="004D1C1A">
        <w:rPr>
          <w:bCs/>
          <w:sz w:val="48"/>
          <w:szCs w:val="48"/>
        </w:rPr>
        <w:t xml:space="preserve"> </w:t>
      </w:r>
      <w:r w:rsidRPr="004D1C1A">
        <w:rPr>
          <w:bCs/>
          <w:sz w:val="24"/>
        </w:rPr>
        <w:t xml:space="preserve">“Informal”, ilegal, injusto: Percepções do mercado de trabalho no Brasil. Revista Brasileira de Ciências Sociais, </w:t>
      </w:r>
      <w:proofErr w:type="spellStart"/>
      <w:r w:rsidRPr="004D1C1A">
        <w:rPr>
          <w:bCs/>
          <w:sz w:val="24"/>
        </w:rPr>
        <w:t>vol</w:t>
      </w:r>
      <w:proofErr w:type="spellEnd"/>
      <w:r w:rsidRPr="004D1C1A">
        <w:rPr>
          <w:bCs/>
          <w:sz w:val="24"/>
        </w:rPr>
        <w:t xml:space="preserve"> 18, n° 53, 2003.</w:t>
      </w:r>
    </w:p>
    <w:p w:rsidR="002F1D44" w:rsidRPr="004D1C1A" w:rsidRDefault="002F1D44" w:rsidP="002F1D44">
      <w:pPr>
        <w:jc w:val="both"/>
        <w:rPr>
          <w:sz w:val="24"/>
        </w:rPr>
      </w:pPr>
      <w:r w:rsidRPr="004D1C1A">
        <w:rPr>
          <w:sz w:val="24"/>
        </w:rPr>
        <w:t>RIBEIRO, Carlos Antônio Costa. Desigualdade de Oportunidades e Resultados Educacionais no Brasil. DADOS – Revista de Ciências Sociais, Rio de Janeiro, vol. 54, no 1, 2011.</w:t>
      </w:r>
    </w:p>
    <w:p w:rsidR="00313F31" w:rsidRPr="004D1C1A" w:rsidRDefault="00313F31" w:rsidP="00313F31">
      <w:pPr>
        <w:jc w:val="both"/>
        <w:rPr>
          <w:sz w:val="24"/>
        </w:rPr>
      </w:pPr>
      <w:r w:rsidRPr="004D1C1A">
        <w:rPr>
          <w:sz w:val="24"/>
        </w:rPr>
        <w:t>SOUZA, Pedro. RIBEIRO</w:t>
      </w:r>
      <w:proofErr w:type="gramStart"/>
      <w:r w:rsidRPr="004D1C1A">
        <w:rPr>
          <w:sz w:val="24"/>
        </w:rPr>
        <w:t>, ,</w:t>
      </w:r>
      <w:proofErr w:type="gramEnd"/>
      <w:r w:rsidRPr="004D1C1A">
        <w:rPr>
          <w:sz w:val="24"/>
        </w:rPr>
        <w:t xml:space="preserve"> Carlos Antônio Costa. CARVALHAES, F. "Desigualdade de oportunidade no Brasil. Considerações sobre classe, educação e raça". </w:t>
      </w:r>
      <w:r w:rsidRPr="004D1C1A">
        <w:rPr>
          <w:sz w:val="24"/>
          <w:szCs w:val="24"/>
        </w:rPr>
        <w:t>Revista Brasileira de Ciências Sociais, Vol. 25 n° 73, 2010.</w:t>
      </w:r>
    </w:p>
    <w:p w:rsidR="00817154" w:rsidRDefault="00817154" w:rsidP="00BE3E5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817154" w:rsidRPr="00817154" w:rsidRDefault="00817154" w:rsidP="00BE3E54">
      <w:pPr>
        <w:jc w:val="both"/>
        <w:rPr>
          <w:b/>
          <w:sz w:val="24"/>
        </w:rPr>
      </w:pPr>
      <w:r w:rsidRPr="00817154">
        <w:rPr>
          <w:b/>
          <w:sz w:val="24"/>
        </w:rPr>
        <w:lastRenderedPageBreak/>
        <w:t>Banco de dados Cultura Política</w:t>
      </w:r>
    </w:p>
    <w:p w:rsidR="00817154" w:rsidRDefault="003806C4" w:rsidP="00BE3E54">
      <w:pPr>
        <w:jc w:val="both"/>
        <w:rPr>
          <w:sz w:val="24"/>
        </w:rPr>
      </w:pPr>
      <w:r w:rsidRPr="003806C4">
        <w:rPr>
          <w:sz w:val="24"/>
        </w:rPr>
        <w:t>Como já se sabe, o banco que será utilizado pelo curso</w:t>
      </w:r>
      <w:r>
        <w:rPr>
          <w:sz w:val="24"/>
        </w:rPr>
        <w:t xml:space="preserve"> diz respeito a uma pesquisa aplicada pelos alunos ingressantes em ciências sociais de 2012. A pesquisa foi prévia as eleições, o que explica a existência de alguns candidatos que não acabaram por não se candidatar. O banco não possui apenas a especulação, mas também variáveis que nos permitem inferir sobre o comportamento eleitoral dos entrevistados</w:t>
      </w:r>
      <w:r w:rsidR="00BE3E54">
        <w:rPr>
          <w:sz w:val="24"/>
        </w:rPr>
        <w:t>.</w:t>
      </w:r>
      <w:r>
        <w:rPr>
          <w:sz w:val="24"/>
        </w:rPr>
        <w:t xml:space="preserve"> A orientação política aparece como um tema bastante importante nas perguntas do questionário.</w:t>
      </w:r>
    </w:p>
    <w:p w:rsidR="003806C4" w:rsidRPr="00797539" w:rsidRDefault="00BE3E54" w:rsidP="00BE3E54">
      <w:pPr>
        <w:jc w:val="both"/>
        <w:rPr>
          <w:sz w:val="24"/>
          <w:u w:val="single"/>
        </w:rPr>
      </w:pPr>
      <w:r w:rsidRPr="00797539">
        <w:rPr>
          <w:sz w:val="24"/>
          <w:u w:val="single"/>
        </w:rPr>
        <w:t>Sugestões de bibliografia:</w:t>
      </w:r>
    </w:p>
    <w:p w:rsidR="00912DBC" w:rsidRPr="00912DBC" w:rsidRDefault="00912DBC" w:rsidP="00BE3E54">
      <w:pPr>
        <w:jc w:val="both"/>
        <w:rPr>
          <w:sz w:val="24"/>
          <w:lang w:val="en-US"/>
        </w:rPr>
      </w:pPr>
      <w:r w:rsidRPr="00231D86">
        <w:rPr>
          <w:sz w:val="24"/>
        </w:rPr>
        <w:t xml:space="preserve">ALMOND, Gabriel A. and VERBA, Sidney. </w:t>
      </w:r>
      <w:r w:rsidRPr="00912DBC">
        <w:rPr>
          <w:sz w:val="24"/>
          <w:lang w:val="en-US"/>
        </w:rPr>
        <w:t xml:space="preserve">1963. </w:t>
      </w:r>
      <w:r w:rsidRPr="00912DBC">
        <w:rPr>
          <w:i/>
          <w:iCs/>
          <w:sz w:val="24"/>
          <w:lang w:val="en-US"/>
        </w:rPr>
        <w:t>The Civic Culture: Political Attitudes and Democracy in Five Nations</w:t>
      </w:r>
      <w:r w:rsidRPr="00912DBC">
        <w:rPr>
          <w:sz w:val="24"/>
          <w:lang w:val="en-US"/>
        </w:rPr>
        <w:t xml:space="preserve">. Princeton: Princeton University Press. </w:t>
      </w:r>
      <w:proofErr w:type="spellStart"/>
      <w:r w:rsidRPr="00912DBC">
        <w:rPr>
          <w:sz w:val="24"/>
          <w:lang w:val="en-US"/>
        </w:rPr>
        <w:t>Capítulo</w:t>
      </w:r>
      <w:proofErr w:type="spellEnd"/>
      <w:r w:rsidRPr="00912DBC">
        <w:rPr>
          <w:sz w:val="24"/>
          <w:lang w:val="en-US"/>
        </w:rPr>
        <w:t xml:space="preserve"> 1: “</w:t>
      </w:r>
      <w:r w:rsidRPr="00912DBC">
        <w:rPr>
          <w:b/>
          <w:bCs/>
          <w:sz w:val="24"/>
          <w:lang w:val="en-US"/>
        </w:rPr>
        <w:t>An approach to political culture</w:t>
      </w:r>
      <w:r w:rsidRPr="00912DBC">
        <w:rPr>
          <w:sz w:val="24"/>
          <w:lang w:val="en-US"/>
        </w:rPr>
        <w:t>”</w:t>
      </w:r>
      <w:r>
        <w:rPr>
          <w:sz w:val="24"/>
          <w:lang w:val="en-US"/>
        </w:rPr>
        <w:t>.</w:t>
      </w:r>
    </w:p>
    <w:p w:rsidR="00BE3E54" w:rsidRDefault="00BE3E54" w:rsidP="00BE3E54">
      <w:pPr>
        <w:jc w:val="both"/>
        <w:rPr>
          <w:sz w:val="24"/>
        </w:rPr>
      </w:pPr>
      <w:r w:rsidRPr="00BE3E54">
        <w:rPr>
          <w:sz w:val="24"/>
        </w:rPr>
        <w:t>CARVALHO, José Murilo (2001). A Cidadania no Brasil. São Paulo, Civilização Brasileira.</w:t>
      </w:r>
    </w:p>
    <w:p w:rsidR="00BE3E54" w:rsidRDefault="00BE3E54" w:rsidP="00BE3E54">
      <w:pPr>
        <w:jc w:val="both"/>
        <w:rPr>
          <w:sz w:val="24"/>
        </w:rPr>
      </w:pPr>
      <w:r w:rsidRPr="00BE3E54">
        <w:rPr>
          <w:sz w:val="24"/>
        </w:rPr>
        <w:t>KINZO, Maria D´Alva. (2004). “Partidos, eleições e democracia no Brasil Pós-1985.” In Revista Brasileira de Ciências Sociais, n. 54, vol. 19.</w:t>
      </w:r>
    </w:p>
    <w:p w:rsidR="00BE3E54" w:rsidRDefault="00BE3E54" w:rsidP="00BE3E5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LAMOUNIER, Bolívar. (1992) “Estrutura institucional e governabilidade na década de 90”. In Reis Velloso, João Paulo dos (org.). </w:t>
      </w:r>
      <w:r>
        <w:rPr>
          <w:i/>
          <w:iCs/>
          <w:sz w:val="23"/>
          <w:szCs w:val="23"/>
        </w:rPr>
        <w:t>O Brasil e as reformas políticas</w:t>
      </w:r>
      <w:r>
        <w:rPr>
          <w:sz w:val="23"/>
          <w:szCs w:val="23"/>
        </w:rPr>
        <w:t>. Rio de Janeiro: José Olympio</w:t>
      </w:r>
    </w:p>
    <w:p w:rsidR="00BE3E54" w:rsidRDefault="00BE3E54" w:rsidP="00BE3E54">
      <w:pPr>
        <w:jc w:val="both"/>
        <w:rPr>
          <w:sz w:val="24"/>
        </w:rPr>
      </w:pPr>
      <w:r w:rsidRPr="00BE3E54">
        <w:rPr>
          <w:sz w:val="24"/>
        </w:rPr>
        <w:t xml:space="preserve">LIJPHART, </w:t>
      </w:r>
      <w:proofErr w:type="spellStart"/>
      <w:r w:rsidRPr="00BE3E54">
        <w:rPr>
          <w:sz w:val="24"/>
        </w:rPr>
        <w:t>Arend</w:t>
      </w:r>
      <w:proofErr w:type="spellEnd"/>
      <w:r w:rsidRPr="00BE3E54">
        <w:rPr>
          <w:sz w:val="24"/>
        </w:rPr>
        <w:t xml:space="preserve">. </w:t>
      </w:r>
      <w:r w:rsidRPr="00BE3E54">
        <w:rPr>
          <w:i/>
          <w:iCs/>
          <w:sz w:val="24"/>
        </w:rPr>
        <w:t>Modelos de Democracia. Desempenho e padrões de governo em 36 países</w:t>
      </w:r>
      <w:r w:rsidRPr="00BE3E54">
        <w:rPr>
          <w:sz w:val="24"/>
        </w:rPr>
        <w:t>. Rio de Janeiro: Civilização Brasileira, 2003. Introdução, 17-23. (</w:t>
      </w:r>
      <w:r w:rsidRPr="00BE3E54">
        <w:rPr>
          <w:b/>
          <w:bCs/>
          <w:sz w:val="24"/>
        </w:rPr>
        <w:t>FFLCH /321^L727pP</w:t>
      </w:r>
      <w:r w:rsidRPr="00BE3E54">
        <w:rPr>
          <w:sz w:val="24"/>
        </w:rPr>
        <w:t>)</w:t>
      </w:r>
    </w:p>
    <w:p w:rsidR="00912DBC" w:rsidRDefault="00BE3E54" w:rsidP="00BE3E54">
      <w:pPr>
        <w:jc w:val="both"/>
        <w:rPr>
          <w:sz w:val="24"/>
          <w:lang w:val="en-US"/>
        </w:rPr>
      </w:pPr>
      <w:r w:rsidRPr="00BE3E54">
        <w:rPr>
          <w:sz w:val="24"/>
        </w:rPr>
        <w:t>LIMONGI, Fernando; MESQUITA, Lara. Estratégia partidária e preferência dos eleitores: as eleições municipais em São Paulo entre 1985 e 2004.</w:t>
      </w:r>
      <w:r w:rsidRPr="00BE3E54">
        <w:rPr>
          <w:b/>
          <w:bCs/>
          <w:sz w:val="24"/>
        </w:rPr>
        <w:t> </w:t>
      </w:r>
      <w:proofErr w:type="spellStart"/>
      <w:r w:rsidRPr="00BE3E54">
        <w:rPr>
          <w:b/>
          <w:bCs/>
          <w:sz w:val="24"/>
          <w:lang w:val="en-US"/>
        </w:rPr>
        <w:t>Novos</w:t>
      </w:r>
      <w:proofErr w:type="spellEnd"/>
      <w:r w:rsidRPr="00BE3E54">
        <w:rPr>
          <w:b/>
          <w:bCs/>
          <w:sz w:val="24"/>
          <w:lang w:val="en-US"/>
        </w:rPr>
        <w:t xml:space="preserve"> </w:t>
      </w:r>
      <w:proofErr w:type="spellStart"/>
      <w:r w:rsidRPr="00BE3E54">
        <w:rPr>
          <w:b/>
          <w:bCs/>
          <w:sz w:val="24"/>
          <w:lang w:val="en-US"/>
        </w:rPr>
        <w:t>estud</w:t>
      </w:r>
      <w:proofErr w:type="spellEnd"/>
      <w:r w:rsidRPr="00BE3E54">
        <w:rPr>
          <w:b/>
          <w:bCs/>
          <w:sz w:val="24"/>
          <w:lang w:val="en-US"/>
        </w:rPr>
        <w:t>. - CEBRAP</w:t>
      </w:r>
      <w:r w:rsidRPr="00BE3E54">
        <w:rPr>
          <w:sz w:val="24"/>
          <w:lang w:val="en-US"/>
        </w:rPr>
        <w:t xml:space="preserve">,  São Paulo,  n. 81, July  </w:t>
      </w:r>
      <w:proofErr w:type="gramStart"/>
      <w:r w:rsidRPr="00BE3E54">
        <w:rPr>
          <w:sz w:val="24"/>
          <w:lang w:val="en-US"/>
        </w:rPr>
        <w:t>2008</w:t>
      </w:r>
      <w:proofErr w:type="gramEnd"/>
      <w:r w:rsidRPr="00BE3E54">
        <w:rPr>
          <w:sz w:val="24"/>
          <w:lang w:val="en-US"/>
        </w:rPr>
        <w:t xml:space="preserve"> </w:t>
      </w:r>
    </w:p>
    <w:p w:rsidR="00BE3E54" w:rsidRPr="003806C4" w:rsidRDefault="00BE3E54" w:rsidP="00BE3E54">
      <w:pPr>
        <w:jc w:val="both"/>
        <w:rPr>
          <w:sz w:val="24"/>
        </w:rPr>
      </w:pPr>
      <w:r w:rsidRPr="00BE3E54">
        <w:rPr>
          <w:sz w:val="24"/>
        </w:rPr>
        <w:t>LIMONGI, Fernando. A democracia no Brasil: presidencialismo, coalizão partidária e processo decisório.</w:t>
      </w:r>
      <w:r w:rsidRPr="00BE3E54">
        <w:rPr>
          <w:b/>
          <w:bCs/>
          <w:sz w:val="24"/>
        </w:rPr>
        <w:t> Novos estud. - CEBRAP</w:t>
      </w:r>
      <w:r w:rsidRPr="00BE3E54">
        <w:rPr>
          <w:sz w:val="24"/>
        </w:rPr>
        <w:t xml:space="preserve">,  São Paulo,  n. 76, Nov.  </w:t>
      </w:r>
      <w:proofErr w:type="gramStart"/>
      <w:r w:rsidRPr="00BE3E54">
        <w:rPr>
          <w:sz w:val="24"/>
        </w:rPr>
        <w:t>2006 .</w:t>
      </w:r>
      <w:proofErr w:type="gramEnd"/>
      <w:r w:rsidRPr="00BE3E54">
        <w:rPr>
          <w:sz w:val="24"/>
        </w:rPr>
        <w:t xml:space="preserve">   </w:t>
      </w:r>
    </w:p>
    <w:p w:rsidR="00912DBC" w:rsidRDefault="00912DBC" w:rsidP="00BE3E54">
      <w:pPr>
        <w:jc w:val="both"/>
        <w:rPr>
          <w:sz w:val="24"/>
        </w:rPr>
      </w:pPr>
      <w:r w:rsidRPr="00912DBC">
        <w:rPr>
          <w:sz w:val="24"/>
        </w:rPr>
        <w:t xml:space="preserve">MOISÉS, José Álvaro. 1995. </w:t>
      </w:r>
      <w:r w:rsidRPr="00912DBC">
        <w:rPr>
          <w:i/>
          <w:iCs/>
          <w:sz w:val="24"/>
        </w:rPr>
        <w:t xml:space="preserve">Os brasileiros e a democracia - bases </w:t>
      </w:r>
      <w:proofErr w:type="spellStart"/>
      <w:r w:rsidRPr="00912DBC">
        <w:rPr>
          <w:i/>
          <w:iCs/>
          <w:sz w:val="24"/>
        </w:rPr>
        <w:t>sócio-políticas</w:t>
      </w:r>
      <w:proofErr w:type="spellEnd"/>
      <w:r w:rsidRPr="00912DBC">
        <w:rPr>
          <w:i/>
          <w:iCs/>
          <w:sz w:val="24"/>
        </w:rPr>
        <w:t xml:space="preserve"> da legitimidade democrática</w:t>
      </w:r>
      <w:r w:rsidRPr="00912DBC">
        <w:rPr>
          <w:sz w:val="24"/>
        </w:rPr>
        <w:t xml:space="preserve">. São Paulo: Editora Ática. </w:t>
      </w:r>
    </w:p>
    <w:p w:rsidR="00BE3E54" w:rsidRDefault="00BE3E54" w:rsidP="00BE3E54">
      <w:pPr>
        <w:jc w:val="both"/>
        <w:rPr>
          <w:sz w:val="24"/>
        </w:rPr>
      </w:pPr>
      <w:r w:rsidRPr="00BE3E54">
        <w:rPr>
          <w:sz w:val="24"/>
        </w:rPr>
        <w:t xml:space="preserve">NICOLAU, Jairo e Schmitt, Rogério. (1995). “Sistema Eleitoral e Sistema Partidário”, in: Lua Nova, n. 36, págs. 129-147. </w:t>
      </w:r>
    </w:p>
    <w:p w:rsidR="00912DBC" w:rsidRDefault="00BE3E54" w:rsidP="00BE3E54">
      <w:pPr>
        <w:jc w:val="both"/>
        <w:rPr>
          <w:sz w:val="24"/>
        </w:rPr>
      </w:pPr>
      <w:r w:rsidRPr="00BE3E54">
        <w:rPr>
          <w:sz w:val="24"/>
        </w:rPr>
        <w:t xml:space="preserve">PRZEWORSKI, Adam; CHEIBUB, José Antônio; LIMONGI, Fernando. Democracia e cultura: uma visão não </w:t>
      </w:r>
      <w:proofErr w:type="spellStart"/>
      <w:r w:rsidRPr="00BE3E54">
        <w:rPr>
          <w:sz w:val="24"/>
        </w:rPr>
        <w:t>culturalista</w:t>
      </w:r>
      <w:proofErr w:type="spellEnd"/>
      <w:r w:rsidRPr="00BE3E54">
        <w:rPr>
          <w:sz w:val="24"/>
        </w:rPr>
        <w:t>.</w:t>
      </w:r>
      <w:r w:rsidRPr="00BE3E54">
        <w:rPr>
          <w:b/>
          <w:bCs/>
          <w:sz w:val="24"/>
        </w:rPr>
        <w:t> Lua Nova</w:t>
      </w:r>
      <w:r w:rsidRPr="00BE3E54">
        <w:rPr>
          <w:sz w:val="24"/>
        </w:rPr>
        <w:t xml:space="preserve">,  São Paulo,  n. 58,   </w:t>
      </w:r>
      <w:proofErr w:type="gramStart"/>
      <w:r w:rsidRPr="00BE3E54">
        <w:rPr>
          <w:sz w:val="24"/>
        </w:rPr>
        <w:t>2003 .</w:t>
      </w:r>
      <w:proofErr w:type="gramEnd"/>
      <w:r w:rsidRPr="00BE3E54">
        <w:rPr>
          <w:sz w:val="24"/>
        </w:rPr>
        <w:t xml:space="preserve">   </w:t>
      </w:r>
    </w:p>
    <w:p w:rsidR="00BE3E54" w:rsidRDefault="00BE3E54" w:rsidP="00BE3E54">
      <w:pPr>
        <w:jc w:val="both"/>
        <w:rPr>
          <w:sz w:val="24"/>
        </w:rPr>
      </w:pPr>
      <w:r>
        <w:rPr>
          <w:sz w:val="23"/>
          <w:szCs w:val="23"/>
        </w:rPr>
        <w:t>SOUZA, Maria do Carmo Campello. (1976) Estado e Partidos Políticos no Brasil (1930 a 1964). São Paulo: Alfa-Ômega.</w:t>
      </w:r>
    </w:p>
    <w:sectPr w:rsidR="00BE3E54" w:rsidSect="000B4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74" w:rsidRDefault="000A5F74" w:rsidP="00817154">
      <w:pPr>
        <w:spacing w:after="0" w:line="240" w:lineRule="auto"/>
      </w:pPr>
      <w:r>
        <w:separator/>
      </w:r>
    </w:p>
  </w:endnote>
  <w:endnote w:type="continuationSeparator" w:id="0">
    <w:p w:rsidR="000A5F74" w:rsidRDefault="000A5F74" w:rsidP="0081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74" w:rsidRDefault="000A5F74" w:rsidP="00817154">
      <w:pPr>
        <w:spacing w:after="0" w:line="240" w:lineRule="auto"/>
      </w:pPr>
      <w:r>
        <w:separator/>
      </w:r>
    </w:p>
  </w:footnote>
  <w:footnote w:type="continuationSeparator" w:id="0">
    <w:p w:rsidR="000A5F74" w:rsidRDefault="000A5F74" w:rsidP="0081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54"/>
    <w:rsid w:val="000A5F74"/>
    <w:rsid w:val="000B41DB"/>
    <w:rsid w:val="00167840"/>
    <w:rsid w:val="0019267C"/>
    <w:rsid w:val="00230FBD"/>
    <w:rsid w:val="00231D86"/>
    <w:rsid w:val="00253627"/>
    <w:rsid w:val="002F1D44"/>
    <w:rsid w:val="00313F31"/>
    <w:rsid w:val="003806C4"/>
    <w:rsid w:val="004D1C1A"/>
    <w:rsid w:val="005461D6"/>
    <w:rsid w:val="005F63CC"/>
    <w:rsid w:val="00797539"/>
    <w:rsid w:val="00817154"/>
    <w:rsid w:val="00855E0F"/>
    <w:rsid w:val="00912DBC"/>
    <w:rsid w:val="00A26C26"/>
    <w:rsid w:val="00A734FA"/>
    <w:rsid w:val="00B23209"/>
    <w:rsid w:val="00BE3E54"/>
    <w:rsid w:val="00D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7154"/>
  </w:style>
  <w:style w:type="paragraph" w:styleId="Rodap">
    <w:name w:val="footer"/>
    <w:basedOn w:val="Normal"/>
    <w:link w:val="RodapChar"/>
    <w:uiPriority w:val="99"/>
    <w:semiHidden/>
    <w:unhideWhenUsed/>
    <w:rsid w:val="0081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7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MoniseP</dc:creator>
  <cp:lastModifiedBy>Glauco</cp:lastModifiedBy>
  <cp:revision>2</cp:revision>
  <dcterms:created xsi:type="dcterms:W3CDTF">2013-03-25T16:43:00Z</dcterms:created>
  <dcterms:modified xsi:type="dcterms:W3CDTF">2013-03-25T16:43:00Z</dcterms:modified>
</cp:coreProperties>
</file>