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D1A7F" w14:textId="610A5B83" w:rsidR="004D769A" w:rsidRPr="00057B84" w:rsidRDefault="00411498" w:rsidP="00321FAA">
      <w:pPr>
        <w:spacing w:after="0" w:line="240" w:lineRule="auto"/>
        <w:rPr>
          <w:b/>
          <w:bCs/>
        </w:rPr>
      </w:pPr>
      <w:r w:rsidRPr="00057B84">
        <w:rPr>
          <w:b/>
          <w:bCs/>
        </w:rPr>
        <w:t>ÁUDIO 01</w:t>
      </w:r>
    </w:p>
    <w:p w14:paraId="4DB8DB47" w14:textId="77777777" w:rsidR="00411498" w:rsidRDefault="00411498" w:rsidP="00321FAA">
      <w:pPr>
        <w:spacing w:after="0" w:line="240" w:lineRule="auto"/>
      </w:pPr>
      <w:bookmarkStart w:id="0" w:name="_Hlk66960441"/>
      <w:r>
        <w:t xml:space="preserve">- </w:t>
      </w:r>
      <w:proofErr w:type="gramStart"/>
      <w:r>
        <w:t>cantado</w:t>
      </w:r>
      <w:proofErr w:type="gramEnd"/>
      <w:r>
        <w:t xml:space="preserve"> em italiano = peça secular</w:t>
      </w:r>
    </w:p>
    <w:p w14:paraId="47C10F54" w14:textId="77777777" w:rsidR="00411498" w:rsidRDefault="00411498" w:rsidP="00321FAA">
      <w:pPr>
        <w:spacing w:after="0" w:line="240" w:lineRule="auto"/>
      </w:pPr>
      <w:r>
        <w:t xml:space="preserve">- </w:t>
      </w:r>
      <w:proofErr w:type="gramStart"/>
      <w:r>
        <w:t>texto</w:t>
      </w:r>
      <w:proofErr w:type="gramEnd"/>
      <w:r>
        <w:t xml:space="preserve"> único e sincronizado</w:t>
      </w:r>
    </w:p>
    <w:p w14:paraId="5475EFDE" w14:textId="77777777" w:rsidR="00411498" w:rsidRDefault="00411498" w:rsidP="00321FAA">
      <w:pPr>
        <w:spacing w:after="0" w:line="240" w:lineRule="auto"/>
      </w:pPr>
      <w:r>
        <w:t xml:space="preserve">- </w:t>
      </w:r>
      <w:proofErr w:type="gramStart"/>
      <w:r>
        <w:t>a</w:t>
      </w:r>
      <w:proofErr w:type="gramEnd"/>
      <w:r>
        <w:t xml:space="preserve"> duas vozes</w:t>
      </w:r>
    </w:p>
    <w:p w14:paraId="4B7FF622" w14:textId="77777777" w:rsidR="00411498" w:rsidRDefault="00411498" w:rsidP="00321FAA">
      <w:pPr>
        <w:spacing w:after="0" w:line="240" w:lineRule="auto"/>
      </w:pPr>
      <w:r>
        <w:t xml:space="preserve">- </w:t>
      </w:r>
      <w:proofErr w:type="gramStart"/>
      <w:r>
        <w:t>Estrófica ,</w:t>
      </w:r>
      <w:proofErr w:type="gramEnd"/>
      <w:r>
        <w:t xml:space="preserve"> na forma (forma fixa) AABBAA</w:t>
      </w:r>
    </w:p>
    <w:p w14:paraId="07125211" w14:textId="4A577DA7" w:rsidR="00411498" w:rsidRDefault="00411498" w:rsidP="00321FAA">
      <w:pPr>
        <w:spacing w:after="0" w:line="240" w:lineRule="auto"/>
      </w:pPr>
      <w:r>
        <w:t xml:space="preserve">É a </w:t>
      </w:r>
      <w:proofErr w:type="spellStart"/>
      <w:r w:rsidRPr="00B00704">
        <w:rPr>
          <w:b/>
          <w:bCs/>
        </w:rPr>
        <w:t>Ballata</w:t>
      </w:r>
      <w:proofErr w:type="spellEnd"/>
      <w:r w:rsidRPr="00B00704">
        <w:rPr>
          <w:b/>
          <w:bCs/>
        </w:rPr>
        <w:t xml:space="preserve"> [nome italiano do </w:t>
      </w:r>
      <w:proofErr w:type="spellStart"/>
      <w:r w:rsidRPr="00B00704">
        <w:rPr>
          <w:b/>
          <w:bCs/>
        </w:rPr>
        <w:t>Virelay</w:t>
      </w:r>
      <w:proofErr w:type="spellEnd"/>
      <w:r w:rsidRPr="00B00704">
        <w:rPr>
          <w:b/>
          <w:bCs/>
        </w:rPr>
        <w:t xml:space="preserve"> polifônico</w:t>
      </w:r>
      <w:r>
        <w:t>] “</w:t>
      </w:r>
      <w:r w:rsidRPr="00411498">
        <w:t xml:space="preserve">Angelica </w:t>
      </w:r>
      <w:proofErr w:type="spellStart"/>
      <w:r w:rsidRPr="00411498">
        <w:t>bilta</w:t>
      </w:r>
      <w:proofErr w:type="spellEnd"/>
      <w:r>
        <w:t>”, de Francesco Landini (c.1325-1397), no estilo da Ars Nova</w:t>
      </w:r>
    </w:p>
    <w:bookmarkEnd w:id="0"/>
    <w:p w14:paraId="4FAF96D0" w14:textId="77777777" w:rsidR="00411498" w:rsidRDefault="00411498" w:rsidP="00321FAA">
      <w:pPr>
        <w:spacing w:after="0" w:line="240" w:lineRule="auto"/>
      </w:pPr>
    </w:p>
    <w:p w14:paraId="615FBD30" w14:textId="77777777" w:rsidR="00321FAA" w:rsidRDefault="00321FAA" w:rsidP="00321FAA">
      <w:pPr>
        <w:spacing w:after="0" w:line="240" w:lineRule="auto"/>
      </w:pPr>
    </w:p>
    <w:p w14:paraId="1FDA5370" w14:textId="34E5D8DF" w:rsidR="00411498" w:rsidRPr="00057B84" w:rsidRDefault="00411498" w:rsidP="00321FAA">
      <w:pPr>
        <w:spacing w:after="0" w:line="240" w:lineRule="auto"/>
        <w:rPr>
          <w:b/>
          <w:bCs/>
        </w:rPr>
      </w:pPr>
      <w:r w:rsidRPr="00057B84">
        <w:rPr>
          <w:b/>
          <w:bCs/>
        </w:rPr>
        <w:t>ÁUDIO 02</w:t>
      </w:r>
    </w:p>
    <w:p w14:paraId="694546C4" w14:textId="77777777" w:rsidR="00411498" w:rsidRDefault="00411498" w:rsidP="00321FAA">
      <w:pPr>
        <w:spacing w:after="0" w:line="240" w:lineRule="auto"/>
      </w:pPr>
      <w:bookmarkStart w:id="1" w:name="_Hlk66957488"/>
      <w:r>
        <w:t xml:space="preserve">- </w:t>
      </w:r>
      <w:proofErr w:type="gramStart"/>
      <w:r>
        <w:t>cantado</w:t>
      </w:r>
      <w:proofErr w:type="gramEnd"/>
      <w:r>
        <w:t xml:space="preserve"> em francês</w:t>
      </w:r>
    </w:p>
    <w:p w14:paraId="21B8C17E" w14:textId="77777777" w:rsidR="00411498" w:rsidRDefault="00411498" w:rsidP="00321FAA">
      <w:pPr>
        <w:spacing w:after="0" w:line="240" w:lineRule="auto"/>
      </w:pPr>
      <w:r>
        <w:t xml:space="preserve">- </w:t>
      </w:r>
      <w:proofErr w:type="gramStart"/>
      <w:r>
        <w:t>tenor</w:t>
      </w:r>
      <w:proofErr w:type="gramEnd"/>
      <w:r>
        <w:t xml:space="preserve"> e </w:t>
      </w:r>
      <w:proofErr w:type="spellStart"/>
      <w:r>
        <w:t>duplum</w:t>
      </w:r>
      <w:proofErr w:type="spellEnd"/>
      <w:r>
        <w:t xml:space="preserve"> instrumentais: clareza do texto (cantado por uma única </w:t>
      </w:r>
      <w:proofErr w:type="spellStart"/>
      <w:r>
        <w:t>vo</w:t>
      </w:r>
      <w:proofErr w:type="spellEnd"/>
      <w:r>
        <w:t>\)</w:t>
      </w:r>
    </w:p>
    <w:p w14:paraId="47E3D504" w14:textId="77777777" w:rsidR="00411498" w:rsidRDefault="00411498" w:rsidP="00321FAA">
      <w:pPr>
        <w:spacing w:after="0" w:line="240" w:lineRule="auto"/>
      </w:pPr>
      <w:r>
        <w:t>- 3 vozes, com textura a 2 (</w:t>
      </w:r>
      <w:proofErr w:type="spellStart"/>
      <w:r>
        <w:t>duplum</w:t>
      </w:r>
      <w:proofErr w:type="spellEnd"/>
      <w:r>
        <w:t>/</w:t>
      </w:r>
      <w:proofErr w:type="spellStart"/>
      <w:r>
        <w:t>triplum</w:t>
      </w:r>
      <w:proofErr w:type="spellEnd"/>
      <w:r>
        <w:t xml:space="preserve"> X tenor)</w:t>
      </w:r>
    </w:p>
    <w:p w14:paraId="0A6FD6EB" w14:textId="77777777" w:rsidR="00411498" w:rsidRDefault="00411498" w:rsidP="00321FAA">
      <w:pPr>
        <w:spacing w:after="0" w:line="240" w:lineRule="auto"/>
      </w:pPr>
      <w:r>
        <w:t xml:space="preserve">- </w:t>
      </w:r>
      <w:proofErr w:type="gramStart"/>
      <w:r>
        <w:t>estrófico</w:t>
      </w:r>
      <w:proofErr w:type="gramEnd"/>
      <w:r>
        <w:t xml:space="preserve"> na forma (forma fixa) AAB (</w:t>
      </w:r>
      <w:proofErr w:type="spellStart"/>
      <w:r>
        <w:t>ballade</w:t>
      </w:r>
      <w:proofErr w:type="spellEnd"/>
      <w:r>
        <w:t>)</w:t>
      </w:r>
    </w:p>
    <w:p w14:paraId="7F94AE63" w14:textId="77777777" w:rsidR="00411498" w:rsidRDefault="00411498" w:rsidP="00321FAA">
      <w:pPr>
        <w:spacing w:after="0" w:line="240" w:lineRule="auto"/>
      </w:pPr>
      <w:r>
        <w:t xml:space="preserve">- </w:t>
      </w:r>
      <w:proofErr w:type="gramStart"/>
      <w:r>
        <w:t>alternância</w:t>
      </w:r>
      <w:proofErr w:type="gramEnd"/>
      <w:r>
        <w:t xml:space="preserve"> de prolação</w:t>
      </w:r>
    </w:p>
    <w:p w14:paraId="05F314F0" w14:textId="77777777" w:rsidR="00411498" w:rsidRDefault="00411498" w:rsidP="00321FAA">
      <w:pPr>
        <w:spacing w:after="0" w:line="240" w:lineRule="auto"/>
      </w:pPr>
      <w:r>
        <w:t xml:space="preserve">- </w:t>
      </w:r>
      <w:proofErr w:type="gramStart"/>
      <w:r>
        <w:t>uso</w:t>
      </w:r>
      <w:proofErr w:type="gramEnd"/>
      <w:r>
        <w:t xml:space="preserve"> de 3as e 6as apenas com finalidade </w:t>
      </w:r>
      <w:proofErr w:type="spellStart"/>
      <w:r>
        <w:t>cadencial</w:t>
      </w:r>
      <w:proofErr w:type="spellEnd"/>
      <w:r>
        <w:t xml:space="preserve"> (musica ficta)</w:t>
      </w:r>
    </w:p>
    <w:p w14:paraId="5976F029" w14:textId="77777777" w:rsidR="00411498" w:rsidRDefault="00411498" w:rsidP="00321FAA">
      <w:pPr>
        <w:spacing w:after="0" w:line="240" w:lineRule="auto"/>
      </w:pPr>
      <w:r>
        <w:t xml:space="preserve">- </w:t>
      </w:r>
      <w:proofErr w:type="gramStart"/>
      <w:r>
        <w:t>cadência</w:t>
      </w:r>
      <w:proofErr w:type="gramEnd"/>
      <w:r>
        <w:t xml:space="preserve"> </w:t>
      </w:r>
      <w:proofErr w:type="spellStart"/>
      <w:r>
        <w:t>lídia</w:t>
      </w:r>
      <w:proofErr w:type="spellEnd"/>
    </w:p>
    <w:p w14:paraId="42E83ED8" w14:textId="729CC03D" w:rsidR="00411498" w:rsidRDefault="00411498" w:rsidP="00321FAA">
      <w:pPr>
        <w:spacing w:after="0" w:line="240" w:lineRule="auto"/>
      </w:pPr>
      <w:r>
        <w:t xml:space="preserve">É </w:t>
      </w:r>
      <w:r w:rsidRPr="00B00704">
        <w:rPr>
          <w:b/>
          <w:bCs/>
        </w:rPr>
        <w:t xml:space="preserve">a </w:t>
      </w:r>
      <w:proofErr w:type="spellStart"/>
      <w:r w:rsidRPr="00B00704">
        <w:rPr>
          <w:b/>
          <w:bCs/>
        </w:rPr>
        <w:t>Ballade</w:t>
      </w:r>
      <w:proofErr w:type="spellEnd"/>
      <w:r w:rsidRPr="00B00704">
        <w:rPr>
          <w:b/>
          <w:bCs/>
        </w:rPr>
        <w:t xml:space="preserve"> [novo nome francês da </w:t>
      </w:r>
      <w:proofErr w:type="spellStart"/>
      <w:r w:rsidRPr="00B00704">
        <w:rPr>
          <w:b/>
          <w:bCs/>
        </w:rPr>
        <w:t>Retroentia</w:t>
      </w:r>
      <w:proofErr w:type="spellEnd"/>
      <w:r w:rsidRPr="00B00704">
        <w:rPr>
          <w:b/>
          <w:bCs/>
        </w:rPr>
        <w:t xml:space="preserve"> polifônica</w:t>
      </w:r>
      <w:r>
        <w:t xml:space="preserve">] </w:t>
      </w:r>
      <w:r>
        <w:t>“</w:t>
      </w:r>
      <w:proofErr w:type="spellStart"/>
      <w:r w:rsidRPr="00411498">
        <w:t>Biauté</w:t>
      </w:r>
      <w:proofErr w:type="spellEnd"/>
      <w:r w:rsidRPr="00411498">
        <w:t xml:space="preserve"> </w:t>
      </w:r>
      <w:proofErr w:type="spellStart"/>
      <w:r w:rsidRPr="00411498">
        <w:t>qui</w:t>
      </w:r>
      <w:proofErr w:type="spellEnd"/>
      <w:r w:rsidRPr="00411498">
        <w:t xml:space="preserve"> </w:t>
      </w:r>
      <w:proofErr w:type="spellStart"/>
      <w:r w:rsidRPr="00411498">
        <w:t>toutes</w:t>
      </w:r>
      <w:proofErr w:type="spellEnd"/>
      <w:r w:rsidRPr="00411498">
        <w:t xml:space="preserve"> </w:t>
      </w:r>
      <w:proofErr w:type="spellStart"/>
      <w:r w:rsidRPr="00411498">
        <w:t>autres</w:t>
      </w:r>
      <w:proofErr w:type="spellEnd"/>
      <w:r>
        <w:t xml:space="preserve">”, de Guillaume de </w:t>
      </w:r>
      <w:proofErr w:type="spellStart"/>
      <w:r>
        <w:t>Machaut</w:t>
      </w:r>
      <w:proofErr w:type="spellEnd"/>
      <w:r>
        <w:t xml:space="preserve"> (1300-1377), no estilo da Ars Nova (séc. XIV)</w:t>
      </w:r>
    </w:p>
    <w:bookmarkEnd w:id="1"/>
    <w:p w14:paraId="38D93A84" w14:textId="77777777" w:rsidR="00411498" w:rsidRDefault="00411498" w:rsidP="00321FAA">
      <w:pPr>
        <w:spacing w:after="0" w:line="240" w:lineRule="auto"/>
      </w:pPr>
    </w:p>
    <w:p w14:paraId="3F09D37E" w14:textId="77777777" w:rsidR="00321FAA" w:rsidRDefault="00321FAA" w:rsidP="00321FAA">
      <w:pPr>
        <w:spacing w:after="0" w:line="240" w:lineRule="auto"/>
      </w:pPr>
    </w:p>
    <w:p w14:paraId="1774571A" w14:textId="4F3548CC" w:rsidR="00411498" w:rsidRPr="00057B84" w:rsidRDefault="00411498" w:rsidP="00321FAA">
      <w:pPr>
        <w:spacing w:after="0" w:line="240" w:lineRule="auto"/>
        <w:rPr>
          <w:b/>
          <w:bCs/>
        </w:rPr>
      </w:pPr>
      <w:r w:rsidRPr="00057B84">
        <w:rPr>
          <w:b/>
          <w:bCs/>
        </w:rPr>
        <w:t>ÁUDIO 03</w:t>
      </w:r>
    </w:p>
    <w:p w14:paraId="1EE56313" w14:textId="77777777" w:rsidR="00411498" w:rsidRDefault="00411498" w:rsidP="00321FAA">
      <w:pPr>
        <w:pStyle w:val="SemEspaamento"/>
        <w:rPr>
          <w:lang w:val="pt-BR"/>
        </w:rPr>
      </w:pPr>
      <w:bookmarkStart w:id="2" w:name="_Hlk66961269"/>
      <w:r>
        <w:rPr>
          <w:lang w:val="pt-BR"/>
        </w:rPr>
        <w:t>- Música instrumental secular</w:t>
      </w:r>
    </w:p>
    <w:p w14:paraId="6116A0C0" w14:textId="77777777" w:rsidR="00411498" w:rsidRDefault="00411498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spellStart"/>
      <w:r>
        <w:rPr>
          <w:lang w:val="pt-BR"/>
        </w:rPr>
        <w:t>Consort</w:t>
      </w:r>
      <w:proofErr w:type="spellEnd"/>
      <w:r>
        <w:rPr>
          <w:lang w:val="pt-BR"/>
        </w:rPr>
        <w:t xml:space="preserve"> Instrumental</w:t>
      </w:r>
    </w:p>
    <w:p w14:paraId="3C21BF37" w14:textId="77777777" w:rsidR="00411498" w:rsidRPr="00B65497" w:rsidRDefault="00411498" w:rsidP="00321FAA">
      <w:pPr>
        <w:spacing w:after="0" w:line="240" w:lineRule="auto"/>
      </w:pPr>
      <w:r w:rsidRPr="00B65497">
        <w:t xml:space="preserve">- </w:t>
      </w:r>
      <w:proofErr w:type="gramStart"/>
      <w:r w:rsidRPr="00B65497">
        <w:t>predominantemente</w:t>
      </w:r>
      <w:proofErr w:type="gramEnd"/>
      <w:r w:rsidRPr="00B65497">
        <w:t xml:space="preserve"> </w:t>
      </w:r>
      <w:proofErr w:type="spellStart"/>
      <w:r w:rsidRPr="00B65497">
        <w:t>cordal</w:t>
      </w:r>
      <w:proofErr w:type="spellEnd"/>
      <w:r w:rsidRPr="00B65497">
        <w:t xml:space="preserve">, sem uso de </w:t>
      </w:r>
      <w:proofErr w:type="spellStart"/>
      <w:r w:rsidRPr="00B65497">
        <w:t>subtexturas</w:t>
      </w:r>
      <w:proofErr w:type="spellEnd"/>
    </w:p>
    <w:p w14:paraId="75B1762C" w14:textId="77777777" w:rsidR="00411498" w:rsidRDefault="00411498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livre de 3as e 6as</w:t>
      </w:r>
    </w:p>
    <w:p w14:paraId="340F63FB" w14:textId="77777777" w:rsidR="00411498" w:rsidRDefault="00411498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homogeneidade</w:t>
      </w:r>
      <w:proofErr w:type="gramEnd"/>
      <w:r>
        <w:rPr>
          <w:lang w:val="pt-BR"/>
        </w:rPr>
        <w:t xml:space="preserve"> rítmica em cada uma das duas danças</w:t>
      </w:r>
    </w:p>
    <w:p w14:paraId="4D7B6089" w14:textId="77777777" w:rsidR="00411498" w:rsidRDefault="00411498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forma</w:t>
      </w:r>
      <w:proofErr w:type="gramEnd"/>
      <w:r>
        <w:rPr>
          <w:lang w:val="pt-BR"/>
        </w:rPr>
        <w:t xml:space="preserve"> compacta com frases simétricas e regulares (dança)</w:t>
      </w:r>
    </w:p>
    <w:p w14:paraId="11334522" w14:textId="495BB4D6" w:rsidR="00411498" w:rsidRDefault="00411498" w:rsidP="00321FAA">
      <w:pPr>
        <w:pStyle w:val="SemEspaamento"/>
        <w:rPr>
          <w:b/>
          <w:lang w:val="pt-BR"/>
        </w:rPr>
      </w:pPr>
      <w:r w:rsidRPr="00F95CED">
        <w:rPr>
          <w:b/>
          <w:lang w:val="pt-BR"/>
        </w:rPr>
        <w:t xml:space="preserve">- É um par de danças (pavana e </w:t>
      </w:r>
      <w:proofErr w:type="spellStart"/>
      <w:r w:rsidRPr="00F95CED">
        <w:rPr>
          <w:b/>
          <w:lang w:val="pt-BR"/>
        </w:rPr>
        <w:t>galliarda</w:t>
      </w:r>
      <w:proofErr w:type="spellEnd"/>
      <w:r w:rsidRPr="00F95CED">
        <w:rPr>
          <w:b/>
          <w:lang w:val="pt-BR"/>
        </w:rPr>
        <w:t xml:space="preserve">) de </w:t>
      </w:r>
      <w:r w:rsidR="00442990">
        <w:rPr>
          <w:b/>
          <w:lang w:val="pt-BR"/>
        </w:rPr>
        <w:t xml:space="preserve">Pierre </w:t>
      </w:r>
      <w:proofErr w:type="spellStart"/>
      <w:r w:rsidR="00442990">
        <w:rPr>
          <w:b/>
          <w:lang w:val="pt-BR"/>
        </w:rPr>
        <w:t>Attaignant</w:t>
      </w:r>
      <w:proofErr w:type="spellEnd"/>
      <w:r w:rsidRPr="00F95CED">
        <w:rPr>
          <w:b/>
          <w:lang w:val="pt-BR"/>
        </w:rPr>
        <w:t xml:space="preserve"> (“</w:t>
      </w:r>
      <w:proofErr w:type="spellStart"/>
      <w:r w:rsidR="00442990" w:rsidRPr="00442990">
        <w:rPr>
          <w:b/>
          <w:lang w:val="pt-BR"/>
        </w:rPr>
        <w:t>Septième</w:t>
      </w:r>
      <w:proofErr w:type="spellEnd"/>
      <w:r w:rsidR="00442990" w:rsidRPr="00442990">
        <w:rPr>
          <w:b/>
          <w:lang w:val="pt-BR"/>
        </w:rPr>
        <w:t xml:space="preserve"> livre de </w:t>
      </w:r>
      <w:proofErr w:type="spellStart"/>
      <w:r w:rsidR="00442990" w:rsidRPr="00442990">
        <w:rPr>
          <w:b/>
          <w:lang w:val="pt-BR"/>
        </w:rPr>
        <w:t>danceries</w:t>
      </w:r>
      <w:proofErr w:type="spellEnd"/>
      <w:r w:rsidRPr="00F95CED">
        <w:rPr>
          <w:b/>
          <w:lang w:val="pt-BR"/>
        </w:rPr>
        <w:t>”, 155</w:t>
      </w:r>
      <w:r w:rsidR="00442990">
        <w:rPr>
          <w:b/>
          <w:lang w:val="pt-BR"/>
        </w:rPr>
        <w:t>7</w:t>
      </w:r>
      <w:r w:rsidRPr="00F95CED">
        <w:rPr>
          <w:b/>
          <w:lang w:val="pt-BR"/>
        </w:rPr>
        <w:t>)</w:t>
      </w:r>
    </w:p>
    <w:bookmarkEnd w:id="2"/>
    <w:p w14:paraId="2BA2C828" w14:textId="77777777" w:rsidR="00411498" w:rsidRDefault="00411498" w:rsidP="00321FAA">
      <w:pPr>
        <w:spacing w:after="0" w:line="240" w:lineRule="auto"/>
      </w:pPr>
    </w:p>
    <w:p w14:paraId="3F93D7AB" w14:textId="77777777" w:rsidR="00442990" w:rsidRDefault="00442990" w:rsidP="00321FAA">
      <w:pPr>
        <w:spacing w:after="0" w:line="240" w:lineRule="auto"/>
      </w:pPr>
    </w:p>
    <w:p w14:paraId="27C834DA" w14:textId="5F16F223" w:rsidR="00442990" w:rsidRPr="00321FAA" w:rsidRDefault="00442990" w:rsidP="00321FAA">
      <w:pPr>
        <w:spacing w:after="0" w:line="240" w:lineRule="auto"/>
        <w:rPr>
          <w:b/>
          <w:bCs/>
        </w:rPr>
      </w:pPr>
      <w:r w:rsidRPr="00321FAA">
        <w:rPr>
          <w:b/>
          <w:bCs/>
        </w:rPr>
        <w:t>ÁUDIO 04</w:t>
      </w:r>
    </w:p>
    <w:p w14:paraId="7B52BEB7" w14:textId="77777777" w:rsidR="00442990" w:rsidRDefault="00442990" w:rsidP="00321FAA">
      <w:pPr>
        <w:spacing w:after="0" w:line="240" w:lineRule="auto"/>
      </w:pPr>
      <w:r>
        <w:t xml:space="preserve">- </w:t>
      </w:r>
      <w:proofErr w:type="gramStart"/>
      <w:r>
        <w:t>cantado</w:t>
      </w:r>
      <w:proofErr w:type="gramEnd"/>
      <w:r>
        <w:t xml:space="preserve"> em vernáculo (francês)</w:t>
      </w:r>
    </w:p>
    <w:p w14:paraId="306B7D53" w14:textId="77777777" w:rsidR="00442990" w:rsidRDefault="00442990" w:rsidP="00321FAA">
      <w:pPr>
        <w:spacing w:after="0" w:line="240" w:lineRule="auto"/>
      </w:pPr>
      <w:r>
        <w:t xml:space="preserve">- </w:t>
      </w:r>
      <w:proofErr w:type="gramStart"/>
      <w:r>
        <w:t>a</w:t>
      </w:r>
      <w:proofErr w:type="gramEnd"/>
      <w:r>
        <w:t xml:space="preserve"> 3 vozes, textura a 2</w:t>
      </w:r>
    </w:p>
    <w:p w14:paraId="26B3A2F5" w14:textId="77777777" w:rsidR="00442990" w:rsidRDefault="00442990" w:rsidP="00321FAA">
      <w:pPr>
        <w:spacing w:after="0" w:line="240" w:lineRule="auto"/>
      </w:pPr>
      <w:r>
        <w:t xml:space="preserve">- </w:t>
      </w:r>
      <w:proofErr w:type="gramStart"/>
      <w:r>
        <w:t>homogeneidade</w:t>
      </w:r>
      <w:proofErr w:type="gramEnd"/>
      <w:r>
        <w:t xml:space="preserve"> rítmica tenor/</w:t>
      </w:r>
      <w:proofErr w:type="spellStart"/>
      <w:r>
        <w:t>cantus</w:t>
      </w:r>
      <w:proofErr w:type="spellEnd"/>
    </w:p>
    <w:p w14:paraId="547F679F" w14:textId="77777777" w:rsidR="00442990" w:rsidRDefault="00442990" w:rsidP="00321FAA">
      <w:pPr>
        <w:spacing w:after="0" w:line="240" w:lineRule="auto"/>
      </w:pPr>
      <w:r>
        <w:t xml:space="preserve">- </w:t>
      </w:r>
      <w:proofErr w:type="gramStart"/>
      <w:r>
        <w:t>imitação</w:t>
      </w:r>
      <w:proofErr w:type="gramEnd"/>
      <w:r>
        <w:t xml:space="preserve"> nas vozes externas (</w:t>
      </w:r>
      <w:proofErr w:type="spellStart"/>
      <w:r>
        <w:t>cantus</w:t>
      </w:r>
      <w:proofErr w:type="spellEnd"/>
      <w:r>
        <w:t xml:space="preserve"> e tenor)</w:t>
      </w:r>
    </w:p>
    <w:p w14:paraId="36B717B4" w14:textId="77777777" w:rsidR="00442990" w:rsidRDefault="00442990" w:rsidP="00321FAA">
      <w:pPr>
        <w:spacing w:after="0" w:line="240" w:lineRule="auto"/>
      </w:pPr>
      <w:r>
        <w:t xml:space="preserve">- </w:t>
      </w:r>
      <w:proofErr w:type="spellStart"/>
      <w:proofErr w:type="gramStart"/>
      <w:r>
        <w:t>cantus</w:t>
      </w:r>
      <w:proofErr w:type="spellEnd"/>
      <w:proofErr w:type="gramEnd"/>
      <w:r>
        <w:t xml:space="preserve"> vocal – tenor e contratenor instrumentais</w:t>
      </w:r>
    </w:p>
    <w:p w14:paraId="29151F2C" w14:textId="77777777" w:rsidR="00442990" w:rsidRDefault="00442990" w:rsidP="00321FAA">
      <w:pPr>
        <w:spacing w:after="0" w:line="240" w:lineRule="auto"/>
      </w:pPr>
      <w:r>
        <w:t xml:space="preserve">- </w:t>
      </w:r>
      <w:proofErr w:type="gramStart"/>
      <w:r>
        <w:t>estrófica</w:t>
      </w:r>
      <w:proofErr w:type="gramEnd"/>
      <w:r>
        <w:t xml:space="preserve"> (</w:t>
      </w:r>
      <w:proofErr w:type="spellStart"/>
      <w:r>
        <w:t>chanson</w:t>
      </w:r>
      <w:proofErr w:type="spellEnd"/>
      <w:r>
        <w:t>)</w:t>
      </w:r>
    </w:p>
    <w:p w14:paraId="2A59991A" w14:textId="77777777" w:rsidR="00442990" w:rsidRDefault="00442990" w:rsidP="00321FAA">
      <w:pPr>
        <w:spacing w:after="0" w:line="240" w:lineRule="auto"/>
      </w:pPr>
      <w:r>
        <w:t xml:space="preserve">- </w:t>
      </w:r>
      <w:proofErr w:type="gramStart"/>
      <w:r>
        <w:t>uso</w:t>
      </w:r>
      <w:proofErr w:type="gramEnd"/>
      <w:r>
        <w:t xml:space="preserve"> de 3as e 6as </w:t>
      </w:r>
    </w:p>
    <w:p w14:paraId="4A53442D" w14:textId="77777777" w:rsidR="00442990" w:rsidRDefault="00442990" w:rsidP="00321FAA">
      <w:pPr>
        <w:spacing w:after="0" w:line="240" w:lineRule="auto"/>
      </w:pPr>
      <w:r>
        <w:t xml:space="preserve">- </w:t>
      </w:r>
      <w:proofErr w:type="gramStart"/>
      <w:r>
        <w:t>cadências</w:t>
      </w:r>
      <w:proofErr w:type="gramEnd"/>
      <w:r>
        <w:t xml:space="preserve"> com suspensão 4-3</w:t>
      </w:r>
    </w:p>
    <w:p w14:paraId="59BA4243" w14:textId="178848A4" w:rsidR="00442990" w:rsidRDefault="00442990" w:rsidP="00321FAA">
      <w:pPr>
        <w:spacing w:after="0" w:line="240" w:lineRule="auto"/>
      </w:pPr>
      <w:r>
        <w:t xml:space="preserve">É a </w:t>
      </w:r>
      <w:proofErr w:type="spellStart"/>
      <w:r w:rsidRPr="00B00704">
        <w:rPr>
          <w:b/>
          <w:bCs/>
        </w:rPr>
        <w:t>Chanson</w:t>
      </w:r>
      <w:proofErr w:type="spellEnd"/>
      <w:r>
        <w:t xml:space="preserve"> “</w:t>
      </w:r>
      <w:proofErr w:type="spellStart"/>
      <w:r w:rsidRPr="00442990">
        <w:t>Au</w:t>
      </w:r>
      <w:proofErr w:type="spellEnd"/>
      <w:r w:rsidRPr="00442990">
        <w:t xml:space="preserve"> </w:t>
      </w:r>
      <w:proofErr w:type="spellStart"/>
      <w:r w:rsidRPr="00442990">
        <w:t>joly</w:t>
      </w:r>
      <w:proofErr w:type="spellEnd"/>
      <w:r w:rsidRPr="00442990">
        <w:t xml:space="preserve"> boys</w:t>
      </w:r>
      <w:r>
        <w:t xml:space="preserve">” de </w:t>
      </w:r>
      <w:proofErr w:type="spellStart"/>
      <w:r w:rsidRPr="00442990">
        <w:rPr>
          <w:b/>
          <w:bCs/>
        </w:rPr>
        <w:t>Claudin</w:t>
      </w:r>
      <w:proofErr w:type="spellEnd"/>
      <w:r w:rsidRPr="00442990">
        <w:rPr>
          <w:b/>
          <w:bCs/>
        </w:rPr>
        <w:t xml:space="preserve"> de </w:t>
      </w:r>
      <w:proofErr w:type="spellStart"/>
      <w:r w:rsidRPr="00442990">
        <w:rPr>
          <w:b/>
          <w:bCs/>
        </w:rPr>
        <w:t>Sermisy</w:t>
      </w:r>
      <w:proofErr w:type="spellEnd"/>
      <w:r>
        <w:t xml:space="preserve"> (1</w:t>
      </w:r>
      <w:r>
        <w:t>490</w:t>
      </w:r>
      <w:r>
        <w:t>-1</w:t>
      </w:r>
      <w:r>
        <w:t>562</w:t>
      </w:r>
      <w:r>
        <w:t>)</w:t>
      </w:r>
      <w:r>
        <w:t xml:space="preserve"> publicado por Pierre </w:t>
      </w:r>
      <w:proofErr w:type="spellStart"/>
      <w:r>
        <w:t>Attaignant</w:t>
      </w:r>
      <w:proofErr w:type="spellEnd"/>
      <w:r>
        <w:t xml:space="preserve"> (</w:t>
      </w:r>
      <w:proofErr w:type="spellStart"/>
      <w:r>
        <w:t>Chansons</w:t>
      </w:r>
      <w:proofErr w:type="spellEnd"/>
      <w:r>
        <w:t xml:space="preserve"> a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, 1528)</w:t>
      </w:r>
    </w:p>
    <w:p w14:paraId="0E9200F1" w14:textId="77777777" w:rsidR="00321FAA" w:rsidRDefault="00321FAA" w:rsidP="00321FAA">
      <w:pPr>
        <w:spacing w:after="0" w:line="240" w:lineRule="auto"/>
      </w:pPr>
    </w:p>
    <w:p w14:paraId="6FBD6450" w14:textId="77777777" w:rsidR="00321FAA" w:rsidRDefault="00321FAA" w:rsidP="00321FAA">
      <w:pPr>
        <w:spacing w:after="0" w:line="240" w:lineRule="auto"/>
      </w:pPr>
    </w:p>
    <w:p w14:paraId="183D78A8" w14:textId="12DDD039" w:rsidR="00442990" w:rsidRPr="00321FAA" w:rsidRDefault="00442990" w:rsidP="00321FAA">
      <w:pPr>
        <w:spacing w:after="0" w:line="240" w:lineRule="auto"/>
        <w:rPr>
          <w:b/>
          <w:bCs/>
        </w:rPr>
      </w:pPr>
      <w:r w:rsidRPr="00321FAA">
        <w:rPr>
          <w:b/>
          <w:bCs/>
        </w:rPr>
        <w:t>ÁUDIO 05</w:t>
      </w:r>
    </w:p>
    <w:p w14:paraId="66ED16EA" w14:textId="77777777" w:rsidR="00DD3301" w:rsidRDefault="00DD3301" w:rsidP="00321FAA">
      <w:pPr>
        <w:pStyle w:val="SemEspaamento"/>
        <w:rPr>
          <w:lang w:eastAsia="pt-BR"/>
        </w:rPr>
      </w:pPr>
      <w:r w:rsidRPr="00940F8F">
        <w:rPr>
          <w:lang w:eastAsia="pt-BR"/>
        </w:rPr>
        <w:t xml:space="preserve">- </w:t>
      </w:r>
      <w:r>
        <w:rPr>
          <w:lang w:eastAsia="pt-BR"/>
        </w:rPr>
        <w:t>música secular (texto em italiano)</w:t>
      </w:r>
    </w:p>
    <w:p w14:paraId="3094ED6B" w14:textId="77777777" w:rsidR="00DD3301" w:rsidRDefault="00DD3301" w:rsidP="00321FAA">
      <w:pPr>
        <w:pStyle w:val="SemEspaamento"/>
        <w:rPr>
          <w:lang w:eastAsia="pt-BR"/>
        </w:rPr>
      </w:pPr>
      <w:r>
        <w:rPr>
          <w:lang w:eastAsia="pt-BR"/>
        </w:rPr>
        <w:t>- duas vozes + cordas dedilhadas (teorba e guitarra)</w:t>
      </w:r>
    </w:p>
    <w:p w14:paraId="5C64F69D" w14:textId="77777777" w:rsidR="00DD3301" w:rsidRDefault="00DD3301" w:rsidP="00321FAA">
      <w:pPr>
        <w:pStyle w:val="SemEspaamento"/>
        <w:rPr>
          <w:lang w:eastAsia="pt-BR"/>
        </w:rPr>
      </w:pPr>
      <w:r>
        <w:rPr>
          <w:lang w:eastAsia="pt-BR"/>
        </w:rPr>
        <w:t>- uso livre de 3as e 6as</w:t>
      </w:r>
    </w:p>
    <w:p w14:paraId="2855CF96" w14:textId="77777777" w:rsidR="00DD3301" w:rsidRDefault="00DD3301" w:rsidP="00321FAA">
      <w:pPr>
        <w:pStyle w:val="SemEspaamento"/>
        <w:rPr>
          <w:lang w:eastAsia="pt-BR"/>
        </w:rPr>
      </w:pPr>
      <w:r>
        <w:rPr>
          <w:lang w:eastAsia="pt-BR"/>
        </w:rPr>
        <w:t>- predominantemente silábico</w:t>
      </w:r>
    </w:p>
    <w:p w14:paraId="7F096C34" w14:textId="77777777" w:rsidR="00DD3301" w:rsidRDefault="00DD3301" w:rsidP="00321FAA">
      <w:pPr>
        <w:pStyle w:val="SemEspaamento"/>
        <w:rPr>
          <w:lang w:eastAsia="pt-BR"/>
        </w:rPr>
      </w:pPr>
      <w:r>
        <w:rPr>
          <w:lang w:eastAsia="pt-BR"/>
        </w:rPr>
        <w:t>- texto único</w:t>
      </w:r>
    </w:p>
    <w:p w14:paraId="2789085E" w14:textId="77777777" w:rsidR="00DD3301" w:rsidRDefault="00DD3301" w:rsidP="00321FAA">
      <w:pPr>
        <w:pStyle w:val="SemEspaamento"/>
        <w:rPr>
          <w:lang w:eastAsia="pt-BR"/>
        </w:rPr>
      </w:pPr>
      <w:r>
        <w:rPr>
          <w:lang w:eastAsia="pt-BR"/>
        </w:rPr>
        <w:t>- silábico</w:t>
      </w:r>
    </w:p>
    <w:p w14:paraId="4F12D331" w14:textId="77777777" w:rsidR="00DD3301" w:rsidRDefault="00DD3301" w:rsidP="00321FAA">
      <w:pPr>
        <w:pStyle w:val="SemEspaamento"/>
        <w:rPr>
          <w:lang w:eastAsia="pt-BR"/>
        </w:rPr>
      </w:pPr>
      <w:r>
        <w:rPr>
          <w:lang w:eastAsia="pt-BR"/>
        </w:rPr>
        <w:lastRenderedPageBreak/>
        <w:t>- estrófico</w:t>
      </w:r>
    </w:p>
    <w:p w14:paraId="203CDEDC" w14:textId="77777777" w:rsidR="00DD3301" w:rsidRDefault="00DD3301" w:rsidP="00321FAA">
      <w:pPr>
        <w:pStyle w:val="SemEspaamento"/>
        <w:rPr>
          <w:lang w:eastAsia="pt-BR"/>
        </w:rPr>
      </w:pPr>
      <w:r>
        <w:rPr>
          <w:lang w:eastAsia="pt-BR"/>
        </w:rPr>
        <w:t>- homofônico (cordal)</w:t>
      </w:r>
    </w:p>
    <w:p w14:paraId="5A3E7284" w14:textId="33E7420F" w:rsidR="00DD3301" w:rsidRPr="00FE23A3" w:rsidRDefault="00DD3301" w:rsidP="00321FAA">
      <w:pPr>
        <w:pStyle w:val="SemEspaamento"/>
        <w:rPr>
          <w:b/>
          <w:lang w:eastAsia="pt-BR"/>
        </w:rPr>
      </w:pPr>
      <w:r w:rsidRPr="00FE23A3">
        <w:rPr>
          <w:b/>
          <w:lang w:eastAsia="pt-BR"/>
        </w:rPr>
        <w:t xml:space="preserve">- É a </w:t>
      </w:r>
      <w:r>
        <w:rPr>
          <w:b/>
          <w:lang w:eastAsia="pt-BR"/>
        </w:rPr>
        <w:t>V</w:t>
      </w:r>
      <w:r w:rsidRPr="00FE23A3">
        <w:rPr>
          <w:b/>
          <w:lang w:eastAsia="pt-BR"/>
        </w:rPr>
        <w:t>illanel</w:t>
      </w:r>
      <w:r>
        <w:rPr>
          <w:b/>
          <w:lang w:eastAsia="pt-BR"/>
        </w:rPr>
        <w:t>l</w:t>
      </w:r>
      <w:r w:rsidRPr="00FE23A3">
        <w:rPr>
          <w:b/>
          <w:lang w:eastAsia="pt-BR"/>
        </w:rPr>
        <w:t>a “</w:t>
      </w:r>
      <w:r>
        <w:rPr>
          <w:b/>
          <w:lang w:eastAsia="pt-BR"/>
        </w:rPr>
        <w:t>Avrilla mia</w:t>
      </w:r>
      <w:r w:rsidRPr="00FE23A3">
        <w:rPr>
          <w:b/>
          <w:lang w:eastAsia="pt-BR"/>
        </w:rPr>
        <w:t>”, de Girolamo Kapsberger (1623)</w:t>
      </w:r>
    </w:p>
    <w:p w14:paraId="5C614B1D" w14:textId="77777777" w:rsidR="00442990" w:rsidRDefault="00442990" w:rsidP="00321FAA">
      <w:pPr>
        <w:spacing w:after="0" w:line="240" w:lineRule="auto"/>
      </w:pPr>
    </w:p>
    <w:p w14:paraId="642A16FF" w14:textId="77777777" w:rsidR="00DD3301" w:rsidRDefault="00DD3301" w:rsidP="00321FAA">
      <w:pPr>
        <w:spacing w:after="0" w:line="240" w:lineRule="auto"/>
      </w:pPr>
    </w:p>
    <w:p w14:paraId="36A7DE34" w14:textId="0BB9D194" w:rsidR="00DD3301" w:rsidRPr="00321FAA" w:rsidRDefault="00DD3301" w:rsidP="00321FAA">
      <w:pPr>
        <w:spacing w:after="0" w:line="240" w:lineRule="auto"/>
        <w:rPr>
          <w:b/>
          <w:bCs/>
        </w:rPr>
      </w:pPr>
      <w:r w:rsidRPr="00321FAA">
        <w:rPr>
          <w:b/>
          <w:bCs/>
        </w:rPr>
        <w:t>ÁUDIO 06</w:t>
      </w:r>
    </w:p>
    <w:p w14:paraId="3F8D177A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cantada</w:t>
      </w:r>
      <w:proofErr w:type="gramEnd"/>
      <w:r>
        <w:rPr>
          <w:lang w:val="pt-BR"/>
        </w:rPr>
        <w:t xml:space="preserve"> em latim (Kyrie), texto único</w:t>
      </w:r>
    </w:p>
    <w:p w14:paraId="22CA7F56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inteiramente</w:t>
      </w:r>
      <w:proofErr w:type="gramEnd"/>
      <w:r>
        <w:rPr>
          <w:lang w:val="pt-BR"/>
        </w:rPr>
        <w:t xml:space="preserve"> vocal, sem instrumentos</w:t>
      </w:r>
    </w:p>
    <w:p w14:paraId="4D83BBD1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polifonia</w:t>
      </w:r>
      <w:proofErr w:type="gramEnd"/>
      <w:r>
        <w:rPr>
          <w:lang w:val="pt-BR"/>
        </w:rPr>
        <w:t xml:space="preserve"> em estilo moteto</w:t>
      </w:r>
    </w:p>
    <w:p w14:paraId="51C915E5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>- 4 vozes com textura a 2</w:t>
      </w:r>
    </w:p>
    <w:p w14:paraId="2A59CB48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homogeneidade</w:t>
      </w:r>
      <w:proofErr w:type="gramEnd"/>
      <w:r>
        <w:rPr>
          <w:lang w:val="pt-BR"/>
        </w:rPr>
        <w:t xml:space="preserve"> rítmica tenor/</w:t>
      </w:r>
      <w:proofErr w:type="spellStart"/>
      <w:r>
        <w:rPr>
          <w:lang w:val="pt-BR"/>
        </w:rPr>
        <w:t>cantus</w:t>
      </w:r>
      <w:proofErr w:type="spellEnd"/>
      <w:r>
        <w:rPr>
          <w:lang w:val="pt-BR"/>
        </w:rPr>
        <w:t>, pouca clareza individual das vozes</w:t>
      </w:r>
    </w:p>
    <w:p w14:paraId="51D861DF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livre de 3as e 6as, inclusive nos acordes finais</w:t>
      </w:r>
    </w:p>
    <w:p w14:paraId="752F843F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 w:rsidRPr="002835DA">
        <w:rPr>
          <w:lang w:val="pt-BR"/>
        </w:rPr>
        <w:t>forma</w:t>
      </w:r>
      <w:proofErr w:type="gramEnd"/>
      <w:r w:rsidRPr="002835DA">
        <w:rPr>
          <w:lang w:val="pt-BR"/>
        </w:rPr>
        <w:t xml:space="preserve"> fluida dividida em seções separadas por cadências </w:t>
      </w:r>
    </w:p>
    <w:p w14:paraId="3AF155BB" w14:textId="0D7CC056" w:rsidR="000D2442" w:rsidRPr="00AB2BCA" w:rsidRDefault="000D2442" w:rsidP="00321FAA">
      <w:pPr>
        <w:pStyle w:val="SemEspaamento"/>
        <w:rPr>
          <w:b/>
        </w:rPr>
      </w:pPr>
      <w:r w:rsidRPr="00AB2BCA">
        <w:rPr>
          <w:b/>
          <w:lang w:val="pt-BR"/>
        </w:rPr>
        <w:t>- É o Kyrie da Missa “</w:t>
      </w:r>
      <w:proofErr w:type="spellStart"/>
      <w:r>
        <w:rPr>
          <w:b/>
          <w:lang w:val="pt-BR"/>
        </w:rPr>
        <w:t>Mi-mi</w:t>
      </w:r>
      <w:proofErr w:type="spellEnd"/>
      <w:r w:rsidRPr="00AB2BCA">
        <w:rPr>
          <w:b/>
          <w:lang w:val="pt-BR"/>
        </w:rPr>
        <w:t xml:space="preserve">”, de Johannes </w:t>
      </w:r>
      <w:proofErr w:type="spellStart"/>
      <w:r w:rsidRPr="00AB2BCA">
        <w:rPr>
          <w:b/>
          <w:lang w:val="pt-BR"/>
        </w:rPr>
        <w:t>Ockeghem</w:t>
      </w:r>
      <w:proofErr w:type="spellEnd"/>
      <w:r w:rsidRPr="00AB2BCA">
        <w:rPr>
          <w:b/>
          <w:lang w:val="pt-BR"/>
        </w:rPr>
        <w:t xml:space="preserve"> (2ª geração de polifonia franco-flamenga renascentista)</w:t>
      </w:r>
      <w:r>
        <w:rPr>
          <w:b/>
          <w:lang w:val="pt-BR"/>
        </w:rPr>
        <w:t>, séc. XV</w:t>
      </w:r>
    </w:p>
    <w:p w14:paraId="1DCF94D3" w14:textId="77777777" w:rsidR="000D2442" w:rsidRDefault="000D2442" w:rsidP="00321FAA">
      <w:pPr>
        <w:spacing w:after="0" w:line="240" w:lineRule="auto"/>
      </w:pPr>
    </w:p>
    <w:p w14:paraId="2EBE55C9" w14:textId="77777777" w:rsidR="000D2442" w:rsidRDefault="000D2442" w:rsidP="00321FAA">
      <w:pPr>
        <w:spacing w:after="0" w:line="240" w:lineRule="auto"/>
      </w:pPr>
    </w:p>
    <w:p w14:paraId="7DC2FEFA" w14:textId="168FDAE6" w:rsidR="000D2442" w:rsidRPr="00321FAA" w:rsidRDefault="000D2442" w:rsidP="00321FAA">
      <w:pPr>
        <w:spacing w:after="0" w:line="240" w:lineRule="auto"/>
        <w:rPr>
          <w:b/>
          <w:bCs/>
        </w:rPr>
      </w:pPr>
      <w:r w:rsidRPr="00321FAA">
        <w:rPr>
          <w:b/>
          <w:bCs/>
        </w:rPr>
        <w:t>ÁUDIO 07</w:t>
      </w:r>
    </w:p>
    <w:p w14:paraId="183AE159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cantada</w:t>
      </w:r>
      <w:proofErr w:type="gramEnd"/>
      <w:r>
        <w:rPr>
          <w:lang w:val="pt-BR"/>
        </w:rPr>
        <w:t xml:space="preserve"> em latim (Kyrie), texto único</w:t>
      </w:r>
    </w:p>
    <w:p w14:paraId="25E3DEF0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inteiramente</w:t>
      </w:r>
      <w:proofErr w:type="gramEnd"/>
      <w:r>
        <w:rPr>
          <w:lang w:val="pt-BR"/>
        </w:rPr>
        <w:t xml:space="preserve"> vocal, sem instrumentos</w:t>
      </w:r>
    </w:p>
    <w:p w14:paraId="31EC5B3B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polifonia</w:t>
      </w:r>
      <w:proofErr w:type="gramEnd"/>
      <w:r>
        <w:rPr>
          <w:lang w:val="pt-BR"/>
        </w:rPr>
        <w:t xml:space="preserve"> em estilo moteto</w:t>
      </w:r>
    </w:p>
    <w:p w14:paraId="5374A932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>- 4 vozes com textura a 2,</w:t>
      </w:r>
    </w:p>
    <w:p w14:paraId="3D8BB6EF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subtexturas</w:t>
      </w:r>
      <w:proofErr w:type="spellEnd"/>
    </w:p>
    <w:p w14:paraId="33F5CB83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forma</w:t>
      </w:r>
      <w:proofErr w:type="gramEnd"/>
      <w:r>
        <w:rPr>
          <w:lang w:val="pt-BR"/>
        </w:rPr>
        <w:t xml:space="preserve"> fluida e seccional</w:t>
      </w:r>
    </w:p>
    <w:p w14:paraId="778D2E83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de imitação como princípio estrutural</w:t>
      </w:r>
    </w:p>
    <w:p w14:paraId="7E3E5431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homogeneidade</w:t>
      </w:r>
      <w:proofErr w:type="gramEnd"/>
      <w:r>
        <w:rPr>
          <w:lang w:val="pt-BR"/>
        </w:rPr>
        <w:t xml:space="preserve"> rítmica entre as vozes</w:t>
      </w:r>
    </w:p>
    <w:p w14:paraId="3830DEB4" w14:textId="77777777" w:rsidR="000D2442" w:rsidRDefault="000D2442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livre de 3as e 6as, cadências com suspensão 4-3</w:t>
      </w:r>
    </w:p>
    <w:p w14:paraId="45DC5F74" w14:textId="7BC5DAB3" w:rsidR="000D2442" w:rsidRPr="00AB2BCA" w:rsidRDefault="000D2442" w:rsidP="00321FAA">
      <w:pPr>
        <w:spacing w:after="0" w:line="240" w:lineRule="auto"/>
        <w:rPr>
          <w:b/>
        </w:rPr>
      </w:pPr>
      <w:r w:rsidRPr="00AB2BCA">
        <w:rPr>
          <w:b/>
        </w:rPr>
        <w:t>- É o Kyrie da Missa “</w:t>
      </w:r>
      <w:proofErr w:type="spellStart"/>
      <w:r>
        <w:rPr>
          <w:b/>
        </w:rPr>
        <w:t>l’Homme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armé</w:t>
      </w:r>
      <w:proofErr w:type="spellEnd"/>
      <w:r w:rsidRPr="00AB2BCA">
        <w:rPr>
          <w:b/>
        </w:rPr>
        <w:t xml:space="preserve">”, de </w:t>
      </w:r>
      <w:proofErr w:type="spellStart"/>
      <w:r w:rsidRPr="00AB2BCA">
        <w:rPr>
          <w:b/>
        </w:rPr>
        <w:t>Josquin</w:t>
      </w:r>
      <w:proofErr w:type="spellEnd"/>
      <w:r w:rsidRPr="00AB2BCA">
        <w:rPr>
          <w:b/>
        </w:rPr>
        <w:t xml:space="preserve"> </w:t>
      </w:r>
      <w:proofErr w:type="spellStart"/>
      <w:r w:rsidRPr="00AB2BCA">
        <w:rPr>
          <w:b/>
        </w:rPr>
        <w:t>Desprez</w:t>
      </w:r>
      <w:proofErr w:type="spellEnd"/>
      <w:r w:rsidRPr="00AB2BCA">
        <w:rPr>
          <w:b/>
        </w:rPr>
        <w:t xml:space="preserve"> (3ª geração de polifonia franco-flamenga renascentista)</w:t>
      </w:r>
    </w:p>
    <w:p w14:paraId="28852DCD" w14:textId="77777777" w:rsidR="000D2442" w:rsidRDefault="000D2442" w:rsidP="00321FAA">
      <w:pPr>
        <w:spacing w:after="0" w:line="240" w:lineRule="auto"/>
      </w:pPr>
    </w:p>
    <w:p w14:paraId="44B9E1C1" w14:textId="77777777" w:rsidR="000D2442" w:rsidRDefault="000D2442" w:rsidP="00321FAA">
      <w:pPr>
        <w:spacing w:after="0" w:line="240" w:lineRule="auto"/>
      </w:pPr>
    </w:p>
    <w:p w14:paraId="3CE9D978" w14:textId="7E381952" w:rsidR="000D2442" w:rsidRPr="00321FAA" w:rsidRDefault="00057B84" w:rsidP="00321FAA">
      <w:pPr>
        <w:spacing w:after="0" w:line="240" w:lineRule="auto"/>
        <w:rPr>
          <w:b/>
          <w:bCs/>
        </w:rPr>
      </w:pPr>
      <w:r w:rsidRPr="00321FAA">
        <w:rPr>
          <w:b/>
          <w:bCs/>
        </w:rPr>
        <w:t>ÁUDIO 08</w:t>
      </w:r>
    </w:p>
    <w:p w14:paraId="331B77E5" w14:textId="77777777" w:rsidR="00057B84" w:rsidRDefault="00057B84" w:rsidP="00321FAA">
      <w:pPr>
        <w:pStyle w:val="SemEspaamento"/>
      </w:pPr>
      <w:bookmarkStart w:id="3" w:name="_Hlk66967728"/>
      <w:r>
        <w:t>- cantado em italiano, âmbito secular</w:t>
      </w:r>
    </w:p>
    <w:p w14:paraId="3FD3498F" w14:textId="77777777" w:rsidR="00057B84" w:rsidRDefault="00057B84" w:rsidP="00321FAA">
      <w:pPr>
        <w:pStyle w:val="SemEspaamento"/>
      </w:pPr>
      <w:r w:rsidRPr="00940F8F">
        <w:t>- texto único, embora não sincronizado</w:t>
      </w:r>
    </w:p>
    <w:p w14:paraId="27B9C3B9" w14:textId="77777777" w:rsidR="00057B84" w:rsidRDefault="00057B84" w:rsidP="00321FA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polifonia</w:t>
      </w:r>
      <w:proofErr w:type="gramEnd"/>
      <w:r>
        <w:rPr>
          <w:lang w:val="pt-BR"/>
        </w:rPr>
        <w:t xml:space="preserve"> em estilo moteto</w:t>
      </w:r>
    </w:p>
    <w:p w14:paraId="1C9662B5" w14:textId="77777777" w:rsidR="00057B84" w:rsidRDefault="00057B84" w:rsidP="00321FAA">
      <w:pPr>
        <w:pStyle w:val="SemEspaamento"/>
        <w:rPr>
          <w:lang w:val="pt-BR"/>
        </w:rPr>
      </w:pPr>
      <w:r>
        <w:rPr>
          <w:lang w:val="pt-BR"/>
        </w:rPr>
        <w:t>- 5 vozes</w:t>
      </w:r>
    </w:p>
    <w:p w14:paraId="50556CB4" w14:textId="77777777" w:rsidR="00057B84" w:rsidRPr="00940F8F" w:rsidRDefault="00057B84" w:rsidP="00321FAA">
      <w:pPr>
        <w:pStyle w:val="SemEspaamento"/>
      </w:pPr>
      <w:r w:rsidRPr="00940F8F">
        <w:t>- uso de subtexturas</w:t>
      </w:r>
    </w:p>
    <w:p w14:paraId="78382302" w14:textId="77777777" w:rsidR="00057B84" w:rsidRPr="00940F8F" w:rsidRDefault="00057B84" w:rsidP="00321FAA">
      <w:pPr>
        <w:pStyle w:val="SemEspaamento"/>
      </w:pPr>
      <w:r>
        <w:t>- forma fluida</w:t>
      </w:r>
      <w:r w:rsidRPr="00940F8F">
        <w:t xml:space="preserve"> </w:t>
      </w:r>
      <w:r>
        <w:t>e seccional</w:t>
      </w:r>
    </w:p>
    <w:p w14:paraId="1CA3F9F7" w14:textId="77777777" w:rsidR="00057B84" w:rsidRPr="00940F8F" w:rsidRDefault="00057B84" w:rsidP="00321FAA">
      <w:pPr>
        <w:pStyle w:val="SemEspaamento"/>
      </w:pPr>
      <w:r w:rsidRPr="00940F8F">
        <w:t>- uso livre de 3as, 6as; harmonia colorida</w:t>
      </w:r>
    </w:p>
    <w:p w14:paraId="59B9447B" w14:textId="77777777" w:rsidR="00057B84" w:rsidRPr="00940F8F" w:rsidRDefault="00057B84" w:rsidP="00321FAA">
      <w:pPr>
        <w:pStyle w:val="SemEspaamento"/>
      </w:pPr>
      <w:r w:rsidRPr="00940F8F">
        <w:t>- presença de imitação não estrita em todas as vozes, superposta à harmonia</w:t>
      </w:r>
    </w:p>
    <w:p w14:paraId="33851506" w14:textId="77777777" w:rsidR="00057B84" w:rsidRPr="00940F8F" w:rsidRDefault="00057B84" w:rsidP="00321FAA">
      <w:pPr>
        <w:pStyle w:val="SemEspaamento"/>
      </w:pPr>
      <w:r w:rsidRPr="00940F8F">
        <w:t>- pensamento por frases (frases bem acabadas com pontuações cadenciais)</w:t>
      </w:r>
    </w:p>
    <w:p w14:paraId="13846811" w14:textId="77777777" w:rsidR="00057B84" w:rsidRPr="00940F8F" w:rsidRDefault="00057B84" w:rsidP="00321FAA">
      <w:pPr>
        <w:pStyle w:val="SemEspaamento"/>
      </w:pPr>
      <w:r w:rsidRPr="00940F8F">
        <w:t>- representação expressiva do texto</w:t>
      </w:r>
    </w:p>
    <w:p w14:paraId="59990255" w14:textId="4F458E39" w:rsidR="00057B84" w:rsidRPr="000165EC" w:rsidRDefault="00057B84" w:rsidP="00321FAA">
      <w:pPr>
        <w:pStyle w:val="SemEspaamento"/>
        <w:rPr>
          <w:b/>
        </w:rPr>
      </w:pPr>
      <w:r w:rsidRPr="000165EC">
        <w:rPr>
          <w:b/>
        </w:rPr>
        <w:t>- É o madrigal “</w:t>
      </w:r>
      <w:r>
        <w:rPr>
          <w:b/>
        </w:rPr>
        <w:t>O voi che sospirate</w:t>
      </w:r>
      <w:r w:rsidRPr="000165EC">
        <w:rPr>
          <w:b/>
        </w:rPr>
        <w:t>”, de Luca Marenzio (1585)</w:t>
      </w:r>
    </w:p>
    <w:bookmarkEnd w:id="3"/>
    <w:p w14:paraId="5DFB4C85" w14:textId="77777777" w:rsidR="00057B84" w:rsidRDefault="00057B84" w:rsidP="00321FAA">
      <w:pPr>
        <w:spacing w:after="0" w:line="240" w:lineRule="auto"/>
      </w:pPr>
    </w:p>
    <w:p w14:paraId="4F71FB37" w14:textId="77777777" w:rsidR="00321FAA" w:rsidRDefault="00321FAA" w:rsidP="00321FAA">
      <w:pPr>
        <w:spacing w:after="0" w:line="240" w:lineRule="auto"/>
      </w:pPr>
    </w:p>
    <w:p w14:paraId="5F574C6A" w14:textId="5A22C8D1" w:rsidR="00057B84" w:rsidRPr="00321FAA" w:rsidRDefault="00057B84" w:rsidP="00321FAA">
      <w:pPr>
        <w:spacing w:after="0" w:line="240" w:lineRule="auto"/>
        <w:rPr>
          <w:b/>
          <w:bCs/>
        </w:rPr>
      </w:pPr>
      <w:r w:rsidRPr="00321FAA">
        <w:rPr>
          <w:b/>
          <w:bCs/>
        </w:rPr>
        <w:t>ÁUDIO 09</w:t>
      </w:r>
    </w:p>
    <w:p w14:paraId="563DE792" w14:textId="3C82C46B" w:rsidR="00057B84" w:rsidRPr="00FB6013" w:rsidRDefault="00057B84" w:rsidP="00321FAA">
      <w:pPr>
        <w:pStyle w:val="SemEspaamento"/>
        <w:rPr>
          <w:sz w:val="24"/>
          <w:szCs w:val="24"/>
        </w:rPr>
      </w:pPr>
      <w:r w:rsidRPr="00FB6013">
        <w:rPr>
          <w:sz w:val="24"/>
          <w:szCs w:val="24"/>
        </w:rPr>
        <w:t xml:space="preserve">- </w:t>
      </w:r>
      <w:r>
        <w:rPr>
          <w:sz w:val="24"/>
          <w:szCs w:val="24"/>
        </w:rPr>
        <w:t>instrumental, idiomático</w:t>
      </w:r>
      <w:r>
        <w:rPr>
          <w:sz w:val="24"/>
          <w:szCs w:val="24"/>
        </w:rPr>
        <w:t xml:space="preserve"> (violino)</w:t>
      </w:r>
    </w:p>
    <w:p w14:paraId="1FE9AD60" w14:textId="77777777" w:rsidR="00057B84" w:rsidRPr="00FB6013" w:rsidRDefault="00057B84" w:rsidP="00321FA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forma fluida, seccional</w:t>
      </w:r>
    </w:p>
    <w:p w14:paraId="62ACED7A" w14:textId="77777777" w:rsidR="00057B84" w:rsidRDefault="00057B84" w:rsidP="00321FAA">
      <w:pPr>
        <w:pStyle w:val="SemEspaamento"/>
        <w:rPr>
          <w:sz w:val="24"/>
          <w:szCs w:val="24"/>
        </w:rPr>
      </w:pPr>
      <w:r w:rsidRPr="00FB6013">
        <w:rPr>
          <w:sz w:val="24"/>
          <w:szCs w:val="24"/>
        </w:rPr>
        <w:t xml:space="preserve">- </w:t>
      </w:r>
      <w:r>
        <w:rPr>
          <w:sz w:val="24"/>
          <w:szCs w:val="24"/>
        </w:rPr>
        <w:t>uso de D</w:t>
      </w:r>
      <w:r w:rsidRPr="00FB6013">
        <w:rPr>
          <w:sz w:val="24"/>
          <w:szCs w:val="24"/>
        </w:rPr>
        <w:t xml:space="preserve">iminuição </w:t>
      </w:r>
    </w:p>
    <w:p w14:paraId="1F1F449A" w14:textId="77777777" w:rsidR="00057B84" w:rsidRDefault="00057B84" w:rsidP="00321FA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acompanhamento harmônico (b.c.)</w:t>
      </w:r>
    </w:p>
    <w:p w14:paraId="0D979546" w14:textId="77777777" w:rsidR="00057B84" w:rsidRDefault="00057B84" w:rsidP="00321FA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Estilo fantástico</w:t>
      </w:r>
    </w:p>
    <w:p w14:paraId="0B46634B" w14:textId="41D576EF" w:rsidR="00057B84" w:rsidRPr="00FB6013" w:rsidRDefault="00057B84" w:rsidP="00321FAA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É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FB6013">
        <w:rPr>
          <w:b/>
          <w:sz w:val="24"/>
          <w:szCs w:val="24"/>
        </w:rPr>
        <w:t>Sonata</w:t>
      </w:r>
      <w:r>
        <w:rPr>
          <w:b/>
          <w:sz w:val="24"/>
          <w:szCs w:val="24"/>
        </w:rPr>
        <w:t xml:space="preserve"> IV „La hortensia virtuosa“</w:t>
      </w:r>
      <w:r w:rsidRPr="00FB6013">
        <w:rPr>
          <w:b/>
          <w:sz w:val="24"/>
          <w:szCs w:val="24"/>
        </w:rPr>
        <w:t xml:space="preserve"> para violino</w:t>
      </w:r>
      <w:r>
        <w:rPr>
          <w:b/>
          <w:sz w:val="24"/>
          <w:szCs w:val="24"/>
        </w:rPr>
        <w:t xml:space="preserve"> </w:t>
      </w:r>
      <w:r w:rsidRPr="00FB6013">
        <w:rPr>
          <w:b/>
          <w:sz w:val="24"/>
          <w:szCs w:val="24"/>
        </w:rPr>
        <w:t>solo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Marco Uccelini (1649</w:t>
      </w:r>
      <w:r>
        <w:rPr>
          <w:b/>
          <w:sz w:val="24"/>
          <w:szCs w:val="24"/>
        </w:rPr>
        <w:t>)</w:t>
      </w:r>
    </w:p>
    <w:p w14:paraId="342FD0A2" w14:textId="77777777" w:rsidR="00057B84" w:rsidRDefault="00057B84" w:rsidP="00321FAA">
      <w:pPr>
        <w:spacing w:after="0" w:line="240" w:lineRule="auto"/>
      </w:pPr>
    </w:p>
    <w:p w14:paraId="7C34DB91" w14:textId="77777777" w:rsidR="00057B84" w:rsidRDefault="00057B84" w:rsidP="00321FAA">
      <w:pPr>
        <w:spacing w:after="0" w:line="240" w:lineRule="auto"/>
      </w:pPr>
    </w:p>
    <w:p w14:paraId="0C1EAAF1" w14:textId="437F0C9E" w:rsidR="00057B84" w:rsidRPr="00321FAA" w:rsidRDefault="00057B84" w:rsidP="00321FAA">
      <w:pPr>
        <w:spacing w:after="0" w:line="240" w:lineRule="auto"/>
        <w:rPr>
          <w:b/>
          <w:bCs/>
        </w:rPr>
      </w:pPr>
      <w:r w:rsidRPr="00321FAA">
        <w:rPr>
          <w:b/>
          <w:bCs/>
        </w:rPr>
        <w:t>ÁUDIO 10</w:t>
      </w:r>
    </w:p>
    <w:p w14:paraId="5705F79B" w14:textId="77777777" w:rsidR="00057B84" w:rsidRDefault="00057B84" w:rsidP="00321FAA">
      <w:pPr>
        <w:pStyle w:val="SemEspaamento"/>
        <w:rPr>
          <w:sz w:val="24"/>
          <w:szCs w:val="24"/>
        </w:rPr>
      </w:pPr>
      <w:bookmarkStart w:id="4" w:name="_Hlk66896035"/>
      <w:r>
        <w:rPr>
          <w:sz w:val="24"/>
          <w:szCs w:val="24"/>
        </w:rPr>
        <w:t>- instrumental (cravo)</w:t>
      </w:r>
    </w:p>
    <w:p w14:paraId="1AF8D5F8" w14:textId="77777777" w:rsidR="00057B84" w:rsidRPr="00FB6013" w:rsidRDefault="00057B84" w:rsidP="00321FA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escrita Idiomática</w:t>
      </w:r>
    </w:p>
    <w:p w14:paraId="57354AB5" w14:textId="77777777" w:rsidR="00057B84" w:rsidRDefault="00057B84" w:rsidP="00321FA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forma fluida, seccional</w:t>
      </w:r>
    </w:p>
    <w:p w14:paraId="327FE3C3" w14:textId="77777777" w:rsidR="00057B84" w:rsidRDefault="00057B84" w:rsidP="00321FAA">
      <w:pPr>
        <w:pStyle w:val="SemEspaamento"/>
        <w:rPr>
          <w:sz w:val="24"/>
          <w:szCs w:val="24"/>
        </w:rPr>
      </w:pPr>
      <w:r w:rsidRPr="00FB6013">
        <w:rPr>
          <w:sz w:val="24"/>
          <w:szCs w:val="24"/>
        </w:rPr>
        <w:t xml:space="preserve">- </w:t>
      </w:r>
      <w:r>
        <w:rPr>
          <w:sz w:val="24"/>
          <w:szCs w:val="24"/>
        </w:rPr>
        <w:t>técnicas diversas nas seções: diminuições, imitação, escrita cordal, ritmos de dança, alternância de compassos e andamentos</w:t>
      </w:r>
    </w:p>
    <w:p w14:paraId="6F5179CB" w14:textId="77777777" w:rsidR="00057B84" w:rsidRDefault="00057B84" w:rsidP="00321FA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pensamento harmônico</w:t>
      </w:r>
    </w:p>
    <w:p w14:paraId="23BA454D" w14:textId="77777777" w:rsidR="00057B84" w:rsidRPr="00FB6013" w:rsidRDefault="00057B84" w:rsidP="00321FAA">
      <w:pPr>
        <w:pStyle w:val="SemEspaamento"/>
        <w:rPr>
          <w:sz w:val="24"/>
          <w:szCs w:val="24"/>
        </w:rPr>
      </w:pPr>
      <w:r w:rsidRPr="00FB6013">
        <w:rPr>
          <w:sz w:val="24"/>
          <w:szCs w:val="24"/>
        </w:rPr>
        <w:t xml:space="preserve">- </w:t>
      </w:r>
      <w:r>
        <w:rPr>
          <w:sz w:val="24"/>
          <w:szCs w:val="24"/>
        </w:rPr>
        <w:t>e</w:t>
      </w:r>
      <w:r w:rsidRPr="00FB6013">
        <w:rPr>
          <w:sz w:val="24"/>
          <w:szCs w:val="24"/>
        </w:rPr>
        <w:t xml:space="preserve">stilo </w:t>
      </w:r>
      <w:r>
        <w:rPr>
          <w:sz w:val="24"/>
          <w:szCs w:val="24"/>
        </w:rPr>
        <w:t>f</w:t>
      </w:r>
      <w:r w:rsidRPr="00FB6013">
        <w:rPr>
          <w:sz w:val="24"/>
          <w:szCs w:val="24"/>
        </w:rPr>
        <w:t>antástico</w:t>
      </w:r>
    </w:p>
    <w:p w14:paraId="3C016BD2" w14:textId="00C2BC38" w:rsidR="00057B84" w:rsidRPr="00FB6013" w:rsidRDefault="00057B84" w:rsidP="00321FAA">
      <w:pPr>
        <w:pStyle w:val="SemEspaamento"/>
        <w:rPr>
          <w:b/>
          <w:sz w:val="24"/>
          <w:szCs w:val="24"/>
        </w:rPr>
      </w:pPr>
      <w:r w:rsidRPr="00FB601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É uma </w:t>
      </w:r>
      <w:r w:rsidRPr="00FB6013">
        <w:rPr>
          <w:b/>
          <w:sz w:val="24"/>
          <w:szCs w:val="24"/>
        </w:rPr>
        <w:t xml:space="preserve">Toccata </w:t>
      </w:r>
      <w:r>
        <w:rPr>
          <w:b/>
          <w:sz w:val="24"/>
          <w:szCs w:val="24"/>
        </w:rPr>
        <w:t xml:space="preserve">(Toccata </w:t>
      </w:r>
      <w:r>
        <w:rPr>
          <w:b/>
          <w:sz w:val="24"/>
          <w:szCs w:val="24"/>
        </w:rPr>
        <w:t>Prima</w:t>
      </w:r>
      <w:r>
        <w:rPr>
          <w:b/>
          <w:sz w:val="24"/>
          <w:szCs w:val="24"/>
        </w:rPr>
        <w:t xml:space="preserve">, de </w:t>
      </w:r>
      <w:r>
        <w:rPr>
          <w:b/>
          <w:sz w:val="24"/>
          <w:szCs w:val="24"/>
        </w:rPr>
        <w:t>Claudio Merulo</w:t>
      </w:r>
      <w:r>
        <w:rPr>
          <w:b/>
          <w:sz w:val="24"/>
          <w:szCs w:val="24"/>
        </w:rPr>
        <w:t xml:space="preserve">, Libro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16</w:t>
      </w:r>
      <w:r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)</w:t>
      </w:r>
      <w:bookmarkEnd w:id="4"/>
      <w:r>
        <w:rPr>
          <w:b/>
          <w:sz w:val="24"/>
          <w:szCs w:val="24"/>
        </w:rPr>
        <w:t xml:space="preserve"> – estilo instrumental do início do séc. XVII</w:t>
      </w:r>
    </w:p>
    <w:p w14:paraId="1D9230C2" w14:textId="77777777" w:rsidR="00057B84" w:rsidRDefault="00057B84" w:rsidP="00321FAA">
      <w:pPr>
        <w:spacing w:after="0" w:line="240" w:lineRule="auto"/>
      </w:pPr>
    </w:p>
    <w:p w14:paraId="2223EB48" w14:textId="77777777" w:rsidR="00057B84" w:rsidRDefault="00057B84" w:rsidP="00321FAA">
      <w:pPr>
        <w:spacing w:after="0" w:line="240" w:lineRule="auto"/>
      </w:pPr>
    </w:p>
    <w:sectPr w:rsidR="00057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98"/>
    <w:rsid w:val="00057B84"/>
    <w:rsid w:val="000D2442"/>
    <w:rsid w:val="00321FAA"/>
    <w:rsid w:val="00411498"/>
    <w:rsid w:val="00442990"/>
    <w:rsid w:val="004D769A"/>
    <w:rsid w:val="00DD3301"/>
    <w:rsid w:val="00F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C7E"/>
  <w15:chartTrackingRefBased/>
  <w15:docId w15:val="{8C24E482-E10F-424D-8750-1576314F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1498"/>
    <w:pPr>
      <w:spacing w:after="0" w:line="240" w:lineRule="auto"/>
    </w:pPr>
    <w:rPr>
      <w:rFonts w:ascii="Calibri" w:eastAsia="Calibri" w:hAnsi="Calibri" w:cs="Times New Roman"/>
      <w:kern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1</cp:revision>
  <dcterms:created xsi:type="dcterms:W3CDTF">2024-06-24T12:05:00Z</dcterms:created>
  <dcterms:modified xsi:type="dcterms:W3CDTF">2024-06-24T13:01:00Z</dcterms:modified>
</cp:coreProperties>
</file>