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0CA7" w:rsidRDefault="00740CA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kern w:val="0"/>
          <w:lang w:val="pt"/>
        </w:rPr>
      </w:pPr>
      <w:r>
        <w:rPr>
          <w:rFonts w:ascii="Calibri" w:hAnsi="Calibri" w:cs="Calibri"/>
          <w:b/>
          <w:bCs/>
          <w:kern w:val="0"/>
          <w:lang w:val="pt"/>
        </w:rPr>
        <w:t>GENÓTIPO SELVAGEM</w:t>
      </w:r>
    </w:p>
    <w:p w:rsidR="00740CA7" w:rsidRDefault="00740CA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kern w:val="0"/>
          <w:lang w:val="pt"/>
        </w:rPr>
      </w:pPr>
      <w:r>
        <w:rPr>
          <w:rFonts w:ascii="Calibri" w:hAnsi="Calibri" w:cs="Calibri"/>
          <w:kern w:val="0"/>
          <w:lang w:val="pt"/>
        </w:rPr>
        <w:t>O genótipo selvagem refere-se à forma não mutada ou padrão de um organismo em seu ambiente natural. É a composição genética original de uma população ou espécie antes de qualquer manipulação ou seleção artificial. O genótipo selvagem é frequentemente usado como ponto de referência em estudos genéticos e experimentos, especialmente quando se investigam mutações ou variantes genéticas específicas que ocorrem em uma população. Comparar características fenotípicas e genotípicas de organismos mutantes com aqueles do genótipo selvagem pode ajudar a entender o papel de genes específicos em processos biológicos, desenvolvimento e adaptação evolutiva.</w:t>
      </w:r>
    </w:p>
    <w:p w:rsidR="00740CA7" w:rsidRDefault="00740CA7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kern w:val="0"/>
          <w:lang w:val="pt"/>
        </w:rPr>
      </w:pPr>
      <w:r>
        <w:rPr>
          <w:rFonts w:ascii="Calibri" w:hAnsi="Calibri" w:cs="Calibri"/>
          <w:noProof/>
          <w:kern w:val="0"/>
          <w:lang w:val="pt"/>
        </w:rPr>
        <w:drawing>
          <wp:inline distT="0" distB="0" distL="0" distR="0">
            <wp:extent cx="5276850" cy="3267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CA7" w:rsidRDefault="00740CA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kern w:val="0"/>
          <w:lang w:val="pt"/>
        </w:rPr>
      </w:pPr>
    </w:p>
    <w:sectPr w:rsidR="00740CA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7"/>
    <w:rsid w:val="00740CA7"/>
    <w:rsid w:val="009775A4"/>
    <w:rsid w:val="00C8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9356B1-D9EE-40B8-9EA9-D96C8998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578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Gisele Oliveira</cp:lastModifiedBy>
  <cp:revision>2</cp:revision>
  <dcterms:created xsi:type="dcterms:W3CDTF">2024-05-23T18:29:00Z</dcterms:created>
  <dcterms:modified xsi:type="dcterms:W3CDTF">2024-05-23T18:29:00Z</dcterms:modified>
</cp:coreProperties>
</file>