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85AA" w14:textId="77777777" w:rsidR="00A12F07" w:rsidRPr="004E7E4D" w:rsidRDefault="00A12F07" w:rsidP="002B4EB1">
      <w:pPr>
        <w:pStyle w:val="Ttulo5"/>
        <w:spacing w:before="240" w:after="0"/>
        <w:rPr>
          <w:rFonts w:ascii="Arial" w:eastAsia="Times New Roman" w:hAnsi="Arial" w:cs="Arial"/>
          <w:b/>
          <w:bCs/>
          <w:color w:val="282828"/>
          <w:sz w:val="27"/>
          <w:szCs w:val="27"/>
        </w:rPr>
      </w:pPr>
      <w:r w:rsidRPr="004E7E4D">
        <w:rPr>
          <w:rFonts w:ascii="Arial" w:eastAsia="Times New Roman" w:hAnsi="Arial" w:cs="Arial"/>
          <w:b/>
          <w:bCs/>
          <w:color w:val="282828"/>
          <w:sz w:val="27"/>
          <w:szCs w:val="27"/>
        </w:rPr>
        <w:t>Marcador Genético</w:t>
      </w:r>
    </w:p>
    <w:p w14:paraId="7777D677" w14:textId="6D208081" w:rsidR="00624A62" w:rsidRPr="00F052E8" w:rsidRDefault="00D04BB2" w:rsidP="002B4EB1">
      <w:pPr>
        <w:spacing w:after="0"/>
        <w:rPr>
          <w:rFonts w:ascii="Arial" w:hAnsi="Arial" w:cs="Arial"/>
        </w:rPr>
      </w:pPr>
      <w:proofErr w:type="spellStart"/>
      <w:r w:rsidRPr="00F052E8">
        <w:rPr>
          <w:rFonts w:ascii="Arial" w:hAnsi="Arial" w:cs="Arial"/>
          <w:i/>
          <w:iCs/>
        </w:rPr>
        <w:t>Locus</w:t>
      </w:r>
      <w:proofErr w:type="spellEnd"/>
      <w:r w:rsidRPr="00F052E8">
        <w:rPr>
          <w:rFonts w:ascii="Arial" w:hAnsi="Arial" w:cs="Arial"/>
        </w:rPr>
        <w:t xml:space="preserve"> que apresenta alelos facilmente classificados </w:t>
      </w:r>
      <w:r w:rsidR="00A73A14" w:rsidRPr="00F052E8">
        <w:rPr>
          <w:rFonts w:ascii="Arial" w:hAnsi="Arial" w:cs="Arial"/>
        </w:rPr>
        <w:t xml:space="preserve">podem ser utilizados em </w:t>
      </w:r>
      <w:r w:rsidR="00726A1B" w:rsidRPr="00F052E8">
        <w:rPr>
          <w:rFonts w:ascii="Arial" w:hAnsi="Arial" w:cs="Arial"/>
        </w:rPr>
        <w:t>es</w:t>
      </w:r>
      <w:r w:rsidR="00771DD0" w:rsidRPr="00F052E8">
        <w:rPr>
          <w:rFonts w:ascii="Arial" w:hAnsi="Arial" w:cs="Arial"/>
        </w:rPr>
        <w:t xml:space="preserve">tudos genéticos. Pode, </w:t>
      </w:r>
      <w:r w:rsidR="00005A78" w:rsidRPr="00F052E8">
        <w:rPr>
          <w:rFonts w:ascii="Arial" w:hAnsi="Arial" w:cs="Arial"/>
        </w:rPr>
        <w:t>a</w:t>
      </w:r>
      <w:r w:rsidR="00771DD0" w:rsidRPr="00F052E8">
        <w:rPr>
          <w:rFonts w:ascii="Arial" w:hAnsi="Arial" w:cs="Arial"/>
        </w:rPr>
        <w:t>inda, ser uma variante genética ou polimorfismo de nu</w:t>
      </w:r>
      <w:r w:rsidR="00F30F73" w:rsidRPr="00F052E8">
        <w:rPr>
          <w:rFonts w:ascii="Arial" w:hAnsi="Arial" w:cs="Arial"/>
        </w:rPr>
        <w:t>c</w:t>
      </w:r>
      <w:r w:rsidR="00771DD0" w:rsidRPr="00F052E8">
        <w:rPr>
          <w:rFonts w:ascii="Arial" w:hAnsi="Arial" w:cs="Arial"/>
        </w:rPr>
        <w:t>leotídeo único</w:t>
      </w:r>
      <w:r w:rsidR="00F30F73" w:rsidRPr="00F052E8">
        <w:rPr>
          <w:rFonts w:ascii="Arial" w:hAnsi="Arial" w:cs="Arial"/>
        </w:rPr>
        <w:t xml:space="preserve"> (SNP)  ou polimorfismo </w:t>
      </w:r>
      <w:r w:rsidR="00CA408C" w:rsidRPr="00F052E8">
        <w:rPr>
          <w:rFonts w:ascii="Arial" w:hAnsi="Arial" w:cs="Arial"/>
        </w:rPr>
        <w:t xml:space="preserve">repetição curta </w:t>
      </w:r>
      <w:r w:rsidR="007C6FC9" w:rsidRPr="00F052E8">
        <w:rPr>
          <w:rFonts w:ascii="Arial" w:hAnsi="Arial" w:cs="Arial"/>
        </w:rPr>
        <w:t>e</w:t>
      </w:r>
      <w:r w:rsidR="00CA408C" w:rsidRPr="00F052E8">
        <w:rPr>
          <w:rFonts w:ascii="Arial" w:hAnsi="Arial" w:cs="Arial"/>
        </w:rPr>
        <w:t xml:space="preserve">m </w:t>
      </w:r>
      <w:r w:rsidR="00CA408C" w:rsidRPr="00F052E8">
        <w:rPr>
          <w:rFonts w:ascii="Arial" w:hAnsi="Arial" w:cs="Arial"/>
          <w:i/>
          <w:iCs/>
        </w:rPr>
        <w:t>tandem</w:t>
      </w:r>
      <w:r w:rsidR="00CA408C" w:rsidRPr="00F052E8">
        <w:rPr>
          <w:rFonts w:ascii="Arial" w:hAnsi="Arial" w:cs="Arial"/>
        </w:rPr>
        <w:t xml:space="preserve"> (STRP)  ou qualquer </w:t>
      </w:r>
      <w:r w:rsidR="00454D0C" w:rsidRPr="00F052E8">
        <w:rPr>
          <w:rFonts w:ascii="Arial" w:hAnsi="Arial" w:cs="Arial"/>
        </w:rPr>
        <w:t>outra caracte</w:t>
      </w:r>
      <w:r w:rsidR="007C736E" w:rsidRPr="00F052E8">
        <w:rPr>
          <w:rFonts w:ascii="Arial" w:hAnsi="Arial" w:cs="Arial"/>
        </w:rPr>
        <w:t>rísticas do DNA</w:t>
      </w:r>
      <w:r w:rsidR="00771DD0" w:rsidRPr="00F052E8">
        <w:rPr>
          <w:rFonts w:ascii="Arial" w:hAnsi="Arial" w:cs="Arial"/>
        </w:rPr>
        <w:t xml:space="preserve"> </w:t>
      </w:r>
      <w:r w:rsidR="007C736E" w:rsidRPr="00F052E8">
        <w:rPr>
          <w:rFonts w:ascii="Arial" w:hAnsi="Arial" w:cs="Arial"/>
        </w:rPr>
        <w:t xml:space="preserve">que permita </w:t>
      </w:r>
      <w:r w:rsidR="001F6063" w:rsidRPr="00F052E8">
        <w:rPr>
          <w:rFonts w:ascii="Arial" w:hAnsi="Arial" w:cs="Arial"/>
        </w:rPr>
        <w:t>que</w:t>
      </w:r>
      <w:r w:rsidR="007C736E" w:rsidRPr="00F052E8">
        <w:rPr>
          <w:rFonts w:ascii="Arial" w:hAnsi="Arial" w:cs="Arial"/>
        </w:rPr>
        <w:t xml:space="preserve"> diferentes</w:t>
      </w:r>
      <w:r w:rsidR="001F6063" w:rsidRPr="00F052E8">
        <w:rPr>
          <w:rFonts w:ascii="Arial" w:hAnsi="Arial" w:cs="Arial"/>
        </w:rPr>
        <w:t xml:space="preserve"> versões de um </w:t>
      </w:r>
      <w:proofErr w:type="spellStart"/>
      <w:r w:rsidR="001F6063" w:rsidRPr="00F052E8">
        <w:rPr>
          <w:rFonts w:ascii="Arial" w:hAnsi="Arial" w:cs="Arial"/>
          <w:i/>
          <w:iCs/>
        </w:rPr>
        <w:t>locus</w:t>
      </w:r>
      <w:proofErr w:type="spellEnd"/>
      <w:r w:rsidR="001F6063" w:rsidRPr="00F052E8">
        <w:rPr>
          <w:rFonts w:ascii="Arial" w:hAnsi="Arial" w:cs="Arial"/>
        </w:rPr>
        <w:t xml:space="preserve"> (ou o seu produto) sejam distintos uns dos outros e seguido em estudos familiares</w:t>
      </w:r>
      <w:r w:rsidR="007C6FC9" w:rsidRPr="00F052E8">
        <w:rPr>
          <w:rFonts w:ascii="Arial" w:hAnsi="Arial" w:cs="Arial"/>
        </w:rPr>
        <w:t xml:space="preserve">. </w:t>
      </w:r>
    </w:p>
    <w:p w14:paraId="6B5D9F3A" w14:textId="77777777" w:rsidR="00F82A8C" w:rsidRDefault="00F82A8C" w:rsidP="002B4EB1">
      <w:pPr>
        <w:spacing w:after="0"/>
      </w:pPr>
    </w:p>
    <w:p w14:paraId="2951BC1B" w14:textId="2295E422" w:rsidR="00A73A14" w:rsidRPr="00624A62" w:rsidRDefault="00626F3D" w:rsidP="002B4EB1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624C6D" wp14:editId="7126E357">
            <wp:simplePos x="0" y="0"/>
            <wp:positionH relativeFrom="column">
              <wp:posOffset>-274320</wp:posOffset>
            </wp:positionH>
            <wp:positionV relativeFrom="paragraph">
              <wp:posOffset>280035</wp:posOffset>
            </wp:positionV>
            <wp:extent cx="2545715" cy="1558290"/>
            <wp:effectExtent l="0" t="0" r="6985" b="381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A78">
        <w:rPr>
          <w:rFonts w:ascii="Arial" w:eastAsia="Times New Roman" w:hAnsi="Arial" w:cs="Arial"/>
          <w:noProof/>
          <w:color w:val="282828"/>
        </w:rPr>
        <w:drawing>
          <wp:anchor distT="0" distB="0" distL="114300" distR="114300" simplePos="0" relativeHeight="251661312" behindDoc="0" locked="0" layoutInCell="1" allowOverlap="1" wp14:anchorId="7F3FB5E4" wp14:editId="64321A46">
            <wp:simplePos x="0" y="0"/>
            <wp:positionH relativeFrom="column">
              <wp:posOffset>3084195</wp:posOffset>
            </wp:positionH>
            <wp:positionV relativeFrom="paragraph">
              <wp:posOffset>387985</wp:posOffset>
            </wp:positionV>
            <wp:extent cx="2369820" cy="2967355"/>
            <wp:effectExtent l="0" t="0" r="0" b="4445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D4297" w14:textId="41027B9C" w:rsidR="00A12F07" w:rsidRDefault="00C92C0C" w:rsidP="002B4EB1">
      <w:pPr>
        <w:spacing w:after="0"/>
      </w:pPr>
      <w:r>
        <w:t xml:space="preserve">                                                                                                       </w:t>
      </w:r>
    </w:p>
    <w:p w14:paraId="6C9EC91A" w14:textId="77777777" w:rsidR="00F82A8C" w:rsidRDefault="00F82A8C" w:rsidP="002B4EB1">
      <w:pPr>
        <w:spacing w:after="0"/>
        <w:rPr>
          <w:rFonts w:ascii="Arial" w:hAnsi="Arial" w:cs="Arial"/>
          <w:b/>
          <w:bCs/>
        </w:rPr>
      </w:pPr>
    </w:p>
    <w:p w14:paraId="0DB83F61" w14:textId="6896649D" w:rsidR="00D31F90" w:rsidRPr="00D31F90" w:rsidRDefault="00D31F90" w:rsidP="002B4EB1">
      <w:pPr>
        <w:spacing w:after="0"/>
        <w:rPr>
          <w:rFonts w:ascii="Arial" w:hAnsi="Arial" w:cs="Arial"/>
          <w:b/>
          <w:bCs/>
        </w:rPr>
      </w:pPr>
      <w:r w:rsidRPr="00D31F90">
        <w:rPr>
          <w:rFonts w:ascii="Arial" w:hAnsi="Arial" w:cs="Arial"/>
          <w:b/>
          <w:bCs/>
        </w:rPr>
        <w:t>Referência do texto</w:t>
      </w:r>
    </w:p>
    <w:p w14:paraId="1A6FA5F4" w14:textId="0DB497D9" w:rsidR="00C177D2" w:rsidRPr="00D90508" w:rsidRDefault="00C177D2" w:rsidP="008479C5">
      <w:pPr>
        <w:rPr>
          <w:rFonts w:ascii="Arial" w:hAnsi="Arial" w:cs="Arial"/>
        </w:rPr>
      </w:pPr>
      <w:r w:rsidRPr="00D90508">
        <w:rPr>
          <w:rFonts w:ascii="Arial" w:hAnsi="Arial" w:cs="Arial"/>
        </w:rPr>
        <w:t>NUSSBAUM, Robert L.; MCINNES, Roderick R.; WILLARD, Huntington F. Thompson &amp; Thompson</w:t>
      </w:r>
      <w:r>
        <w:rPr>
          <w:rFonts w:ascii="Arial" w:hAnsi="Arial" w:cs="Arial"/>
        </w:rPr>
        <w:t xml:space="preserve">: </w:t>
      </w:r>
      <w:r w:rsidRPr="00D90508">
        <w:rPr>
          <w:rFonts w:ascii="Arial" w:hAnsi="Arial" w:cs="Arial"/>
        </w:rPr>
        <w:t>genética médica. 8. ed. Rio de Janeiro: Elsevier, 2016</w:t>
      </w:r>
      <w:r>
        <w:rPr>
          <w:rFonts w:ascii="Arial" w:hAnsi="Arial" w:cs="Arial"/>
        </w:rPr>
        <w:t>.</w:t>
      </w:r>
    </w:p>
    <w:p w14:paraId="7D08D3DC" w14:textId="2636ABF5" w:rsidR="00626F3D" w:rsidRPr="00145B3A" w:rsidRDefault="00626F3D" w:rsidP="002B4EB1">
      <w:pPr>
        <w:spacing w:after="0"/>
        <w:rPr>
          <w:rFonts w:ascii="Arial" w:hAnsi="Arial" w:cs="Arial"/>
        </w:rPr>
      </w:pPr>
    </w:p>
    <w:sectPr w:rsidR="00626F3D" w:rsidRPr="00145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07"/>
    <w:rsid w:val="00005A78"/>
    <w:rsid w:val="00006CE0"/>
    <w:rsid w:val="00053A43"/>
    <w:rsid w:val="00145656"/>
    <w:rsid w:val="00145B3A"/>
    <w:rsid w:val="00193769"/>
    <w:rsid w:val="001F6063"/>
    <w:rsid w:val="002223F2"/>
    <w:rsid w:val="002B4EB1"/>
    <w:rsid w:val="002D3A84"/>
    <w:rsid w:val="00303C48"/>
    <w:rsid w:val="00407130"/>
    <w:rsid w:val="00445A55"/>
    <w:rsid w:val="00454D0C"/>
    <w:rsid w:val="004E28ED"/>
    <w:rsid w:val="004E7E4D"/>
    <w:rsid w:val="004F68C2"/>
    <w:rsid w:val="0050386B"/>
    <w:rsid w:val="00624A62"/>
    <w:rsid w:val="00626F3D"/>
    <w:rsid w:val="00726A1B"/>
    <w:rsid w:val="00771DD0"/>
    <w:rsid w:val="007C6FC9"/>
    <w:rsid w:val="007C736E"/>
    <w:rsid w:val="00892410"/>
    <w:rsid w:val="008F5D04"/>
    <w:rsid w:val="009F09AC"/>
    <w:rsid w:val="00A12F07"/>
    <w:rsid w:val="00A73A14"/>
    <w:rsid w:val="00B255E1"/>
    <w:rsid w:val="00B703AA"/>
    <w:rsid w:val="00C177D2"/>
    <w:rsid w:val="00C92C0C"/>
    <w:rsid w:val="00CA408C"/>
    <w:rsid w:val="00CC7EB0"/>
    <w:rsid w:val="00CE56BC"/>
    <w:rsid w:val="00D04BB2"/>
    <w:rsid w:val="00D216AB"/>
    <w:rsid w:val="00D31F90"/>
    <w:rsid w:val="00E03157"/>
    <w:rsid w:val="00E93516"/>
    <w:rsid w:val="00EE1928"/>
    <w:rsid w:val="00EF5FBC"/>
    <w:rsid w:val="00F052E8"/>
    <w:rsid w:val="00F30F73"/>
    <w:rsid w:val="00F70447"/>
    <w:rsid w:val="00F82A8C"/>
    <w:rsid w:val="00FB42ED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1AB1B"/>
  <w15:chartTrackingRefBased/>
  <w15:docId w15:val="{6BE02E89-4F0D-9B4E-8FFF-9BEDF53E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12F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2F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2F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2F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12F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2F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12F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12F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2F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2F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2F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2F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2F0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2F0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2F0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12F0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12F0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12F0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12F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12F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2F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12F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12F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12F0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12F0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12F0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12F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12F0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12F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Macario e Souza</dc:creator>
  <cp:keywords/>
  <dc:description/>
  <cp:lastModifiedBy>Júlia Macario e Souza</cp:lastModifiedBy>
  <cp:revision>30</cp:revision>
  <dcterms:created xsi:type="dcterms:W3CDTF">2024-05-12T23:49:00Z</dcterms:created>
  <dcterms:modified xsi:type="dcterms:W3CDTF">2024-05-23T03:47:00Z</dcterms:modified>
</cp:coreProperties>
</file>