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A7DA0" w14:textId="2018B624" w:rsidR="005C3FAE" w:rsidRDefault="00EF7B42">
      <w:pPr>
        <w:rPr>
          <w:rFonts w:ascii="Aptos" w:hAnsi="Aptos"/>
        </w:rPr>
      </w:pPr>
      <w:r>
        <w:rPr>
          <w:rFonts w:ascii="Aptos" w:hAnsi="Aptos"/>
        </w:rPr>
        <w:t>BEATRIZ LAURA DOS SANTOS- Nº15635271</w:t>
      </w:r>
    </w:p>
    <w:p w14:paraId="26BDF6D4" w14:textId="7767C5D3" w:rsidR="00EF7B42" w:rsidRDefault="00EF7B42">
      <w:pPr>
        <w:rPr>
          <w:rFonts w:ascii="Aptos" w:hAnsi="Aptos"/>
        </w:rPr>
      </w:pPr>
      <w:r>
        <w:rPr>
          <w:rFonts w:ascii="Aptos" w:hAnsi="Aptos"/>
        </w:rPr>
        <w:t>GLOSSÁRIO DE GENÉTICA</w:t>
      </w:r>
    </w:p>
    <w:p w14:paraId="6EE4B735" w14:textId="77777777" w:rsidR="00EF7B42" w:rsidRDefault="00EF7B42">
      <w:pPr>
        <w:rPr>
          <w:rFonts w:ascii="Aptos" w:hAnsi="Aptos"/>
        </w:rPr>
      </w:pPr>
    </w:p>
    <w:p w14:paraId="53BF0AD3" w14:textId="04A77F6C" w:rsidR="00883E8D" w:rsidRDefault="00A13305">
      <w:pPr>
        <w:rPr>
          <w:rFonts w:ascii="Aptos" w:hAnsi="Aptos"/>
          <w:b/>
          <w:bCs/>
          <w:noProof/>
          <w:sz w:val="28"/>
          <w:szCs w:val="28"/>
          <w:u w:val="single"/>
        </w:rPr>
      </w:pPr>
      <w:r w:rsidRPr="00A13305">
        <w:rPr>
          <w:rFonts w:ascii="Aptos" w:hAnsi="Aptos"/>
          <w:b/>
          <w:bCs/>
          <w:noProof/>
          <w:sz w:val="28"/>
          <w:szCs w:val="28"/>
          <w:u w:val="single"/>
        </w:rPr>
        <w:t>DELEÇÃO GENÉTICA</w:t>
      </w:r>
    </w:p>
    <w:p w14:paraId="4F1BB5F3" w14:textId="77777777" w:rsidR="00DF6E0E" w:rsidRDefault="00DF6E0E" w:rsidP="00DF6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A deleção genética é um termo mais amplo que se refere à perda de uma parte maior do material genético, que pode incluir múltiplos genes, regiões regulatórias e sequências não codificadoras, em contraste com a deleção de base, que envolve a perda de um ou mais pares de bases específicas no DNA. Enquanto a deleção de base é uma forma específica de mutação genética que afeta a sequência de nucleotídeos, a deleção genética abrange alterações mais extensas que podem ter impactos significativos no funcionamento dos genes e no fenótipo do organismo.</w:t>
      </w:r>
    </w:p>
    <w:p w14:paraId="75200257" w14:textId="77777777" w:rsidR="00DF6E0E" w:rsidRDefault="00DF6E0E" w:rsidP="00DF6E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44054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44054"/>
          <w:kern w:val="0"/>
          <w:sz w:val="27"/>
          <w:szCs w:val="27"/>
          <w:lang w:eastAsia="pt-BR"/>
          <w14:ligatures w14:val="none"/>
        </w:rPr>
        <w:t>Diferenças entre Deleção Genética e Deleção de Base:</w:t>
      </w:r>
    </w:p>
    <w:p w14:paraId="6806C65A" w14:textId="77777777" w:rsidR="00DF6E0E" w:rsidRDefault="00DF6E0E" w:rsidP="00DF6E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Deleção Genética</w:t>
      </w:r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:</w:t>
      </w:r>
    </w:p>
    <w:p w14:paraId="66F4698C" w14:textId="77777777" w:rsidR="00DF6E0E" w:rsidRDefault="00DF6E0E" w:rsidP="00DF6E0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Definição</w:t>
      </w:r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: Perda de uma região maior do material genético, que pode incluir múltiplos genes e outras sequências.</w:t>
      </w:r>
    </w:p>
    <w:p w14:paraId="49820D8E" w14:textId="77777777" w:rsidR="00DF6E0E" w:rsidRDefault="00DF6E0E" w:rsidP="00DF6E0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Impacto</w:t>
      </w:r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: Pode resultar em perda de função de vários genes, levando a distúrbios genéticos mais complexos.</w:t>
      </w:r>
    </w:p>
    <w:p w14:paraId="1D4ED76E" w14:textId="77777777" w:rsidR="00DF6E0E" w:rsidRDefault="00DF6E0E" w:rsidP="00DF6E0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Exemplo</w:t>
      </w:r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: Síndrome de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Prader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-Willi, causada por uma deleção na região cromossômica 15q11-q13, afetando múltiplos genes.</w:t>
      </w:r>
    </w:p>
    <w:p w14:paraId="74AB5E71" w14:textId="77777777" w:rsidR="00DF6E0E" w:rsidRDefault="00DF6E0E" w:rsidP="00DF6E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Deleção de Base</w:t>
      </w:r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:</w:t>
      </w:r>
    </w:p>
    <w:p w14:paraId="6D52F9D4" w14:textId="77777777" w:rsidR="00DF6E0E" w:rsidRDefault="00DF6E0E" w:rsidP="00DF6E0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Definição</w:t>
      </w:r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: Perda de um ou mais pares de bases específicas no DNA.</w:t>
      </w:r>
    </w:p>
    <w:p w14:paraId="23471FB2" w14:textId="77777777" w:rsidR="00DF6E0E" w:rsidRDefault="00DF6E0E" w:rsidP="00DF6E0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Impacto</w:t>
      </w:r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: Geralmente afeta a sequência de aminoácidos em proteínas codificadas pelos genes afetados.</w:t>
      </w:r>
    </w:p>
    <w:p w14:paraId="7A97B5DE" w14:textId="77777777" w:rsidR="00DF6E0E" w:rsidRDefault="00DF6E0E" w:rsidP="00DF6E0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Exemplo</w:t>
      </w:r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: Mutação pontual que leva à síndrome de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Duchenne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, onde a deleção de bases no gene da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distrofina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resulta em distrofia muscular.</w:t>
      </w:r>
    </w:p>
    <w:p w14:paraId="29290D6C" w14:textId="77777777" w:rsidR="00DF6E0E" w:rsidRDefault="00DF6E0E" w:rsidP="00DF6E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44054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44054"/>
          <w:kern w:val="0"/>
          <w:sz w:val="27"/>
          <w:szCs w:val="27"/>
          <w:lang w:eastAsia="pt-BR"/>
          <w14:ligatures w14:val="none"/>
        </w:rPr>
        <w:t>Importância Clínica:</w:t>
      </w:r>
    </w:p>
    <w:p w14:paraId="26F4A0CF" w14:textId="77777777" w:rsidR="00DF6E0E" w:rsidRDefault="00DF6E0E" w:rsidP="00DF6E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Diagnóstico</w:t>
      </w:r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: A identificação de deleções genéticas e de base é crucial para o diagnóstico de doenças genéticas.</w:t>
      </w:r>
    </w:p>
    <w:p w14:paraId="11C9DDFF" w14:textId="77777777" w:rsidR="00DF6E0E" w:rsidRDefault="00DF6E0E" w:rsidP="00DF6E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44054"/>
          <w:kern w:val="0"/>
          <w:sz w:val="24"/>
          <w:szCs w:val="24"/>
          <w:lang w:eastAsia="pt-BR"/>
          <w14:ligatures w14:val="none"/>
        </w:rPr>
        <w:t>Aconselhamento Genético</w:t>
      </w:r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: Compreender o tipo de deleção presente em um paciente é essencial para fornecer aconselhamento genético preciso.</w:t>
      </w:r>
    </w:p>
    <w:p w14:paraId="08564D57" w14:textId="77777777" w:rsidR="00DF6E0E" w:rsidRDefault="00DF6E0E" w:rsidP="00DF6E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44054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44054"/>
          <w:kern w:val="0"/>
          <w:sz w:val="27"/>
          <w:szCs w:val="27"/>
          <w:lang w:eastAsia="pt-BR"/>
          <w14:ligatures w14:val="none"/>
        </w:rPr>
        <w:t>Referências:</w:t>
      </w:r>
    </w:p>
    <w:p w14:paraId="71E1C3F1" w14:textId="77777777" w:rsidR="00DF6E0E" w:rsidRDefault="00DF6E0E" w:rsidP="00DF6E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Strachan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T,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Read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AP.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Human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Molecular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Genetics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. 4th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edition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. Garland Science; 2010.</w:t>
      </w:r>
    </w:p>
    <w:p w14:paraId="7D26DD5F" w14:textId="77777777" w:rsidR="00DF6E0E" w:rsidRDefault="00DF6E0E" w:rsidP="00DF6E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Harper PS.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Practical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Genetic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Counselling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. 7th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edition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Hodder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Arnold; 2010.</w:t>
      </w:r>
    </w:p>
    <w:p w14:paraId="57078A35" w14:textId="77777777" w:rsidR="00DF6E0E" w:rsidRDefault="00DF6E0E" w:rsidP="00DF6E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Lupski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JR,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Stankiewicz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P.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Genomic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Disorders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: The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Genomic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Basis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of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Disease</w:t>
      </w:r>
      <w:proofErr w:type="spellEnd"/>
      <w:r>
        <w:rPr>
          <w:rFonts w:ascii="Times New Roman" w:eastAsia="Times New Roman" w:hAnsi="Times New Roman" w:cs="Times New Roman"/>
          <w:color w:val="344054"/>
          <w:kern w:val="0"/>
          <w:sz w:val="24"/>
          <w:szCs w:val="24"/>
          <w:lang w:eastAsia="pt-BR"/>
          <w14:ligatures w14:val="none"/>
        </w:rPr>
        <w:t>. Humana Press; 2006.</w:t>
      </w:r>
    </w:p>
    <w:p w14:paraId="574E0777" w14:textId="093D83D5" w:rsidR="00DF6E0E" w:rsidRDefault="00DF6E0E" w:rsidP="00DF6E0E">
      <w:pPr>
        <w:rPr>
          <w:rFonts w:ascii="Abadi" w:hAnsi="Abadi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2A49603" wp14:editId="08F0641E">
            <wp:extent cx="3790950" cy="2867025"/>
            <wp:effectExtent l="0" t="0" r="0" b="9525"/>
            <wp:docPr id="443345081" name="Imagem 1" descr="Síndrome de Prader-Willi – Dr. Henrique Noro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índrome de Prader-Willi – Dr. Henrique Noron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F2210" w14:textId="7003D3B5" w:rsidR="00A13305" w:rsidRPr="00A13305" w:rsidRDefault="00DF6E0E">
      <w:pPr>
        <w:rPr>
          <w:rFonts w:ascii="Abadi" w:hAnsi="Abadi"/>
          <w:sz w:val="36"/>
          <w:szCs w:val="36"/>
        </w:rPr>
      </w:pPr>
      <w:r>
        <w:rPr>
          <w:noProof/>
        </w:rPr>
        <w:drawing>
          <wp:inline distT="0" distB="0" distL="0" distR="0" wp14:anchorId="12604C06" wp14:editId="768B3DEE">
            <wp:extent cx="2466975" cy="1847850"/>
            <wp:effectExtent l="0" t="0" r="9525" b="0"/>
            <wp:docPr id="142749784" name="Imagem 2" descr="Asperger - TEA - SÍNDROME DE PRADER-WILLI. Por Lívia Vares da Silveira e  Maria Angélica Ferreira Alomba Pinto. A Síndrome de Prader-Willi (SPW) é  uma desordem genética causada pela ausência de expres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716398645049_1680" descr="Asperger - TEA - SÍNDROME DE PRADER-WILLI. Por Lívia Vares da Silveira e  Maria Angélica Ferreira Alomba Pinto. A Síndrome de Prader-Willi (SPW) é  uma desordem genética causada pela ausência de express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C2BC61" wp14:editId="29A66881">
            <wp:extent cx="2857500" cy="1905000"/>
            <wp:effectExtent l="0" t="0" r="0" b="0"/>
            <wp:docPr id="2103672784" name="Imagem 3" descr="Síndrome de Prader Willi (P.W.S) – Vanessa Cavalcante – Neuropsicopedag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716398645049_1756" descr="Síndrome de Prader Willi (P.W.S) – Vanessa Cavalcante – Neuropsicopedago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305" w:rsidRPr="00A13305" w:rsidSect="00EF7B42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573CC"/>
    <w:multiLevelType w:val="multilevel"/>
    <w:tmpl w:val="4ED0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B4AA3"/>
    <w:multiLevelType w:val="multilevel"/>
    <w:tmpl w:val="14FC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72650"/>
    <w:multiLevelType w:val="multilevel"/>
    <w:tmpl w:val="100A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64720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299486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29131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42"/>
    <w:rsid w:val="00032229"/>
    <w:rsid w:val="00251D5F"/>
    <w:rsid w:val="004938BC"/>
    <w:rsid w:val="005C3FAE"/>
    <w:rsid w:val="0060038C"/>
    <w:rsid w:val="00744440"/>
    <w:rsid w:val="00883E8D"/>
    <w:rsid w:val="00A13305"/>
    <w:rsid w:val="00A61706"/>
    <w:rsid w:val="00BD5643"/>
    <w:rsid w:val="00DF6E0E"/>
    <w:rsid w:val="00E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CAC3"/>
  <w15:chartTrackingRefBased/>
  <w15:docId w15:val="{E80B9ED5-F5CB-42CC-832A-881BA1A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Laura</dc:creator>
  <cp:keywords/>
  <dc:description/>
  <cp:lastModifiedBy>Beatriz Laura</cp:lastModifiedBy>
  <cp:revision>2</cp:revision>
  <dcterms:created xsi:type="dcterms:W3CDTF">2024-05-22T17:59:00Z</dcterms:created>
  <dcterms:modified xsi:type="dcterms:W3CDTF">2024-05-22T17:59:00Z</dcterms:modified>
</cp:coreProperties>
</file>