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3BD5" w14:textId="77777777" w:rsidR="002F595B" w:rsidRDefault="002F595B">
      <w:pPr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</w:p>
    <w:p w14:paraId="1ABCAC20" w14:textId="77777777" w:rsidR="002F595B" w:rsidRDefault="002F595B">
      <w:pPr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</w:p>
    <w:p w14:paraId="0FB6B0C3" w14:textId="77777777" w:rsidR="002F595B" w:rsidRPr="002F595B" w:rsidRDefault="002F595B">
      <w:pPr>
        <w:rPr>
          <w:rFonts w:ascii="Segoe UI" w:hAnsi="Segoe UI" w:cs="Segoe UI"/>
          <w:b/>
          <w:bCs/>
          <w:color w:val="495057"/>
          <w:sz w:val="23"/>
          <w:szCs w:val="23"/>
          <w:shd w:val="clear" w:color="auto" w:fill="FFFFFF"/>
        </w:rPr>
      </w:pPr>
      <w:r w:rsidRPr="002F595B">
        <w:rPr>
          <w:rFonts w:ascii="Segoe UI" w:hAnsi="Segoe UI" w:cs="Segoe UI"/>
          <w:b/>
          <w:bCs/>
          <w:color w:val="495057"/>
          <w:sz w:val="23"/>
          <w:szCs w:val="23"/>
          <w:shd w:val="clear" w:color="auto" w:fill="FFFFFF"/>
        </w:rPr>
        <w:t xml:space="preserve">sequenciamento Sanger </w:t>
      </w:r>
    </w:p>
    <w:p w14:paraId="5E968779" w14:textId="2D3BA9F9" w:rsidR="002F595B" w:rsidRDefault="0005530F">
      <w:pPr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  <w:r>
        <w:t xml:space="preserve">O sequenciamento </w:t>
      </w:r>
      <w:proofErr w:type="spellStart"/>
      <w:r>
        <w:t>didesóxi</w:t>
      </w:r>
      <w:proofErr w:type="spellEnd"/>
      <w:r>
        <w:t xml:space="preserve">, ou sequenciamento de Sanger (nome do cientista que inventou o método), utiliza a DNA-polimerase com nucleotídeos terminadores de cadeia, chamados de </w:t>
      </w:r>
      <w:proofErr w:type="spellStart"/>
      <w:r>
        <w:t>didesoxirribonucleosídeos</w:t>
      </w:r>
      <w:proofErr w:type="spellEnd"/>
      <w:r>
        <w:t xml:space="preserve"> trifosfato (esquerda), para fazer cópias parciais do fragmento de DNA a ser sequenciado. Esses </w:t>
      </w:r>
      <w:proofErr w:type="spellStart"/>
      <w:r>
        <w:t>ddNTPs</w:t>
      </w:r>
      <w:proofErr w:type="spellEnd"/>
      <w:r>
        <w:t xml:space="preserve"> são derivados dos </w:t>
      </w:r>
      <w:proofErr w:type="spellStart"/>
      <w:r>
        <w:t>desoxirribonucleosídeos</w:t>
      </w:r>
      <w:proofErr w:type="spellEnd"/>
      <w:r>
        <w:t xml:space="preserve"> trifosfato normais que não têm o grupo hidroxila 3</w:t>
      </w:r>
      <w:r>
        <w:softHyphen/>
        <w:t>. Quando incorporado em uma fita crescente de DNA, eles bloqueiam o alongamento daquela fita.</w:t>
      </w:r>
    </w:p>
    <w:p w14:paraId="2EB48455" w14:textId="2BD952AC" w:rsidR="002F595B" w:rsidRDefault="002F595B">
      <w:r>
        <w:rPr>
          <w:noProof/>
        </w:rPr>
        <w:drawing>
          <wp:inline distT="0" distB="0" distL="0" distR="0" wp14:anchorId="4B456D9F" wp14:editId="211FF025">
            <wp:extent cx="5400040" cy="2237740"/>
            <wp:effectExtent l="0" t="0" r="0" b="0"/>
            <wp:docPr id="253245415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45415" name="Imagem 1" descr="Uma imagem contendo Diagram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5B"/>
    <w:rsid w:val="0005530F"/>
    <w:rsid w:val="002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2632"/>
  <w15:chartTrackingRefBased/>
  <w15:docId w15:val="{43B41EDA-D61B-4049-945E-05E9287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pietraagostinig@gmail.com</dc:creator>
  <cp:keywords/>
  <dc:description/>
  <cp:lastModifiedBy>pietraagostinig@gmail.com</cp:lastModifiedBy>
  <cp:revision>2</cp:revision>
  <dcterms:created xsi:type="dcterms:W3CDTF">2024-05-13T22:07:00Z</dcterms:created>
  <dcterms:modified xsi:type="dcterms:W3CDTF">2024-05-21T01:59:00Z</dcterms:modified>
</cp:coreProperties>
</file>