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CDF2A" w14:textId="77777777" w:rsidR="002C2A8C" w:rsidRDefault="002C2A8C" w:rsidP="002C2A8C">
      <w:pPr>
        <w:pBdr>
          <w:top w:val="nil"/>
          <w:left w:val="nil"/>
          <w:bottom w:val="nil"/>
          <w:right w:val="nil"/>
          <w:between w:val="nil"/>
        </w:pBdr>
        <w:spacing w:before="37"/>
        <w:ind w:left="142"/>
        <w:rPr>
          <w:rFonts w:ascii="Calibri" w:eastAsia="Calibri" w:hAnsi="Calibri" w:cs="Calibri"/>
          <w:color w:val="000000"/>
        </w:rPr>
      </w:pPr>
      <w:r>
        <w:rPr>
          <w:rFonts w:ascii="Calibri" w:eastAsia="Calibri" w:hAnsi="Calibri" w:cs="Calibri"/>
          <w:color w:val="000000"/>
        </w:rPr>
        <w:t>Gabriella Vasconcelos Palmeira 85, 86, 87, 88</w:t>
      </w:r>
    </w:p>
    <w:p w14:paraId="475A2ACB" w14:textId="77777777" w:rsidR="002C2A8C" w:rsidRDefault="002C2A8C" w:rsidP="002C2A8C">
      <w:pPr>
        <w:numPr>
          <w:ilvl w:val="0"/>
          <w:numId w:val="2"/>
        </w:numPr>
        <w:pBdr>
          <w:top w:val="nil"/>
          <w:left w:val="nil"/>
          <w:bottom w:val="nil"/>
          <w:right w:val="nil"/>
          <w:between w:val="nil"/>
        </w:pBdr>
        <w:tabs>
          <w:tab w:val="left" w:pos="498"/>
        </w:tabs>
        <w:spacing w:before="183"/>
        <w:ind w:left="498" w:hanging="356"/>
        <w:rPr>
          <w:rFonts w:ascii="Calibri" w:eastAsia="Calibri" w:hAnsi="Calibri" w:cs="Calibri"/>
          <w:color w:val="000000"/>
          <w:sz w:val="24"/>
          <w:szCs w:val="24"/>
        </w:rPr>
      </w:pPr>
      <w:r>
        <w:rPr>
          <w:rFonts w:ascii="Calibri" w:eastAsia="Calibri" w:hAnsi="Calibri" w:cs="Calibri"/>
          <w:color w:val="000000"/>
          <w:sz w:val="24"/>
          <w:szCs w:val="24"/>
        </w:rPr>
        <w:t>Genes de reparo de DNA</w:t>
      </w:r>
    </w:p>
    <w:p w14:paraId="69289419" w14:textId="77777777" w:rsidR="002C2A8C" w:rsidRDefault="002C2A8C" w:rsidP="002C2A8C">
      <w:pPr>
        <w:numPr>
          <w:ilvl w:val="0"/>
          <w:numId w:val="2"/>
        </w:numPr>
        <w:pBdr>
          <w:top w:val="nil"/>
          <w:left w:val="nil"/>
          <w:bottom w:val="nil"/>
          <w:right w:val="nil"/>
          <w:between w:val="nil"/>
        </w:pBdr>
        <w:tabs>
          <w:tab w:val="left" w:pos="498"/>
        </w:tabs>
        <w:ind w:left="498" w:hanging="356"/>
        <w:rPr>
          <w:rFonts w:ascii="Calibri" w:eastAsia="Calibri" w:hAnsi="Calibri" w:cs="Calibri"/>
          <w:color w:val="000000"/>
          <w:sz w:val="24"/>
          <w:szCs w:val="24"/>
        </w:rPr>
      </w:pPr>
      <w:r>
        <w:rPr>
          <w:rFonts w:ascii="Calibri" w:eastAsia="Calibri" w:hAnsi="Calibri" w:cs="Calibri"/>
          <w:color w:val="000000"/>
          <w:sz w:val="24"/>
          <w:szCs w:val="24"/>
        </w:rPr>
        <w:t>Genética evolutiva</w:t>
      </w:r>
    </w:p>
    <w:p w14:paraId="54C66191" w14:textId="77777777" w:rsidR="002C2A8C" w:rsidRDefault="002C2A8C" w:rsidP="002C2A8C">
      <w:pPr>
        <w:numPr>
          <w:ilvl w:val="0"/>
          <w:numId w:val="2"/>
        </w:numPr>
        <w:pBdr>
          <w:top w:val="nil"/>
          <w:left w:val="nil"/>
          <w:bottom w:val="nil"/>
          <w:right w:val="nil"/>
          <w:between w:val="nil"/>
        </w:pBdr>
        <w:tabs>
          <w:tab w:val="left" w:pos="498"/>
        </w:tabs>
        <w:ind w:left="498" w:hanging="356"/>
        <w:rPr>
          <w:rFonts w:ascii="Calibri" w:eastAsia="Calibri" w:hAnsi="Calibri" w:cs="Calibri"/>
          <w:color w:val="000000"/>
          <w:sz w:val="24"/>
          <w:szCs w:val="24"/>
        </w:rPr>
      </w:pPr>
      <w:r>
        <w:rPr>
          <w:rFonts w:ascii="Calibri" w:eastAsia="Calibri" w:hAnsi="Calibri" w:cs="Calibri"/>
          <w:color w:val="000000"/>
          <w:sz w:val="24"/>
          <w:szCs w:val="24"/>
        </w:rPr>
        <w:t>Genética Mendeliana</w:t>
      </w:r>
    </w:p>
    <w:p w14:paraId="5999D363" w14:textId="77777777" w:rsidR="002C2A8C" w:rsidRDefault="002C2A8C" w:rsidP="002C2A8C">
      <w:pPr>
        <w:numPr>
          <w:ilvl w:val="0"/>
          <w:numId w:val="2"/>
        </w:numPr>
        <w:pBdr>
          <w:top w:val="nil"/>
          <w:left w:val="nil"/>
          <w:bottom w:val="nil"/>
          <w:right w:val="nil"/>
          <w:between w:val="nil"/>
        </w:pBdr>
        <w:tabs>
          <w:tab w:val="left" w:pos="498"/>
        </w:tabs>
        <w:ind w:left="498" w:hanging="356"/>
        <w:rPr>
          <w:rFonts w:ascii="Calibri" w:eastAsia="Calibri" w:hAnsi="Calibri" w:cs="Calibri"/>
          <w:color w:val="000000"/>
          <w:sz w:val="24"/>
          <w:szCs w:val="24"/>
        </w:rPr>
      </w:pPr>
      <w:r>
        <w:rPr>
          <w:rFonts w:ascii="Calibri" w:eastAsia="Calibri" w:hAnsi="Calibri" w:cs="Calibri"/>
          <w:color w:val="000000"/>
          <w:sz w:val="24"/>
          <w:szCs w:val="24"/>
        </w:rPr>
        <w:t>Genética de populações</w:t>
      </w:r>
      <w:r>
        <w:rPr>
          <w:noProof/>
        </w:rPr>
        <mc:AlternateContent>
          <mc:Choice Requires="wps">
            <w:drawing>
              <wp:anchor distT="0" distB="0" distL="0" distR="0" simplePos="0" relativeHeight="251659264" behindDoc="0" locked="0" layoutInCell="1" hidden="0" allowOverlap="1" wp14:anchorId="226F3F6F" wp14:editId="20E138CD">
                <wp:simplePos x="0" y="0"/>
                <wp:positionH relativeFrom="column">
                  <wp:posOffset>63500</wp:posOffset>
                </wp:positionH>
                <wp:positionV relativeFrom="paragraph">
                  <wp:posOffset>190500</wp:posOffset>
                </wp:positionV>
                <wp:extent cx="6350" cy="12700"/>
                <wp:effectExtent l="0" t="0" r="0" b="0"/>
                <wp:wrapTopAndBottom distT="0" distB="0"/>
                <wp:docPr id="6" name="Forma Livre: Forma 6"/>
                <wp:cNvGraphicFramePr/>
                <a:graphic xmlns:a="http://schemas.openxmlformats.org/drawingml/2006/main">
                  <a:graphicData uri="http://schemas.microsoft.com/office/word/2010/wordprocessingShape">
                    <wps:wsp>
                      <wps:cNvSpPr/>
                      <wps:spPr>
                        <a:xfrm>
                          <a:off x="2627248" y="3776825"/>
                          <a:ext cx="5437505" cy="6350"/>
                        </a:xfrm>
                        <a:custGeom>
                          <a:avLst/>
                          <a:gdLst/>
                          <a:ahLst/>
                          <a:cxnLst/>
                          <a:rect l="l" t="t" r="r" b="b"/>
                          <a:pathLst>
                            <a:path w="5437505" h="6350" extrusionOk="0">
                              <a:moveTo>
                                <a:pt x="5436997" y="0"/>
                              </a:moveTo>
                              <a:lnTo>
                                <a:pt x="0" y="0"/>
                              </a:lnTo>
                              <a:lnTo>
                                <a:pt x="0" y="6096"/>
                              </a:lnTo>
                              <a:lnTo>
                                <a:pt x="5436997" y="6096"/>
                              </a:lnTo>
                              <a:lnTo>
                                <a:pt x="5436997"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36A10A0" id="Forma Livre: Forma 6" o:spid="_x0000_s1026" style="position:absolute;margin-left:5pt;margin-top:15pt;width:.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54375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" path="m5436997,l,,,6096r5436997,l5436997,xe" fillcolor="black" stroked="f">
                <v:path arrowok="t" o:extrusionok="f"/>
                <w10:wrap type="topAndBottom"/>
              </v:shape>
            </w:pict>
          </mc:Fallback>
        </mc:AlternateContent>
      </w:r>
    </w:p>
    <w:p w14:paraId="7D4F6363" w14:textId="77777777" w:rsidR="002C2A8C" w:rsidRDefault="002C2A8C" w:rsidP="002C2A8C">
      <w:pPr>
        <w:pStyle w:val="Ttulo1"/>
        <w:numPr>
          <w:ilvl w:val="0"/>
          <w:numId w:val="1"/>
        </w:numPr>
        <w:pBdr>
          <w:top w:val="single" w:sz="4" w:space="1" w:color="auto"/>
        </w:pBdr>
        <w:tabs>
          <w:tab w:val="left" w:pos="616"/>
        </w:tabs>
        <w:spacing w:before="242"/>
        <w:ind w:hanging="474"/>
      </w:pPr>
      <w:r>
        <w:rPr>
          <w:color w:val="2E5395"/>
        </w:rPr>
        <w:t>Genes de reparo de DNA</w:t>
      </w:r>
    </w:p>
    <w:p w14:paraId="69A4D8C7" w14:textId="77777777" w:rsidR="002C2A8C" w:rsidRDefault="002C2A8C" w:rsidP="002C2A8C">
      <w:pPr>
        <w:pBdr>
          <w:top w:val="nil"/>
          <w:left w:val="nil"/>
          <w:bottom w:val="nil"/>
          <w:right w:val="nil"/>
          <w:between w:val="nil"/>
        </w:pBdr>
        <w:spacing w:before="195" w:line="360" w:lineRule="auto"/>
        <w:ind w:left="142" w:right="135"/>
        <w:jc w:val="both"/>
        <w:rPr>
          <w:color w:val="000000"/>
        </w:rPr>
      </w:pPr>
      <w:r>
        <w:rPr>
          <w:color w:val="000000"/>
        </w:rPr>
        <w:t>Os genes de reparo de DNA são um conjunto de genes que codificam proteínas envolvidas na correção de danos no DNA. Seu papel fundamental é na manutenção da integridade do material genético, o que previne mutações e danos que podem levar ao desenvolvimento de câncer e outras doenças genéticas. Os genes de reparo de DNA codificam uma variedade de proteínas, incluindo nucleases, helicases, polimerases e ligases, que trabalham em conjunto para detectar e corrigir danos no DNA. Existem vários tipos de reparo de DNA, incluindo reparo por excisão de nucleotídeos (NER), reparo por excisão de bases (BER), reparo de quebras de fita dupla (DSBR), reparo de mismatch (MMR) e reparo de danos por radiação ultravioleta (UV).</w:t>
      </w:r>
    </w:p>
    <w:p w14:paraId="741D4865" w14:textId="029C0D94" w:rsidR="002C2A8C" w:rsidRDefault="002C2A8C" w:rsidP="002C2A8C">
      <w:pPr>
        <w:pBdr>
          <w:top w:val="nil"/>
          <w:left w:val="nil"/>
          <w:bottom w:val="nil"/>
          <w:right w:val="nil"/>
          <w:between w:val="nil"/>
        </w:pBdr>
        <w:spacing w:before="9"/>
        <w:rPr>
          <w:color w:val="000000"/>
          <w:sz w:val="5"/>
          <w:szCs w:val="5"/>
        </w:rPr>
      </w:pPr>
    </w:p>
    <w:p w14:paraId="6946DE78" w14:textId="37C19B97" w:rsidR="00035AB7" w:rsidRDefault="002C2A8C">
      <w:r>
        <w:rPr>
          <w:noProof/>
        </w:rPr>
        <w:drawing>
          <wp:anchor distT="0" distB="0" distL="0" distR="0" simplePos="0" relativeHeight="251660288" behindDoc="0" locked="0" layoutInCell="1" hidden="0" allowOverlap="1" wp14:anchorId="7B4CE224" wp14:editId="197ACBDF">
            <wp:simplePos x="0" y="0"/>
            <wp:positionH relativeFrom="margin">
              <wp:align>center</wp:align>
            </wp:positionH>
            <wp:positionV relativeFrom="paragraph">
              <wp:posOffset>518795</wp:posOffset>
            </wp:positionV>
            <wp:extent cx="3257550" cy="2876550"/>
            <wp:effectExtent l="0" t="0" r="0" b="0"/>
            <wp:wrapTopAndBottom distT="0" distB="0"/>
            <wp:docPr id="10" name="image3.png" descr="Verificação e reparo do DNA (artigo) | Khan Academy"/>
            <wp:cNvGraphicFramePr/>
            <a:graphic xmlns:a="http://schemas.openxmlformats.org/drawingml/2006/main">
              <a:graphicData uri="http://schemas.openxmlformats.org/drawingml/2006/picture">
                <pic:pic xmlns:pic="http://schemas.openxmlformats.org/drawingml/2006/picture">
                  <pic:nvPicPr>
                    <pic:cNvPr id="0" name="image3.png" descr="Verificação e reparo do DNA (artigo) | Khan Academy"/>
                    <pic:cNvPicPr preferRelativeResize="0"/>
                  </pic:nvPicPr>
                  <pic:blipFill>
                    <a:blip r:embed="rId5"/>
                    <a:srcRect/>
                    <a:stretch>
                      <a:fillRect/>
                    </a:stretch>
                  </pic:blipFill>
                  <pic:spPr>
                    <a:xfrm>
                      <a:off x="0" y="0"/>
                      <a:ext cx="3257550" cy="2876550"/>
                    </a:xfrm>
                    <a:prstGeom prst="rect">
                      <a:avLst/>
                    </a:prstGeom>
                    <a:ln/>
                  </pic:spPr>
                </pic:pic>
              </a:graphicData>
            </a:graphic>
            <wp14:sizeRelH relativeFrom="margin">
              <wp14:pctWidth>0</wp14:pctWidth>
            </wp14:sizeRelH>
            <wp14:sizeRelV relativeFrom="margin">
              <wp14:pctHeight>0</wp14:pctHeight>
            </wp14:sizeRelV>
          </wp:anchor>
        </w:drawing>
      </w:r>
    </w:p>
    <w:sectPr w:rsidR="00035A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8226B"/>
    <w:multiLevelType w:val="multilevel"/>
    <w:tmpl w:val="52AC29CE"/>
    <w:lvl w:ilvl="0">
      <w:start w:val="85"/>
      <w:numFmt w:val="decimal"/>
      <w:lvlText w:val="%1."/>
      <w:lvlJc w:val="left"/>
      <w:pPr>
        <w:ind w:left="499" w:hanging="358"/>
      </w:pPr>
      <w:rPr>
        <w:rFonts w:ascii="Calibri" w:eastAsia="Calibri" w:hAnsi="Calibri" w:cs="Calibri"/>
        <w:b w:val="0"/>
        <w:i w:val="0"/>
        <w:sz w:val="24"/>
        <w:szCs w:val="24"/>
      </w:rPr>
    </w:lvl>
    <w:lvl w:ilvl="1">
      <w:numFmt w:val="bullet"/>
      <w:lvlText w:val="•"/>
      <w:lvlJc w:val="left"/>
      <w:pPr>
        <w:ind w:left="1328" w:hanging="357"/>
      </w:pPr>
    </w:lvl>
    <w:lvl w:ilvl="2">
      <w:numFmt w:val="bullet"/>
      <w:lvlText w:val="•"/>
      <w:lvlJc w:val="left"/>
      <w:pPr>
        <w:ind w:left="2157" w:hanging="358"/>
      </w:pPr>
    </w:lvl>
    <w:lvl w:ilvl="3">
      <w:numFmt w:val="bullet"/>
      <w:lvlText w:val="•"/>
      <w:lvlJc w:val="left"/>
      <w:pPr>
        <w:ind w:left="2985" w:hanging="358"/>
      </w:pPr>
    </w:lvl>
    <w:lvl w:ilvl="4">
      <w:numFmt w:val="bullet"/>
      <w:lvlText w:val="•"/>
      <w:lvlJc w:val="left"/>
      <w:pPr>
        <w:ind w:left="3814" w:hanging="358"/>
      </w:pPr>
    </w:lvl>
    <w:lvl w:ilvl="5">
      <w:numFmt w:val="bullet"/>
      <w:lvlText w:val="•"/>
      <w:lvlJc w:val="left"/>
      <w:pPr>
        <w:ind w:left="4643" w:hanging="358"/>
      </w:pPr>
    </w:lvl>
    <w:lvl w:ilvl="6">
      <w:numFmt w:val="bullet"/>
      <w:lvlText w:val="•"/>
      <w:lvlJc w:val="left"/>
      <w:pPr>
        <w:ind w:left="5471" w:hanging="358"/>
      </w:pPr>
    </w:lvl>
    <w:lvl w:ilvl="7">
      <w:numFmt w:val="bullet"/>
      <w:lvlText w:val="•"/>
      <w:lvlJc w:val="left"/>
      <w:pPr>
        <w:ind w:left="6300" w:hanging="358"/>
      </w:pPr>
    </w:lvl>
    <w:lvl w:ilvl="8">
      <w:numFmt w:val="bullet"/>
      <w:lvlText w:val="•"/>
      <w:lvlJc w:val="left"/>
      <w:pPr>
        <w:ind w:left="7129" w:hanging="358"/>
      </w:pPr>
    </w:lvl>
  </w:abstractNum>
  <w:abstractNum w:abstractNumId="1" w15:restartNumberingAfterBreak="0">
    <w:nsid w:val="2B354C9F"/>
    <w:multiLevelType w:val="multilevel"/>
    <w:tmpl w:val="81E47A66"/>
    <w:lvl w:ilvl="0">
      <w:start w:val="85"/>
      <w:numFmt w:val="decimal"/>
      <w:lvlText w:val="%1."/>
      <w:lvlJc w:val="left"/>
      <w:pPr>
        <w:ind w:left="616" w:hanging="475"/>
      </w:pPr>
      <w:rPr>
        <w:rFonts w:ascii="Calibri" w:eastAsia="Calibri" w:hAnsi="Calibri" w:cs="Calibri"/>
        <w:b w:val="0"/>
        <w:i w:val="0"/>
        <w:color w:val="2E5395"/>
        <w:sz w:val="32"/>
        <w:szCs w:val="32"/>
      </w:rPr>
    </w:lvl>
    <w:lvl w:ilvl="1">
      <w:numFmt w:val="bullet"/>
      <w:lvlText w:val="•"/>
      <w:lvlJc w:val="left"/>
      <w:pPr>
        <w:ind w:left="1436" w:hanging="475"/>
      </w:pPr>
    </w:lvl>
    <w:lvl w:ilvl="2">
      <w:numFmt w:val="bullet"/>
      <w:lvlText w:val="•"/>
      <w:lvlJc w:val="left"/>
      <w:pPr>
        <w:ind w:left="2253" w:hanging="475"/>
      </w:pPr>
    </w:lvl>
    <w:lvl w:ilvl="3">
      <w:numFmt w:val="bullet"/>
      <w:lvlText w:val="•"/>
      <w:lvlJc w:val="left"/>
      <w:pPr>
        <w:ind w:left="3069" w:hanging="475"/>
      </w:pPr>
    </w:lvl>
    <w:lvl w:ilvl="4">
      <w:numFmt w:val="bullet"/>
      <w:lvlText w:val="•"/>
      <w:lvlJc w:val="left"/>
      <w:pPr>
        <w:ind w:left="3886" w:hanging="475"/>
      </w:pPr>
    </w:lvl>
    <w:lvl w:ilvl="5">
      <w:numFmt w:val="bullet"/>
      <w:lvlText w:val="•"/>
      <w:lvlJc w:val="left"/>
      <w:pPr>
        <w:ind w:left="4703" w:hanging="475"/>
      </w:pPr>
    </w:lvl>
    <w:lvl w:ilvl="6">
      <w:numFmt w:val="bullet"/>
      <w:lvlText w:val="•"/>
      <w:lvlJc w:val="left"/>
      <w:pPr>
        <w:ind w:left="5519" w:hanging="475"/>
      </w:pPr>
    </w:lvl>
    <w:lvl w:ilvl="7">
      <w:numFmt w:val="bullet"/>
      <w:lvlText w:val="•"/>
      <w:lvlJc w:val="left"/>
      <w:pPr>
        <w:ind w:left="6336" w:hanging="475"/>
      </w:pPr>
    </w:lvl>
    <w:lvl w:ilvl="8">
      <w:numFmt w:val="bullet"/>
      <w:lvlText w:val="•"/>
      <w:lvlJc w:val="left"/>
      <w:pPr>
        <w:ind w:left="7153" w:hanging="475"/>
      </w:pPr>
    </w:lvl>
  </w:abstractNum>
  <w:num w:numId="1" w16cid:durableId="2074545532">
    <w:abstractNumId w:val="1"/>
  </w:num>
  <w:num w:numId="2" w16cid:durableId="170277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8C"/>
    <w:rsid w:val="00035AB7"/>
    <w:rsid w:val="002C2A8C"/>
    <w:rsid w:val="00507072"/>
    <w:rsid w:val="00954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CBAB"/>
  <w15:chartTrackingRefBased/>
  <w15:docId w15:val="{A8E20830-404F-4AA0-8E5B-91904C07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8C"/>
    <w:pPr>
      <w:widowControl w:val="0"/>
      <w:spacing w:after="0" w:line="240" w:lineRule="auto"/>
    </w:pPr>
    <w:rPr>
      <w:rFonts w:ascii="Arial MT" w:eastAsia="Arial MT" w:hAnsi="Arial MT" w:cs="Arial MT"/>
      <w:kern w:val="0"/>
      <w:lang w:val="pt-PT"/>
      <w14:ligatures w14:val="none"/>
    </w:rPr>
  </w:style>
  <w:style w:type="paragraph" w:styleId="Ttulo1">
    <w:name w:val="heading 1"/>
    <w:basedOn w:val="Normal"/>
    <w:link w:val="Ttulo1Char"/>
    <w:uiPriority w:val="9"/>
    <w:qFormat/>
    <w:rsid w:val="002C2A8C"/>
    <w:pPr>
      <w:spacing w:before="18"/>
      <w:ind w:left="616" w:hanging="474"/>
      <w:outlineLvl w:val="0"/>
    </w:pPr>
    <w:rPr>
      <w:rFonts w:ascii="Calibri Light" w:eastAsia="Calibri Light" w:hAnsi="Calibri Light" w:cs="Calibri Light"/>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A8C"/>
    <w:rPr>
      <w:rFonts w:ascii="Calibri Light" w:eastAsia="Calibri Light" w:hAnsi="Calibri Light" w:cs="Calibri Light"/>
      <w:kern w:val="0"/>
      <w:sz w:val="32"/>
      <w:szCs w:val="32"/>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740</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 Palmeira</dc:creator>
  <cp:keywords/>
  <dc:description/>
  <cp:lastModifiedBy>Marcus V Palmeira</cp:lastModifiedBy>
  <cp:revision>1</cp:revision>
  <dcterms:created xsi:type="dcterms:W3CDTF">2024-05-11T12:53:00Z</dcterms:created>
  <dcterms:modified xsi:type="dcterms:W3CDTF">2024-05-11T12:54:00Z</dcterms:modified>
</cp:coreProperties>
</file>