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54AA" w14:textId="55B7A04D" w:rsidR="00C656B6" w:rsidRPr="00AD7979" w:rsidRDefault="00C656B6" w:rsidP="00C656B6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>
        <w:rPr>
          <w:b/>
          <w:bCs/>
        </w:rPr>
        <w:t>3</w:t>
      </w:r>
    </w:p>
    <w:p w14:paraId="0340A1A7" w14:textId="77777777" w:rsidR="00C656B6" w:rsidRDefault="00C656B6" w:rsidP="00C656B6">
      <w:pPr>
        <w:spacing w:after="0" w:line="240" w:lineRule="auto"/>
        <w:rPr>
          <w:b/>
          <w:lang w:val="pt-BR"/>
        </w:rPr>
      </w:pPr>
    </w:p>
    <w:p w14:paraId="6186375E" w14:textId="77777777" w:rsidR="00C656B6" w:rsidRDefault="00C656B6" w:rsidP="00C656B6">
      <w:pPr>
        <w:spacing w:after="0" w:line="240" w:lineRule="auto"/>
        <w:rPr>
          <w:b/>
          <w:lang w:val="pt-BR"/>
        </w:rPr>
      </w:pPr>
    </w:p>
    <w:p w14:paraId="7506F7BA" w14:textId="77777777" w:rsidR="00C656B6" w:rsidRDefault="00C656B6" w:rsidP="00C656B6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</w:t>
      </w:r>
      <w:proofErr w:type="gramStart"/>
      <w:r>
        <w:rPr>
          <w:b/>
          <w:lang w:val="pt-BR"/>
        </w:rPr>
        <w:t>:  “</w:t>
      </w:r>
      <w:proofErr w:type="gramEnd"/>
      <w:r>
        <w:rPr>
          <w:b/>
          <w:lang w:val="pt-BR"/>
        </w:rPr>
        <w:t>X” refere-se à oposição entre características que são, portanto, excludentes entre si</w:t>
      </w:r>
    </w:p>
    <w:p w14:paraId="2EC9A88F" w14:textId="77777777" w:rsidR="00C656B6" w:rsidRDefault="00C656B6" w:rsidP="00C37448">
      <w:pPr>
        <w:spacing w:after="0" w:line="240" w:lineRule="auto"/>
        <w:ind w:left="1068" w:hanging="360"/>
      </w:pPr>
    </w:p>
    <w:p w14:paraId="2F926B38" w14:textId="269C1AEF" w:rsidR="00C37448" w:rsidRDefault="00C37448" w:rsidP="00C37448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C37448">
      <w:pPr>
        <w:rPr>
          <w:lang w:val="pt-BR"/>
        </w:rPr>
      </w:pPr>
    </w:p>
    <w:p w14:paraId="5DF20867" w14:textId="77777777" w:rsidR="00C37448" w:rsidRDefault="00C37448" w:rsidP="00C37448">
      <w:pPr>
        <w:rPr>
          <w:lang w:val="pt-BR"/>
        </w:rPr>
      </w:pPr>
      <w:r>
        <w:rPr>
          <w:lang w:val="pt-BR"/>
        </w:rPr>
        <w:t>-Influência oriental x Tradição gregoriana.</w:t>
      </w:r>
    </w:p>
    <w:p w14:paraId="29394F15" w14:textId="77777777" w:rsidR="00C37448" w:rsidRDefault="00C37448" w:rsidP="00C37448">
      <w:pPr>
        <w:rPr>
          <w:lang w:val="pt-BR"/>
        </w:rPr>
      </w:pPr>
      <w:r>
        <w:rPr>
          <w:lang w:val="pt-BR"/>
        </w:rPr>
        <w:t>-</w:t>
      </w: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x Silábico.</w:t>
      </w:r>
    </w:p>
    <w:p w14:paraId="169B8F2E" w14:textId="79D1C1A9" w:rsidR="00C37448" w:rsidRDefault="00C37448" w:rsidP="00C37448">
      <w:pPr>
        <w:rPr>
          <w:lang w:val="pt-BR"/>
        </w:rPr>
      </w:pPr>
      <w:r>
        <w:rPr>
          <w:lang w:val="pt-BR"/>
        </w:rPr>
        <w:t xml:space="preserve">-Tom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C37448">
      <w:pPr>
        <w:rPr>
          <w:lang w:val="pt-BR"/>
        </w:rPr>
      </w:pPr>
      <w:r>
        <w:rPr>
          <w:lang w:val="pt-BR"/>
        </w:rPr>
        <w:t>Fluidez X compactação</w:t>
      </w:r>
    </w:p>
    <w:p w14:paraId="2824CE3F" w14:textId="6696C2E4" w:rsidR="00C37448" w:rsidRDefault="00C37448" w:rsidP="00C37448">
      <w:pPr>
        <w:rPr>
          <w:lang w:val="pt-BR"/>
        </w:rPr>
      </w:pPr>
      <w:r>
        <w:rPr>
          <w:lang w:val="pt-BR"/>
        </w:rPr>
        <w:t>Couplets</w:t>
      </w:r>
    </w:p>
    <w:p w14:paraId="4D61DCAE" w14:textId="0B8B02D3" w:rsidR="00C37448" w:rsidRDefault="00C37448" w:rsidP="00C37448">
      <w:pPr>
        <w:rPr>
          <w:lang w:val="pt-BR"/>
        </w:rPr>
      </w:pPr>
      <w:r>
        <w:rPr>
          <w:lang w:val="pt-BR"/>
        </w:rPr>
        <w:t>estrofes</w:t>
      </w:r>
    </w:p>
    <w:p w14:paraId="53530BDE" w14:textId="77777777" w:rsidR="00C37448" w:rsidRDefault="00C37448" w:rsidP="00C37448">
      <w:pPr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33FB352A" w14:textId="3F3A84CC" w:rsidR="00C37448" w:rsidRDefault="00C37448" w:rsidP="00C37448">
      <w:pPr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C37448">
      <w:pPr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7777777" w:rsidR="00C37448" w:rsidRDefault="00C37448" w:rsidP="00C37448">
      <w:pPr>
        <w:rPr>
          <w:lang w:val="pt-BR"/>
        </w:rPr>
      </w:pPr>
    </w:p>
    <w:p w14:paraId="0AD0BD7C" w14:textId="77777777" w:rsidR="001757FB" w:rsidRDefault="00C656B6"/>
    <w:sectPr w:rsidR="00175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235DCC"/>
    <w:rsid w:val="00C37448"/>
    <w:rsid w:val="00C656B6"/>
    <w:rsid w:val="00CF2B46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2021-03-12T17:41:00Z</dcterms:created>
  <dcterms:modified xsi:type="dcterms:W3CDTF">2021-03-12T17:41:00Z</dcterms:modified>
</cp:coreProperties>
</file>