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4F52AF10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AD7CCC">
        <w:rPr>
          <w:b/>
          <w:bCs/>
          <w:sz w:val="28"/>
          <w:szCs w:val="28"/>
        </w:rPr>
        <w:t>4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A32A9C">
        <w:rPr>
          <w:b/>
          <w:bCs/>
          <w:sz w:val="28"/>
          <w:szCs w:val="28"/>
        </w:rPr>
        <w:t>21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</w:t>
      </w:r>
      <w:r w:rsidR="003A7A8C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49E923C9" w14:textId="77777777" w:rsidR="003B5141" w:rsidRPr="00A32A9C" w:rsidRDefault="00FF2EA6" w:rsidP="003B5141">
      <w:pPr>
        <w:spacing w:after="0" w:line="360" w:lineRule="auto"/>
        <w:jc w:val="both"/>
        <w:rPr>
          <w:i/>
          <w:iCs/>
          <w:sz w:val="28"/>
          <w:szCs w:val="28"/>
          <w:lang w:val="en-US"/>
        </w:rPr>
      </w:pPr>
      <w:r w:rsidRPr="00A32A9C">
        <w:rPr>
          <w:sz w:val="28"/>
          <w:szCs w:val="28"/>
          <w:lang w:val="en-US"/>
        </w:rPr>
        <w:t xml:space="preserve">Baseado no artigo </w:t>
      </w:r>
      <w:r w:rsidRPr="00A32A9C">
        <w:rPr>
          <w:i/>
          <w:iCs/>
          <w:sz w:val="28"/>
          <w:szCs w:val="28"/>
          <w:lang w:val="en-US"/>
        </w:rPr>
        <w:t>“</w:t>
      </w:r>
      <w:r w:rsidR="003B5141" w:rsidRPr="00A32A9C">
        <w:rPr>
          <w:i/>
          <w:iCs/>
          <w:sz w:val="28"/>
          <w:szCs w:val="28"/>
          <w:lang w:val="en-US"/>
        </w:rPr>
        <w:t>Multi-residue Analysis of Eight Veterinary Drugs in</w:t>
      </w:r>
    </w:p>
    <w:p w14:paraId="3B77106D" w14:textId="393CF2A7" w:rsidR="00FF2EA6" w:rsidRPr="003B5141" w:rsidRDefault="003B5141" w:rsidP="003B5141">
      <w:pPr>
        <w:spacing w:after="0" w:line="360" w:lineRule="auto"/>
        <w:jc w:val="both"/>
        <w:rPr>
          <w:sz w:val="28"/>
          <w:szCs w:val="28"/>
        </w:rPr>
      </w:pPr>
      <w:r w:rsidRPr="003B5141">
        <w:rPr>
          <w:i/>
          <w:iCs/>
          <w:sz w:val="28"/>
          <w:szCs w:val="28"/>
        </w:rPr>
        <w:t>Buffalo Milk using Liquid Chromatography-Tandem Mass Spectrometry</w:t>
      </w:r>
      <w:r w:rsidR="00FF2EA6" w:rsidRPr="003B5141">
        <w:rPr>
          <w:sz w:val="28"/>
          <w:szCs w:val="28"/>
        </w:rPr>
        <w:t>” responda as perguntas abaixo:</w:t>
      </w:r>
    </w:p>
    <w:p w14:paraId="1D8ED5D7" w14:textId="77777777" w:rsidR="0049575D" w:rsidRPr="003B5141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036A6FD4" w14:textId="087C3CB4" w:rsidR="006B5B04" w:rsidRPr="0049575D" w:rsidRDefault="003B5141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condição cromatográfica empregada nas análises?</w:t>
      </w:r>
    </w:p>
    <w:p w14:paraId="32D82806" w14:textId="5BF509F4" w:rsidR="003633B3" w:rsidRDefault="003B5141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Compare o diâmetro da partícula da coluna usada na aula prática com a coluna usada no artigo e explique a diferença em termos de eficiência cromatográfica.</w:t>
      </w:r>
    </w:p>
    <w:p w14:paraId="5AA74901" w14:textId="424C701C" w:rsidR="0031568C" w:rsidRDefault="003B5141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Compare o detector usado no artigo com o usada na aula prática. Qual é mais seletivo? Explique.</w:t>
      </w:r>
    </w:p>
    <w:p w14:paraId="49FF594D" w14:textId="0F807502" w:rsidR="00A95686" w:rsidRPr="0031568C" w:rsidRDefault="003B5141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o princípio da técnica de preparo de amostras usada no artigo? Explique.</w:t>
      </w:r>
    </w:p>
    <w:p w14:paraId="42FE70D1" w14:textId="4CF45BBA" w:rsidR="003778B4" w:rsidRPr="008D3F81" w:rsidRDefault="003B5141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a validação do </w:t>
      </w:r>
      <w:r w:rsidR="003D4951">
        <w:rPr>
          <w:sz w:val="28"/>
          <w:szCs w:val="28"/>
        </w:rPr>
        <w:t>método, a estabilidade dos analitos foi avaliada em diferentes condições. Explique a importância da avaliação desse parâmetro para esse estudo.</w:t>
      </w:r>
    </w:p>
    <w:sectPr w:rsidR="003778B4" w:rsidRPr="008D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1F23B6"/>
    <w:rsid w:val="00245AD4"/>
    <w:rsid w:val="00253103"/>
    <w:rsid w:val="0031568C"/>
    <w:rsid w:val="00337D2B"/>
    <w:rsid w:val="003633B3"/>
    <w:rsid w:val="003778B4"/>
    <w:rsid w:val="003A7A8C"/>
    <w:rsid w:val="003B5141"/>
    <w:rsid w:val="003D4951"/>
    <w:rsid w:val="00461D68"/>
    <w:rsid w:val="0049575D"/>
    <w:rsid w:val="00663CEA"/>
    <w:rsid w:val="006B5B04"/>
    <w:rsid w:val="00732EB1"/>
    <w:rsid w:val="00743665"/>
    <w:rsid w:val="007E7100"/>
    <w:rsid w:val="008D3F81"/>
    <w:rsid w:val="009468F8"/>
    <w:rsid w:val="00A32A9C"/>
    <w:rsid w:val="00A56A20"/>
    <w:rsid w:val="00A7060C"/>
    <w:rsid w:val="00A76967"/>
    <w:rsid w:val="00A95686"/>
    <w:rsid w:val="00AD7CCC"/>
    <w:rsid w:val="00AE33B9"/>
    <w:rsid w:val="00E36644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4</cp:revision>
  <dcterms:created xsi:type="dcterms:W3CDTF">2023-09-27T19:02:00Z</dcterms:created>
  <dcterms:modified xsi:type="dcterms:W3CDTF">2023-10-04T16:10:00Z</dcterms:modified>
</cp:coreProperties>
</file>