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0B" w:rsidRPr="00EC610B" w:rsidRDefault="00EC610B">
      <w:pPr>
        <w:rPr>
          <w:sz w:val="28"/>
          <w:szCs w:val="28"/>
        </w:rPr>
      </w:pPr>
      <w:r w:rsidRPr="00EC610B">
        <w:rPr>
          <w:sz w:val="28"/>
          <w:szCs w:val="28"/>
        </w:rPr>
        <w:t xml:space="preserve">Conselho Federal de Administração (Brasil). </w:t>
      </w:r>
    </w:p>
    <w:p w:rsidR="00EC610B" w:rsidRPr="00EC610B" w:rsidRDefault="00EC610B">
      <w:pPr>
        <w:rPr>
          <w:sz w:val="28"/>
          <w:szCs w:val="28"/>
        </w:rPr>
      </w:pPr>
      <w:bookmarkStart w:id="0" w:name="_GoBack"/>
      <w:r w:rsidRPr="00EC610B">
        <w:rPr>
          <w:sz w:val="28"/>
          <w:szCs w:val="28"/>
        </w:rPr>
        <w:t>Os 50 maiores</w:t>
      </w:r>
      <w:r w:rsidRPr="00EC610B">
        <w:rPr>
          <w:sz w:val="28"/>
          <w:szCs w:val="28"/>
        </w:rPr>
        <w:t xml:space="preserve"> vultos da administração</w:t>
      </w:r>
      <w:bookmarkEnd w:id="0"/>
      <w:r w:rsidRPr="00EC610B">
        <w:rPr>
          <w:sz w:val="28"/>
          <w:szCs w:val="28"/>
        </w:rPr>
        <w:t>.</w:t>
      </w:r>
    </w:p>
    <w:p w:rsidR="00EC610B" w:rsidRPr="00EC610B" w:rsidRDefault="00EC610B">
      <w:pPr>
        <w:rPr>
          <w:sz w:val="28"/>
          <w:szCs w:val="28"/>
        </w:rPr>
      </w:pPr>
      <w:r w:rsidRPr="00EC610B">
        <w:rPr>
          <w:sz w:val="28"/>
          <w:szCs w:val="28"/>
        </w:rPr>
        <w:t xml:space="preserve">Brasília, DF, 2015. 178 p. 1. </w:t>
      </w:r>
    </w:p>
    <w:p w:rsidR="00EC610B" w:rsidRPr="00EC610B" w:rsidRDefault="00EC610B">
      <w:pPr>
        <w:rPr>
          <w:sz w:val="28"/>
          <w:szCs w:val="28"/>
        </w:rPr>
      </w:pPr>
      <w:r w:rsidRPr="00EC610B">
        <w:rPr>
          <w:sz w:val="28"/>
          <w:szCs w:val="28"/>
        </w:rPr>
        <w:t>Administração – História - Brasil.</w:t>
      </w:r>
    </w:p>
    <w:p w:rsidR="00EC610B" w:rsidRPr="00EC610B" w:rsidRDefault="00EC610B">
      <w:pPr>
        <w:rPr>
          <w:sz w:val="28"/>
          <w:szCs w:val="28"/>
        </w:rPr>
      </w:pPr>
      <w:r w:rsidRPr="00EC610B">
        <w:rPr>
          <w:sz w:val="28"/>
          <w:szCs w:val="28"/>
        </w:rPr>
        <w:t>Download gratuito no link</w:t>
      </w:r>
    </w:p>
    <w:p w:rsidR="005E481E" w:rsidRPr="00EC610B" w:rsidRDefault="00EC610B">
      <w:pPr>
        <w:rPr>
          <w:sz w:val="28"/>
          <w:szCs w:val="28"/>
        </w:rPr>
      </w:pPr>
      <w:hyperlink r:id="rId5" w:history="1">
        <w:r w:rsidRPr="00EC610B">
          <w:rPr>
            <w:rStyle w:val="Hyperlink"/>
            <w:sz w:val="28"/>
            <w:szCs w:val="28"/>
          </w:rPr>
          <w:t>https://cfa.org.br/wp-content/uploads/2018/02/14livro_50_vultos.pdf</w:t>
        </w:r>
      </w:hyperlink>
    </w:p>
    <w:p w:rsidR="00EC610B" w:rsidRDefault="00EC610B"/>
    <w:sectPr w:rsidR="00EC6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B"/>
    <w:rsid w:val="005E481E"/>
    <w:rsid w:val="00E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fa.org.br/wp-content/uploads/2018/02/14livro_50_vult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</cp:lastModifiedBy>
  <cp:revision>1</cp:revision>
  <dcterms:created xsi:type="dcterms:W3CDTF">2020-09-20T17:03:00Z</dcterms:created>
  <dcterms:modified xsi:type="dcterms:W3CDTF">2020-09-20T17:05:00Z</dcterms:modified>
</cp:coreProperties>
</file>