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3E6C4" w14:textId="2C8CE158" w:rsidR="00A44F33" w:rsidRPr="004E7DF6" w:rsidRDefault="00A44F33" w:rsidP="004E7DF6">
      <w:p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2FF8907F" w14:textId="77777777" w:rsidR="00A44F33" w:rsidRPr="0010370A" w:rsidRDefault="00A44F33" w:rsidP="00A44F33">
      <w:pPr>
        <w:shd w:val="clear" w:color="auto" w:fill="FFFFFF"/>
        <w:spacing w:before="100" w:beforeAutospacing="1" w:after="100" w:afterAutospacing="1" w:line="250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pt-BR"/>
        </w:rPr>
      </w:pPr>
      <w:r w:rsidRPr="0010370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pt-BR"/>
        </w:rPr>
        <w:t>TRABALHO DE GENÉTICA MOLECULAR</w:t>
      </w:r>
      <w:r w:rsidR="004E7DF6" w:rsidRPr="0010370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pt-BR"/>
        </w:rPr>
        <w:t xml:space="preserve"> (LGN0232)</w:t>
      </w:r>
    </w:p>
    <w:p w14:paraId="6DCC20D1" w14:textId="58633557" w:rsidR="004E7DF6" w:rsidRPr="0010370A" w:rsidRDefault="004E7DF6" w:rsidP="004E7DF6">
      <w:pPr>
        <w:shd w:val="clear" w:color="auto" w:fill="FFFFFF"/>
        <w:spacing w:before="100" w:beforeAutospacing="1" w:after="100" w:afterAutospacing="1" w:line="250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pt-BR"/>
        </w:rPr>
      </w:pPr>
      <w:r w:rsidRPr="0010370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pt-BR"/>
        </w:rPr>
        <w:t xml:space="preserve">ANÁLISE DE PARECER DA </w:t>
      </w:r>
      <w:r w:rsidR="0010370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pt-BR"/>
        </w:rPr>
        <w:t xml:space="preserve">                                                                COMISSÃO TÉCNICA NACIONAL DE BIOSSEGURANÇA (</w:t>
      </w:r>
      <w:r w:rsidRPr="0010370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pt-BR"/>
        </w:rPr>
        <w:t>CT</w:t>
      </w:r>
      <w:r w:rsidR="0010370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pt-BR"/>
        </w:rPr>
        <w:t>N</w:t>
      </w:r>
      <w:r w:rsidRPr="0010370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pt-BR"/>
        </w:rPr>
        <w:t>BIO</w:t>
      </w:r>
      <w:r w:rsidR="0010370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pt-BR"/>
        </w:rPr>
        <w:t>)</w:t>
      </w:r>
    </w:p>
    <w:p w14:paraId="4B13D31C" w14:textId="77777777" w:rsidR="004E7DF6" w:rsidRPr="0010370A" w:rsidRDefault="004E7DF6" w:rsidP="004E7DF6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val="pt-BR"/>
        </w:rPr>
      </w:pPr>
    </w:p>
    <w:p w14:paraId="33AEB603" w14:textId="77777777" w:rsidR="0010370A" w:rsidRDefault="00A44F33" w:rsidP="0010370A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 w:rsidRPr="001037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t-BR"/>
        </w:rPr>
        <w:t>REGRAS:</w:t>
      </w:r>
    </w:p>
    <w:p w14:paraId="257075FB" w14:textId="1133FAFD" w:rsidR="003E0773" w:rsidRDefault="00A44F33" w:rsidP="003E0773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O trabalho será constituído </w:t>
      </w:r>
      <w:r w:rsidRPr="003E0773">
        <w:rPr>
          <w:rFonts w:ascii="Arial" w:eastAsia="Times New Roman" w:hAnsi="Arial" w:cs="Arial"/>
          <w:b/>
          <w:color w:val="000000" w:themeColor="text1"/>
          <w:sz w:val="24"/>
          <w:szCs w:val="24"/>
          <w:lang w:val="pt-BR"/>
        </w:rPr>
        <w:t>por 3 partes</w:t>
      </w:r>
      <w:r w:rsidR="001919A6"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: </w:t>
      </w:r>
      <w:r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apresentação escr</w:t>
      </w:r>
      <w:r w:rsidR="00992633"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ita, apresentação oral, debate com</w:t>
      </w:r>
      <w:r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participação do grupo</w:t>
      </w:r>
      <w:r w:rsidR="0010370A"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.</w:t>
      </w:r>
      <w:r w:rsidR="004A4FC5"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</w:t>
      </w:r>
    </w:p>
    <w:p w14:paraId="1D09E03F" w14:textId="77777777" w:rsidR="003E0773" w:rsidRPr="003E0773" w:rsidRDefault="003E0773" w:rsidP="003E0773">
      <w:pPr>
        <w:pStyle w:val="PargrafodaLista"/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</w:p>
    <w:p w14:paraId="488BD296" w14:textId="2A5C73E6" w:rsidR="0010370A" w:rsidRDefault="0010370A" w:rsidP="003E0773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Cada parte recebe</w:t>
      </w:r>
      <w:r w:rsid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rá</w:t>
      </w:r>
      <w:r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uma nota de 0 a 10, para cálculo da nota final do trabalho.</w:t>
      </w:r>
    </w:p>
    <w:p w14:paraId="6767BF3C" w14:textId="77777777" w:rsidR="00B4724E" w:rsidRPr="00B4724E" w:rsidRDefault="00B4724E" w:rsidP="00B4724E">
      <w:pPr>
        <w:pStyle w:val="PargrafodaLista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</w:p>
    <w:p w14:paraId="144C411F" w14:textId="79DC31DF" w:rsidR="003E0773" w:rsidRDefault="009932B8" w:rsidP="00EB62E8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 w:rsidRPr="009932B8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Estarão disponíveis no e-disciplinas vários pareceres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,</w:t>
      </w:r>
      <w:r w:rsidRPr="009932B8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</w:t>
      </w:r>
      <w:r w:rsidR="00B923DE" w:rsidRPr="009932B8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dos quais o grupo escolherá 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para fazer o trabalho.</w:t>
      </w:r>
    </w:p>
    <w:p w14:paraId="14D38664" w14:textId="77777777" w:rsidR="009932B8" w:rsidRPr="009932B8" w:rsidRDefault="009932B8" w:rsidP="009932B8">
      <w:pPr>
        <w:pStyle w:val="PargrafodaLista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</w:p>
    <w:p w14:paraId="1E689886" w14:textId="77777777" w:rsidR="0010370A" w:rsidRDefault="00A44F33" w:rsidP="003E0773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O trabalho deverá ser realizado em grupos de até </w:t>
      </w:r>
      <w:r w:rsidR="0010370A"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4</w:t>
      </w:r>
      <w:r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alunos.</w:t>
      </w:r>
    </w:p>
    <w:p w14:paraId="35DD177F" w14:textId="77777777" w:rsidR="003E0773" w:rsidRPr="003E0773" w:rsidRDefault="003E0773" w:rsidP="003E0773">
      <w:pPr>
        <w:pStyle w:val="PargrafodaLista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</w:p>
    <w:p w14:paraId="455918B8" w14:textId="77777777" w:rsidR="0010370A" w:rsidRDefault="00A44F33" w:rsidP="003E0773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A </w:t>
      </w:r>
      <w:r w:rsidRPr="003E0773">
        <w:rPr>
          <w:rFonts w:ascii="Arial" w:eastAsia="Times New Roman" w:hAnsi="Arial" w:cs="Arial"/>
          <w:b/>
          <w:color w:val="000000" w:themeColor="text1"/>
          <w:sz w:val="24"/>
          <w:szCs w:val="24"/>
          <w:lang w:val="pt-BR"/>
        </w:rPr>
        <w:t>apresentação oral dos grupos será feita mediante sorteio</w:t>
      </w:r>
      <w:r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, sendo que apenas 1 aluno de cada grupo deverá expor o conteúdo do trabalho à sala.</w:t>
      </w:r>
    </w:p>
    <w:p w14:paraId="781CAC8E" w14:textId="77777777" w:rsidR="003E0773" w:rsidRPr="003E0773" w:rsidRDefault="003E0773" w:rsidP="003E0773">
      <w:pPr>
        <w:pStyle w:val="PargrafodaLista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</w:p>
    <w:p w14:paraId="602DCFAB" w14:textId="5EE0A0AF" w:rsidR="003E0773" w:rsidRPr="003E0773" w:rsidRDefault="0010370A" w:rsidP="003E0773">
      <w:pPr>
        <w:pStyle w:val="PargrafodaLista"/>
        <w:numPr>
          <w:ilvl w:val="0"/>
          <w:numId w:val="2"/>
        </w:numPr>
        <w:pBdr>
          <w:bottom w:val="single" w:sz="12" w:space="1" w:color="auto"/>
        </w:pBd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N</w:t>
      </w:r>
      <w:r w:rsidR="00A44F33"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ão serão aceitos trabalhos entregues após a data prevista pelo professor</w:t>
      </w:r>
      <w:r w:rsid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.</w:t>
      </w:r>
    </w:p>
    <w:p w14:paraId="11CFC72C" w14:textId="2A2EF062" w:rsidR="00A44F33" w:rsidRDefault="0010370A" w:rsidP="0010370A">
      <w:pPr>
        <w:shd w:val="clear" w:color="auto" w:fill="FFFFFF"/>
        <w:spacing w:before="100" w:beforeAutospacing="1" w:after="100" w:afterAutospacing="1" w:line="25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pt-BR"/>
        </w:rPr>
        <w:t xml:space="preserve">PARTE 1 </w:t>
      </w:r>
      <w:r w:rsidR="003E077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pt-BR"/>
        </w:rPr>
        <w:t>–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pt-BR"/>
        </w:rPr>
        <w:t xml:space="preserve"> </w:t>
      </w:r>
      <w:r w:rsidR="003E077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pt-BR"/>
        </w:rPr>
        <w:t xml:space="preserve">APRESENTAÇÃO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pt-BR"/>
        </w:rPr>
        <w:t xml:space="preserve">ESCRITA DOS TRABALHOS </w:t>
      </w:r>
    </w:p>
    <w:p w14:paraId="52826898" w14:textId="56830DA8" w:rsidR="0010370A" w:rsidRPr="003E0773" w:rsidRDefault="0010370A" w:rsidP="003E0773">
      <w:pPr>
        <w:pStyle w:val="PargrafodaLista"/>
        <w:numPr>
          <w:ilvl w:val="2"/>
          <w:numId w:val="3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DEVERÁ SER ENTREGUE ATÉ </w:t>
      </w:r>
      <w:r w:rsidRPr="003E077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t-BR"/>
        </w:rPr>
        <w:t>27/11/2023</w:t>
      </w:r>
    </w:p>
    <w:p w14:paraId="290622C3" w14:textId="77777777" w:rsidR="003E0773" w:rsidRPr="003E0773" w:rsidRDefault="003E0773" w:rsidP="003E0773">
      <w:pPr>
        <w:pStyle w:val="PargrafodaLista"/>
        <w:shd w:val="clear" w:color="auto" w:fill="FFFFFF"/>
        <w:spacing w:before="100" w:beforeAutospacing="1" w:after="100" w:afterAutospacing="1" w:line="250" w:lineRule="atLeast"/>
        <w:ind w:left="21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</w:p>
    <w:p w14:paraId="6B18A2AC" w14:textId="1B0F3CB4" w:rsidR="00A44F33" w:rsidRDefault="00A44F33" w:rsidP="003E0773">
      <w:pPr>
        <w:pStyle w:val="PargrafodaLista"/>
        <w:numPr>
          <w:ilvl w:val="2"/>
          <w:numId w:val="3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Compreende a entrega de um texto escrito</w:t>
      </w:r>
      <w:r w:rsidR="001919A6"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, de </w:t>
      </w:r>
      <w:r w:rsidR="00992633"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aproximadamente </w:t>
      </w:r>
      <w:r w:rsidR="001919A6"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10 páginas, contendo as respostas do roteiro apresentado </w:t>
      </w:r>
      <w:r w:rsid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no Anexo 1 (última</w:t>
      </w:r>
      <w:r w:rsidR="00B923DE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s</w:t>
      </w:r>
      <w:r w:rsid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página</w:t>
      </w:r>
      <w:r w:rsidR="00B923DE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s</w:t>
      </w:r>
      <w:r w:rsid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deste documento)</w:t>
      </w:r>
      <w:r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; </w:t>
      </w:r>
    </w:p>
    <w:p w14:paraId="50571FCA" w14:textId="77777777" w:rsidR="003E0773" w:rsidRPr="003E0773" w:rsidRDefault="003E0773" w:rsidP="003E0773">
      <w:pPr>
        <w:pStyle w:val="PargrafodaLista"/>
        <w:shd w:val="clear" w:color="auto" w:fill="FFFFFF"/>
        <w:spacing w:before="100" w:beforeAutospacing="1" w:after="100" w:afterAutospacing="1" w:line="250" w:lineRule="atLeast"/>
        <w:ind w:left="21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</w:p>
    <w:p w14:paraId="2B258976" w14:textId="7D49A0B7" w:rsidR="00A44F33" w:rsidRDefault="00A44F33" w:rsidP="003E0773">
      <w:pPr>
        <w:pStyle w:val="PargrafodaLista"/>
        <w:numPr>
          <w:ilvl w:val="2"/>
          <w:numId w:val="3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O texto deverá ser entregue em arquivo </w:t>
      </w:r>
      <w:proofErr w:type="spellStart"/>
      <w:r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pdf</w:t>
      </w:r>
      <w:proofErr w:type="spellEnd"/>
      <w:r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(</w:t>
      </w:r>
      <w:r w:rsidR="00992633"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e-disciplina</w:t>
      </w:r>
      <w:r w:rsidR="0010370A"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s</w:t>
      </w:r>
      <w:r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)</w:t>
      </w:r>
      <w:r w:rsidR="0010370A"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. Esse texto</w:t>
      </w:r>
      <w:r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será</w:t>
      </w:r>
      <w:r w:rsidR="001919A6"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disponibilizado aos demais alunos de todas as turmas;</w:t>
      </w:r>
    </w:p>
    <w:p w14:paraId="2801544F" w14:textId="77777777" w:rsidR="003E0773" w:rsidRPr="003E0773" w:rsidRDefault="003E0773" w:rsidP="003E0773">
      <w:pPr>
        <w:pStyle w:val="PargrafodaLista"/>
        <w:shd w:val="clear" w:color="auto" w:fill="FFFFFF"/>
        <w:spacing w:before="100" w:beforeAutospacing="1" w:after="100" w:afterAutospacing="1" w:line="250" w:lineRule="atLeast"/>
        <w:ind w:left="21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</w:p>
    <w:p w14:paraId="5A1739C6" w14:textId="0CA786FE" w:rsidR="00A44F33" w:rsidRDefault="00A44F33" w:rsidP="003E0773">
      <w:pPr>
        <w:pStyle w:val="PargrafodaLista"/>
        <w:numPr>
          <w:ilvl w:val="2"/>
          <w:numId w:val="3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O texto não deve conter partes retiradas diretamente da internet (plágio)</w:t>
      </w:r>
      <w:r w:rsidR="0010370A"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e</w:t>
      </w:r>
      <w:r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não deve ser igual ao das outras turmas, pois as estagiárias estarão corrigindo de maneira comparativa os textos dos mesmos eventos;</w:t>
      </w:r>
    </w:p>
    <w:p w14:paraId="78C54312" w14:textId="77777777" w:rsidR="003E0773" w:rsidRPr="003E0773" w:rsidRDefault="003E0773" w:rsidP="003E0773">
      <w:pPr>
        <w:pStyle w:val="PargrafodaLista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</w:p>
    <w:p w14:paraId="48104CD4" w14:textId="1CEBA575" w:rsidR="0010370A" w:rsidRPr="003E0773" w:rsidRDefault="00A44F33" w:rsidP="003E0773">
      <w:pPr>
        <w:pStyle w:val="PargrafodaLista"/>
        <w:numPr>
          <w:ilvl w:val="2"/>
          <w:numId w:val="3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Esta parte valerá </w:t>
      </w:r>
      <w:r w:rsidRPr="003E077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t-BR"/>
        </w:rPr>
        <w:t>1/3</w:t>
      </w:r>
      <w:r w:rsidRPr="003E0773">
        <w:rPr>
          <w:rFonts w:ascii="Arial" w:eastAsia="Times New Roman" w:hAnsi="Arial" w:cs="Arial"/>
          <w:b/>
          <w:color w:val="000000" w:themeColor="text1"/>
          <w:sz w:val="24"/>
          <w:szCs w:val="24"/>
          <w:lang w:val="pt-BR"/>
        </w:rPr>
        <w:t xml:space="preserve"> da nota final do trabalho</w:t>
      </w:r>
      <w:r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.</w:t>
      </w:r>
    </w:p>
    <w:p w14:paraId="47BA2556" w14:textId="084714CF" w:rsidR="003E0773" w:rsidRDefault="0010370A" w:rsidP="00B923DE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br w:type="page"/>
      </w:r>
      <w:r w:rsidR="00A44F33" w:rsidRPr="0010370A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lastRenderedPageBreak/>
        <w:br/>
      </w:r>
      <w:r w:rsidR="003E077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pt-BR"/>
        </w:rPr>
        <w:t xml:space="preserve">PARTE 2 - </w:t>
      </w:r>
      <w:r w:rsidR="00A44F33" w:rsidRPr="001037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pt-BR"/>
        </w:rPr>
        <w:t xml:space="preserve"> APRESENTAÇÃO  DO TRABALHO</w:t>
      </w:r>
    </w:p>
    <w:p w14:paraId="39A894C0" w14:textId="53994C4D" w:rsidR="003E0773" w:rsidRPr="003E0773" w:rsidRDefault="003E0773" w:rsidP="003E0773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A e</w:t>
      </w:r>
      <w:r w:rsidR="00A44F33"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ntrega do arquivo a ser usado para a apresentação oral em </w:t>
      </w:r>
      <w:proofErr w:type="spellStart"/>
      <w:r w:rsidR="00A44F33"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pdf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3E077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lang w:val="pt-BR"/>
        </w:rPr>
        <w:t>será no dia da apresentação</w:t>
      </w:r>
    </w:p>
    <w:p w14:paraId="17CACDDF" w14:textId="77777777" w:rsidR="003E0773" w:rsidRDefault="003E0773" w:rsidP="003E0773">
      <w:pPr>
        <w:pStyle w:val="PargrafodaLista"/>
        <w:shd w:val="clear" w:color="auto" w:fill="FFFFFF"/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</w:p>
    <w:p w14:paraId="683AD233" w14:textId="5A48B3A9" w:rsidR="00A44F33" w:rsidRDefault="00A44F33" w:rsidP="003E0773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A ORDEM DAS APRESENTAÇÕES SERÁ POR SORTEI</w:t>
      </w:r>
      <w:r w:rsidR="0010370A"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O</w:t>
      </w:r>
      <w:r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, ESTEJAM PREP</w:t>
      </w:r>
      <w:r w:rsid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A</w:t>
      </w:r>
      <w:r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RADOS!</w:t>
      </w:r>
    </w:p>
    <w:p w14:paraId="600EA548" w14:textId="77777777" w:rsidR="003E0773" w:rsidRPr="003E0773" w:rsidRDefault="003E0773" w:rsidP="003E0773">
      <w:pPr>
        <w:pStyle w:val="PargrafodaLista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</w:p>
    <w:p w14:paraId="339ECA51" w14:textId="0DCAA113" w:rsidR="00A44F33" w:rsidRDefault="003E0773" w:rsidP="003E0773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A</w:t>
      </w:r>
      <w:r w:rsidR="00A44F33"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 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a</w:t>
      </w:r>
      <w:r w:rsidR="00A44F33"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presentação será na forma de sem</w:t>
      </w:r>
      <w:r w:rsidR="00992633"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inário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,</w:t>
      </w:r>
      <w:r w:rsidR="00992633"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com tempo de aproximadamente</w:t>
      </w:r>
      <w:r w:rsidR="00A44F33" w:rsidRPr="003E0773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15 minutos para a exposição do tema;</w:t>
      </w:r>
    </w:p>
    <w:p w14:paraId="09ED8CC9" w14:textId="77777777" w:rsidR="003E0773" w:rsidRPr="003E0773" w:rsidRDefault="003E0773" w:rsidP="003E0773">
      <w:pPr>
        <w:pStyle w:val="PargrafodaLista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</w:p>
    <w:p w14:paraId="6DC44C75" w14:textId="7FED74D1" w:rsidR="00A44F33" w:rsidRPr="003E0773" w:rsidRDefault="00A44F33" w:rsidP="003E0773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pt-BR"/>
        </w:rPr>
      </w:pPr>
      <w:r w:rsidRPr="003E0773">
        <w:rPr>
          <w:rFonts w:ascii="Arial" w:eastAsia="Times New Roman" w:hAnsi="Arial" w:cs="Arial"/>
          <w:b/>
          <w:color w:val="000000" w:themeColor="text1"/>
          <w:sz w:val="24"/>
          <w:szCs w:val="24"/>
          <w:lang w:val="pt-BR"/>
        </w:rPr>
        <w:t>Esta parte valerá 1/3 da nota final do trabalho.</w:t>
      </w:r>
    </w:p>
    <w:p w14:paraId="20F15BB4" w14:textId="77777777" w:rsidR="001A7672" w:rsidRDefault="001A7672" w:rsidP="001A7672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pt-BR"/>
        </w:rPr>
      </w:pPr>
    </w:p>
    <w:p w14:paraId="480ABAC8" w14:textId="3B4877AB" w:rsidR="00A44F33" w:rsidRPr="0010370A" w:rsidRDefault="003E0773" w:rsidP="001A7672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pt-BR"/>
        </w:rPr>
        <w:t xml:space="preserve">PARTE 3 - </w:t>
      </w:r>
      <w:r w:rsidR="004A4FC5" w:rsidRPr="0010370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pt-BR"/>
        </w:rPr>
        <w:t>DEBATE</w:t>
      </w:r>
    </w:p>
    <w:p w14:paraId="5EAC74E7" w14:textId="7457491B" w:rsidR="00A44F33" w:rsidRDefault="004A4FC5" w:rsidP="00B4724E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 w:rsidRPr="00B4724E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No dia da apresentação o grupo</w:t>
      </w:r>
      <w:r w:rsidR="00A44F33" w:rsidRPr="00B4724E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será arguido por 5 minutos pelo professor, estagiário </w:t>
      </w:r>
      <w:r w:rsidR="00B4724E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da disciplina</w:t>
      </w:r>
      <w:r w:rsidR="00A44F33" w:rsidRPr="00B4724E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e demais alunos da </w:t>
      </w:r>
      <w:r w:rsidR="00B4724E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sala</w:t>
      </w:r>
      <w:r w:rsidR="00A44F33" w:rsidRPr="00B4724E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; </w:t>
      </w:r>
    </w:p>
    <w:p w14:paraId="373AA002" w14:textId="77777777" w:rsidR="00B4724E" w:rsidRPr="00B4724E" w:rsidRDefault="00B4724E" w:rsidP="00B4724E">
      <w:pPr>
        <w:pStyle w:val="PargrafodaLista"/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</w:p>
    <w:p w14:paraId="7904067C" w14:textId="6DC1820A" w:rsidR="00992633" w:rsidRPr="00B923DE" w:rsidRDefault="00A44F33" w:rsidP="00701CCC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pt-BR"/>
        </w:rPr>
      </w:pPr>
      <w:r w:rsidRPr="00B923DE">
        <w:rPr>
          <w:rFonts w:ascii="Arial" w:eastAsia="Times New Roman" w:hAnsi="Arial" w:cs="Arial"/>
          <w:b/>
          <w:color w:val="000000" w:themeColor="text1"/>
          <w:sz w:val="24"/>
          <w:szCs w:val="24"/>
          <w:lang w:val="pt-BR"/>
        </w:rPr>
        <w:t>Esta parte valerá 1/3 da nota final do trabalho.</w:t>
      </w:r>
    </w:p>
    <w:p w14:paraId="2A79B131" w14:textId="77777777" w:rsidR="00C831D4" w:rsidRPr="0010370A" w:rsidRDefault="00C831D4" w:rsidP="0050150E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</w:p>
    <w:p w14:paraId="7A8D5EC3" w14:textId="3B64825B" w:rsidR="004E7DF6" w:rsidRPr="0010370A" w:rsidRDefault="003E0773" w:rsidP="004E7DF6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>
        <w:rPr>
          <w:rFonts w:ascii="Arial" w:hAnsi="Arial" w:cs="Arial"/>
          <w:b/>
          <w:sz w:val="24"/>
          <w:szCs w:val="24"/>
          <w:u w:val="single"/>
          <w:lang w:val="pt-BR"/>
        </w:rPr>
        <w:t xml:space="preserve">ANEXO 1: </w:t>
      </w:r>
      <w:r w:rsidR="004E7DF6" w:rsidRPr="0010370A">
        <w:rPr>
          <w:rFonts w:ascii="Arial" w:hAnsi="Arial" w:cs="Arial"/>
          <w:b/>
          <w:sz w:val="24"/>
          <w:szCs w:val="24"/>
          <w:u w:val="single"/>
          <w:lang w:val="pt-BR"/>
        </w:rPr>
        <w:t>Roteiro para o trabalho prático</w:t>
      </w:r>
    </w:p>
    <w:p w14:paraId="1C79566E" w14:textId="77777777" w:rsidR="004E7DF6" w:rsidRPr="0010370A" w:rsidRDefault="004E7DF6" w:rsidP="004E7DF6">
      <w:pPr>
        <w:rPr>
          <w:rFonts w:ascii="Arial" w:hAnsi="Arial" w:cs="Arial"/>
          <w:b/>
          <w:sz w:val="24"/>
          <w:szCs w:val="24"/>
          <w:lang w:val="pt-BR"/>
        </w:rPr>
      </w:pPr>
    </w:p>
    <w:p w14:paraId="75F5698A" w14:textId="252690BA" w:rsidR="004E7DF6" w:rsidRPr="0010370A" w:rsidRDefault="00B4724E" w:rsidP="004E7D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4E7DF6" w:rsidRPr="0010370A">
        <w:rPr>
          <w:rFonts w:ascii="Arial" w:hAnsi="Arial" w:cs="Arial"/>
          <w:sz w:val="24"/>
          <w:szCs w:val="24"/>
          <w:lang w:val="pt-BR"/>
        </w:rPr>
        <w:t xml:space="preserve">O presente trabalho visa </w:t>
      </w:r>
      <w:r>
        <w:rPr>
          <w:rFonts w:ascii="Arial" w:hAnsi="Arial" w:cs="Arial"/>
          <w:sz w:val="24"/>
          <w:szCs w:val="24"/>
          <w:lang w:val="pt-BR"/>
        </w:rPr>
        <w:t>dar familiaridade aos alunos da disciplina a</w:t>
      </w:r>
      <w:r w:rsidR="004E7DF6" w:rsidRPr="0010370A">
        <w:rPr>
          <w:rFonts w:ascii="Arial" w:hAnsi="Arial" w:cs="Arial"/>
          <w:sz w:val="24"/>
          <w:szCs w:val="24"/>
          <w:lang w:val="pt-BR"/>
        </w:rPr>
        <w:t xml:space="preserve"> um parecer de liberação para plantio comercial de organismos geneticamente modificados (OGM)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4E7DF6" w:rsidRPr="0010370A">
        <w:rPr>
          <w:rFonts w:ascii="Arial" w:hAnsi="Arial" w:cs="Arial"/>
          <w:sz w:val="24"/>
          <w:szCs w:val="24"/>
          <w:lang w:val="pt-BR"/>
        </w:rPr>
        <w:t xml:space="preserve"> com enfoque nas ferramentas moleculares utilizadas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="004E7DF6" w:rsidRPr="0010370A">
        <w:rPr>
          <w:rFonts w:ascii="Arial" w:hAnsi="Arial" w:cs="Arial"/>
          <w:sz w:val="24"/>
          <w:szCs w:val="24"/>
          <w:lang w:val="pt-BR"/>
        </w:rPr>
        <w:t xml:space="preserve"> bem como as exigências de ensaios relacionados a biossegurança.</w:t>
      </w:r>
    </w:p>
    <w:p w14:paraId="62DEBA15" w14:textId="1914BEFE" w:rsidR="004E7DF6" w:rsidRDefault="00B4724E" w:rsidP="004E7D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4E7DF6" w:rsidRPr="0010370A">
        <w:rPr>
          <w:rFonts w:ascii="Arial" w:hAnsi="Arial" w:cs="Arial"/>
          <w:sz w:val="24"/>
          <w:szCs w:val="24"/>
          <w:lang w:val="pt-BR"/>
        </w:rPr>
        <w:t xml:space="preserve">Assim, no trabalho </w:t>
      </w:r>
      <w:r>
        <w:rPr>
          <w:rFonts w:ascii="Arial" w:hAnsi="Arial" w:cs="Arial"/>
          <w:sz w:val="24"/>
          <w:szCs w:val="24"/>
          <w:lang w:val="pt-BR"/>
        </w:rPr>
        <w:t>deverão</w:t>
      </w:r>
      <w:r w:rsidR="004E7DF6" w:rsidRPr="0010370A">
        <w:rPr>
          <w:rFonts w:ascii="Arial" w:hAnsi="Arial" w:cs="Arial"/>
          <w:sz w:val="24"/>
          <w:szCs w:val="24"/>
          <w:lang w:val="pt-BR"/>
        </w:rPr>
        <w:t xml:space="preserve"> abordados os seguintes tópicos:</w:t>
      </w:r>
    </w:p>
    <w:p w14:paraId="1618D9E0" w14:textId="77777777" w:rsidR="00B4724E" w:rsidRPr="0010370A" w:rsidRDefault="00B4724E" w:rsidP="004E7D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1595A7A6" w14:textId="4BEFC627" w:rsidR="004E7DF6" w:rsidRPr="00B4724E" w:rsidRDefault="004E7DF6" w:rsidP="00B4724E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4724E">
        <w:rPr>
          <w:rFonts w:ascii="Arial" w:hAnsi="Arial" w:cs="Arial"/>
          <w:sz w:val="24"/>
          <w:szCs w:val="24"/>
          <w:lang w:val="pt-BR"/>
        </w:rPr>
        <w:t>Descrever como funciona a CTNBio</w:t>
      </w:r>
    </w:p>
    <w:p w14:paraId="294D53FD" w14:textId="2705B4BC" w:rsidR="004E7DF6" w:rsidRPr="00B4724E" w:rsidRDefault="00B4724E" w:rsidP="00B4724E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</w:t>
      </w:r>
      <w:r w:rsidR="004E7DF6" w:rsidRPr="00B4724E">
        <w:rPr>
          <w:rFonts w:ascii="Arial" w:hAnsi="Arial" w:cs="Arial"/>
          <w:sz w:val="24"/>
          <w:szCs w:val="24"/>
          <w:lang w:val="pt-BR"/>
        </w:rPr>
        <w:t>eguir o roteiro abaixo para auxiliar a análise do parecer técnico da cultura escolhida</w:t>
      </w:r>
    </w:p>
    <w:p w14:paraId="169BCBBB" w14:textId="10B2CC45" w:rsidR="004E7DF6" w:rsidRPr="00B4724E" w:rsidRDefault="004E7DF6" w:rsidP="00B4724E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4724E">
        <w:rPr>
          <w:rFonts w:ascii="Arial" w:hAnsi="Arial" w:cs="Arial"/>
          <w:sz w:val="24"/>
          <w:szCs w:val="24"/>
          <w:lang w:val="pt-BR"/>
        </w:rPr>
        <w:t xml:space="preserve">Citar e comentar sucintamente sobre um exemplo OGM liberado internacionalmente </w:t>
      </w:r>
      <w:r w:rsidR="00B4724E">
        <w:rPr>
          <w:rFonts w:ascii="Arial" w:hAnsi="Arial" w:cs="Arial"/>
          <w:sz w:val="24"/>
          <w:szCs w:val="24"/>
          <w:lang w:val="pt-BR"/>
        </w:rPr>
        <w:t xml:space="preserve">(ver em </w:t>
      </w:r>
      <w:r w:rsidR="000F2DDE">
        <w:fldChar w:fldCharType="begin"/>
      </w:r>
      <w:r w:rsidR="000F2DDE" w:rsidRPr="00392402">
        <w:rPr>
          <w:lang w:val="pt-BR"/>
        </w:rPr>
        <w:instrText xml:space="preserve"> HYPERLINK "https://www.isaaa</w:instrText>
      </w:r>
      <w:r w:rsidR="000F2DDE" w:rsidRPr="00392402">
        <w:rPr>
          <w:lang w:val="pt-BR"/>
        </w:rPr>
        <w:instrText xml:space="preserve">.org/gmapprovaldatabase/" </w:instrText>
      </w:r>
      <w:r w:rsidR="000F2DDE">
        <w:fldChar w:fldCharType="separate"/>
      </w:r>
      <w:r w:rsidR="00B4724E" w:rsidRPr="00B00CA5">
        <w:rPr>
          <w:rStyle w:val="Hyperlink"/>
          <w:rFonts w:ascii="Arial" w:hAnsi="Arial" w:cs="Arial"/>
          <w:sz w:val="24"/>
          <w:szCs w:val="24"/>
          <w:lang w:val="pt-BR"/>
        </w:rPr>
        <w:t>https://www.isaaa.org/gmapprovaldatabase/</w:t>
      </w:r>
      <w:r w:rsidR="000F2DDE">
        <w:rPr>
          <w:rStyle w:val="Hyperlink"/>
          <w:rFonts w:ascii="Arial" w:hAnsi="Arial" w:cs="Arial"/>
          <w:sz w:val="24"/>
          <w:szCs w:val="24"/>
          <w:lang w:val="pt-BR"/>
        </w:rPr>
        <w:fldChar w:fldCharType="end"/>
      </w:r>
      <w:r w:rsidR="00B4724E">
        <w:rPr>
          <w:rFonts w:ascii="Arial" w:hAnsi="Arial" w:cs="Arial"/>
          <w:sz w:val="24"/>
          <w:szCs w:val="24"/>
          <w:lang w:val="pt-BR"/>
        </w:rPr>
        <w:t xml:space="preserve">) </w:t>
      </w:r>
    </w:p>
    <w:p w14:paraId="71E38EF6" w14:textId="77777777" w:rsidR="004E7DF6" w:rsidRDefault="004E7DF6" w:rsidP="004E7DF6">
      <w:pPr>
        <w:rPr>
          <w:rFonts w:ascii="Arial" w:hAnsi="Arial" w:cs="Arial"/>
          <w:b/>
          <w:sz w:val="24"/>
          <w:szCs w:val="24"/>
          <w:lang w:val="pt-BR"/>
        </w:rPr>
      </w:pPr>
    </w:p>
    <w:p w14:paraId="16F23143" w14:textId="0F2E1C93" w:rsidR="00B4724E" w:rsidRPr="0010370A" w:rsidRDefault="00B4724E" w:rsidP="004E7DF6">
      <w:pPr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O grupo deverá escolher um dos Pareceres disponíveis no e-disciplinas para seguir o Roteiro abaixo.</w:t>
      </w:r>
    </w:p>
    <w:p w14:paraId="41F05EE4" w14:textId="512335B9" w:rsidR="004E7DF6" w:rsidRDefault="004E7DF6" w:rsidP="004E7DF6">
      <w:pPr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B4724E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Data de entrega: </w:t>
      </w:r>
      <w:r w:rsidR="003E0773" w:rsidRPr="00B4724E">
        <w:rPr>
          <w:rFonts w:ascii="Arial" w:hAnsi="Arial" w:cs="Arial"/>
          <w:b/>
          <w:sz w:val="24"/>
          <w:szCs w:val="24"/>
          <w:u w:val="single"/>
          <w:lang w:val="pt-BR"/>
        </w:rPr>
        <w:t>27</w:t>
      </w:r>
      <w:r w:rsidR="00B4724E" w:rsidRPr="00B4724E">
        <w:rPr>
          <w:rFonts w:ascii="Arial" w:hAnsi="Arial" w:cs="Arial"/>
          <w:b/>
          <w:sz w:val="24"/>
          <w:szCs w:val="24"/>
          <w:u w:val="single"/>
          <w:lang w:val="pt-BR"/>
        </w:rPr>
        <w:t>/11/2023</w:t>
      </w:r>
    </w:p>
    <w:p w14:paraId="1FCEBDE6" w14:textId="77777777" w:rsidR="00B923DE" w:rsidRDefault="00B923DE" w:rsidP="004E7DF6">
      <w:pPr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14:paraId="1B6AD1B1" w14:textId="77777777" w:rsidR="00B923DE" w:rsidRDefault="00B923DE" w:rsidP="004E7DF6">
      <w:pPr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14:paraId="1CE613A6" w14:textId="77777777" w:rsidR="00B923DE" w:rsidRDefault="00B923DE" w:rsidP="004E7DF6">
      <w:pPr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14:paraId="478842B9" w14:textId="77777777" w:rsidR="00B923DE" w:rsidRPr="00B4724E" w:rsidRDefault="00B923DE" w:rsidP="004E7DF6">
      <w:pPr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14:paraId="3D751D7B" w14:textId="77777777" w:rsidR="004E7DF6" w:rsidRPr="0010370A" w:rsidRDefault="004E7DF6" w:rsidP="004E7DF6">
      <w:pPr>
        <w:rPr>
          <w:rFonts w:ascii="Arial" w:hAnsi="Arial" w:cs="Arial"/>
          <w:b/>
          <w:sz w:val="24"/>
          <w:szCs w:val="24"/>
          <w:lang w:val="pt-BR"/>
        </w:rPr>
      </w:pPr>
    </w:p>
    <w:p w14:paraId="50F8CA8E" w14:textId="45605E70" w:rsidR="004E7DF6" w:rsidRDefault="00B4724E" w:rsidP="00B4724E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ROTEIRO:</w:t>
      </w:r>
    </w:p>
    <w:p w14:paraId="1BF14922" w14:textId="77777777" w:rsidR="00B4724E" w:rsidRPr="0010370A" w:rsidRDefault="00B4724E" w:rsidP="004E7DF6">
      <w:pPr>
        <w:rPr>
          <w:rFonts w:ascii="Arial" w:hAnsi="Arial" w:cs="Arial"/>
          <w:b/>
          <w:sz w:val="24"/>
          <w:szCs w:val="24"/>
          <w:lang w:val="pt-BR"/>
        </w:rPr>
      </w:pPr>
    </w:p>
    <w:p w14:paraId="737F7F60" w14:textId="017D17A4" w:rsidR="004E7DF6" w:rsidRPr="0010370A" w:rsidRDefault="004E7DF6" w:rsidP="004E7DF6">
      <w:pPr>
        <w:rPr>
          <w:rFonts w:ascii="Arial" w:hAnsi="Arial" w:cs="Arial"/>
          <w:b/>
          <w:sz w:val="24"/>
          <w:szCs w:val="24"/>
          <w:lang w:val="pt-BR"/>
        </w:rPr>
      </w:pPr>
      <w:r w:rsidRPr="0010370A">
        <w:rPr>
          <w:rFonts w:ascii="Arial" w:hAnsi="Arial" w:cs="Arial"/>
          <w:b/>
          <w:sz w:val="24"/>
          <w:szCs w:val="24"/>
          <w:lang w:val="pt-BR"/>
        </w:rPr>
        <w:t>Alunos:</w:t>
      </w:r>
      <w:r w:rsidR="00B4724E">
        <w:rPr>
          <w:rFonts w:ascii="Arial" w:hAnsi="Arial" w:cs="Arial"/>
          <w:b/>
          <w:sz w:val="24"/>
          <w:szCs w:val="24"/>
          <w:lang w:val="pt-BR"/>
        </w:rPr>
        <w:t xml:space="preserve"> (colocar o NOME COMPLETO dos participantes do grupo)</w:t>
      </w:r>
    </w:p>
    <w:p w14:paraId="1572E05D" w14:textId="4ED0D82B" w:rsidR="004E7DF6" w:rsidRPr="0010370A" w:rsidRDefault="004E7DF6" w:rsidP="00B4724E">
      <w:pPr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10370A">
        <w:rPr>
          <w:rFonts w:ascii="Arial" w:hAnsi="Arial" w:cs="Arial"/>
          <w:b/>
          <w:sz w:val="24"/>
          <w:szCs w:val="24"/>
          <w:lang w:val="pt-BR"/>
        </w:rPr>
        <w:t xml:space="preserve">Parecer número: </w:t>
      </w:r>
      <w:r w:rsidR="00B4724E">
        <w:rPr>
          <w:rFonts w:ascii="Arial" w:hAnsi="Arial" w:cs="Arial"/>
          <w:b/>
          <w:sz w:val="24"/>
          <w:szCs w:val="24"/>
          <w:lang w:val="pt-BR"/>
        </w:rPr>
        <w:t>(colocar o número CTNBio do parecer)</w:t>
      </w:r>
    </w:p>
    <w:p w14:paraId="731609DA" w14:textId="77777777" w:rsidR="004E7DF6" w:rsidRPr="0010370A" w:rsidRDefault="004E7DF6" w:rsidP="004E7DF6">
      <w:pPr>
        <w:rPr>
          <w:rFonts w:ascii="Arial" w:hAnsi="Arial" w:cs="Arial"/>
          <w:b/>
          <w:sz w:val="24"/>
          <w:szCs w:val="24"/>
          <w:lang w:val="pt-BR"/>
        </w:rPr>
      </w:pPr>
    </w:p>
    <w:p w14:paraId="2F84E7A2" w14:textId="77777777" w:rsidR="004E7DF6" w:rsidRPr="0010370A" w:rsidRDefault="004E7DF6" w:rsidP="00B4724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10370A">
        <w:rPr>
          <w:rFonts w:ascii="Arial" w:hAnsi="Arial" w:cs="Arial"/>
          <w:sz w:val="24"/>
          <w:szCs w:val="24"/>
          <w:lang w:val="pt-BR"/>
        </w:rPr>
        <w:t>1.Descreva detalhadamente como funciona a CTNBio e a análise de um parecer técnico para liberação comercial de um OGM.</w:t>
      </w:r>
    </w:p>
    <w:p w14:paraId="18B6FA03" w14:textId="77777777" w:rsidR="004E7DF6" w:rsidRPr="0010370A" w:rsidRDefault="004E7DF6" w:rsidP="00B4724E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3EA1F57E" w14:textId="77777777" w:rsidR="004E7DF6" w:rsidRPr="0010370A" w:rsidRDefault="004E7DF6" w:rsidP="00B4724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10370A">
        <w:rPr>
          <w:rFonts w:ascii="Arial" w:hAnsi="Arial" w:cs="Arial"/>
          <w:sz w:val="24"/>
          <w:szCs w:val="24"/>
          <w:lang w:val="pt-BR"/>
        </w:rPr>
        <w:t xml:space="preserve">2.Qual a relevância agronômica da cultura no Brasil e no mundo (produtos manufaturados, área de cultivo, maiores produtores mundiais, posição no Brasil entre os maiores produtores, maior estado produtor no Brasil, </w:t>
      </w:r>
      <w:proofErr w:type="spellStart"/>
      <w:r w:rsidRPr="0010370A">
        <w:rPr>
          <w:rFonts w:ascii="Arial" w:hAnsi="Arial" w:cs="Arial"/>
          <w:sz w:val="24"/>
          <w:szCs w:val="24"/>
          <w:lang w:val="pt-BR"/>
        </w:rPr>
        <w:t>etc</w:t>
      </w:r>
      <w:proofErr w:type="spellEnd"/>
      <w:r w:rsidRPr="0010370A">
        <w:rPr>
          <w:rFonts w:ascii="Arial" w:hAnsi="Arial" w:cs="Arial"/>
          <w:sz w:val="24"/>
          <w:szCs w:val="24"/>
          <w:lang w:val="pt-BR"/>
        </w:rPr>
        <w:t xml:space="preserve">?) </w:t>
      </w:r>
    </w:p>
    <w:p w14:paraId="6653C9A6" w14:textId="77777777" w:rsidR="004E7DF6" w:rsidRPr="0010370A" w:rsidRDefault="004E7DF6" w:rsidP="00B4724E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376BCE35" w14:textId="77777777" w:rsidR="004E7DF6" w:rsidRPr="0010370A" w:rsidRDefault="004E7DF6" w:rsidP="00B4724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10370A">
        <w:rPr>
          <w:rFonts w:ascii="Arial" w:hAnsi="Arial" w:cs="Arial"/>
          <w:sz w:val="24"/>
          <w:szCs w:val="24"/>
          <w:lang w:val="pt-BR"/>
        </w:rPr>
        <w:t>3. Faça uma breve explanação sobre a organização requerente do OGM.</w:t>
      </w:r>
    </w:p>
    <w:p w14:paraId="3DD2861F" w14:textId="77777777" w:rsidR="004E7DF6" w:rsidRPr="0010370A" w:rsidRDefault="004E7DF6" w:rsidP="00B4724E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2197EA1C" w14:textId="7DB5E9A7" w:rsidR="00B4724E" w:rsidRDefault="004E7DF6" w:rsidP="00B4724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10370A">
        <w:rPr>
          <w:rFonts w:ascii="Arial" w:hAnsi="Arial" w:cs="Arial"/>
          <w:sz w:val="24"/>
          <w:szCs w:val="24"/>
          <w:lang w:val="pt-BR"/>
        </w:rPr>
        <w:t>4. Quais foram as características agronômica melhoradas no OGM?</w:t>
      </w:r>
    </w:p>
    <w:p w14:paraId="11BCAC8E" w14:textId="77777777" w:rsidR="00B4724E" w:rsidRDefault="00B4724E" w:rsidP="00B4724E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5C9C5812" w14:textId="5BFCF12A" w:rsidR="004E7DF6" w:rsidRPr="0010370A" w:rsidRDefault="004E7DF6" w:rsidP="00B4724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10370A">
        <w:rPr>
          <w:rFonts w:ascii="Arial" w:hAnsi="Arial" w:cs="Arial"/>
          <w:sz w:val="24"/>
          <w:szCs w:val="24"/>
          <w:lang w:val="pt-BR"/>
        </w:rPr>
        <w:t>5. Qual gene de interesse foi adicionado e/ou modificado? Discorra se foi mais de um gene.</w:t>
      </w:r>
    </w:p>
    <w:p w14:paraId="74EB9E73" w14:textId="77777777" w:rsidR="004E7DF6" w:rsidRPr="0010370A" w:rsidRDefault="004E7DF6" w:rsidP="00B4724E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0E2AA1E8" w14:textId="77777777" w:rsidR="004E7DF6" w:rsidRPr="0010370A" w:rsidRDefault="004E7DF6" w:rsidP="00B4724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10370A">
        <w:rPr>
          <w:rFonts w:ascii="Arial" w:hAnsi="Arial" w:cs="Arial"/>
          <w:sz w:val="24"/>
          <w:szCs w:val="24"/>
          <w:lang w:val="pt-BR"/>
        </w:rPr>
        <w:t>6.Qual organismo de origem do gene introduzido no OGM? Discorra se foi mais de um gene.</w:t>
      </w:r>
    </w:p>
    <w:p w14:paraId="14920C23" w14:textId="77777777" w:rsidR="004E7DF6" w:rsidRPr="0010370A" w:rsidRDefault="004E7DF6" w:rsidP="00B4724E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41E85FCD" w14:textId="77777777" w:rsidR="004E7DF6" w:rsidRPr="0010370A" w:rsidRDefault="004E7DF6" w:rsidP="00B4724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10370A">
        <w:rPr>
          <w:rFonts w:ascii="Arial" w:hAnsi="Arial" w:cs="Arial"/>
          <w:sz w:val="24"/>
          <w:szCs w:val="24"/>
          <w:lang w:val="pt-BR"/>
        </w:rPr>
        <w:t>7.Qual marca de seleção (gene) foi utilizado para a construção do OGM? O mesmo está presente no produto comercial?</w:t>
      </w:r>
    </w:p>
    <w:p w14:paraId="0AB00116" w14:textId="77777777" w:rsidR="004E7DF6" w:rsidRPr="0010370A" w:rsidRDefault="004E7DF6" w:rsidP="00B4724E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1D2652A8" w14:textId="77777777" w:rsidR="004E7DF6" w:rsidRPr="0010370A" w:rsidRDefault="004E7DF6" w:rsidP="00B4724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10370A">
        <w:rPr>
          <w:rFonts w:ascii="Arial" w:hAnsi="Arial" w:cs="Arial"/>
          <w:sz w:val="24"/>
          <w:szCs w:val="24"/>
          <w:lang w:val="pt-BR"/>
        </w:rPr>
        <w:t xml:space="preserve">8.Descreva o DNA recombinante (construção do cassete) utilizado para a obtenção do OGM. Esquematize o plasmídeo mais os insertos do DNA </w:t>
      </w:r>
      <w:proofErr w:type="spellStart"/>
      <w:r w:rsidRPr="0010370A">
        <w:rPr>
          <w:rFonts w:ascii="Arial" w:hAnsi="Arial" w:cs="Arial"/>
          <w:sz w:val="24"/>
          <w:szCs w:val="24"/>
          <w:lang w:val="pt-BR"/>
        </w:rPr>
        <w:t>recombinate</w:t>
      </w:r>
      <w:proofErr w:type="spellEnd"/>
      <w:r w:rsidRPr="0010370A"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623DAA35" w14:textId="77777777" w:rsidR="004E7DF6" w:rsidRPr="0010370A" w:rsidRDefault="004E7DF6" w:rsidP="00B4724E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72B78F6A" w14:textId="77777777" w:rsidR="004E7DF6" w:rsidRPr="0010370A" w:rsidRDefault="004E7DF6" w:rsidP="00B4724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10370A">
        <w:rPr>
          <w:rFonts w:ascii="Arial" w:hAnsi="Arial" w:cs="Arial"/>
          <w:sz w:val="24"/>
          <w:szCs w:val="24"/>
          <w:lang w:val="pt-BR"/>
        </w:rPr>
        <w:t>9. Descreva pelo mesmos duas técnicas moleculares utilizadas durante a obtenção dos OGM,</w:t>
      </w:r>
    </w:p>
    <w:p w14:paraId="0705BF63" w14:textId="77777777" w:rsidR="004E7DF6" w:rsidRPr="0010370A" w:rsidRDefault="004E7DF6" w:rsidP="00B4724E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028BDF68" w14:textId="77777777" w:rsidR="004E7DF6" w:rsidRPr="0010370A" w:rsidRDefault="004E7DF6" w:rsidP="00B4724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10370A">
        <w:rPr>
          <w:rFonts w:ascii="Arial" w:hAnsi="Arial" w:cs="Arial"/>
          <w:sz w:val="24"/>
          <w:szCs w:val="24"/>
          <w:lang w:val="pt-BR"/>
        </w:rPr>
        <w:lastRenderedPageBreak/>
        <w:t xml:space="preserve">10. Qual método de transformação utilizado na obtenção do OGM? </w:t>
      </w:r>
    </w:p>
    <w:p w14:paraId="4B06533A" w14:textId="77777777" w:rsidR="004E7DF6" w:rsidRPr="0010370A" w:rsidRDefault="004E7DF6" w:rsidP="00B4724E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4CB3A59F" w14:textId="77777777" w:rsidR="004E7DF6" w:rsidRPr="0010370A" w:rsidRDefault="004E7DF6" w:rsidP="00B4724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10370A">
        <w:rPr>
          <w:rFonts w:ascii="Arial" w:hAnsi="Arial" w:cs="Arial"/>
          <w:sz w:val="24"/>
          <w:szCs w:val="24"/>
          <w:lang w:val="pt-BR"/>
        </w:rPr>
        <w:t>10.  Quais principais testes foram realizados devido a exigências do CTNBio para liberação comercial?</w:t>
      </w:r>
    </w:p>
    <w:p w14:paraId="22E5B588" w14:textId="77777777" w:rsidR="004E7DF6" w:rsidRPr="0010370A" w:rsidRDefault="004E7DF6" w:rsidP="00B4724E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69465854" w14:textId="1245043C" w:rsidR="004E7DF6" w:rsidRDefault="004E7DF6" w:rsidP="00B923D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10370A">
        <w:rPr>
          <w:rFonts w:ascii="Arial" w:hAnsi="Arial" w:cs="Arial"/>
          <w:sz w:val="24"/>
          <w:szCs w:val="24"/>
          <w:lang w:val="pt-BR"/>
        </w:rPr>
        <w:t xml:space="preserve">11. Qual classificação de risco do OGM? </w:t>
      </w:r>
    </w:p>
    <w:p w14:paraId="71AAC860" w14:textId="77777777" w:rsidR="00B923DE" w:rsidRDefault="00B923DE" w:rsidP="00B923DE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7D1C2F55" w14:textId="77777777" w:rsidR="004E7DF6" w:rsidRPr="0010370A" w:rsidRDefault="004E7DF6" w:rsidP="0050150E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bookmarkStart w:id="0" w:name="_GoBack"/>
      <w:bookmarkEnd w:id="0"/>
    </w:p>
    <w:sectPr w:rsidR="004E7DF6" w:rsidRPr="0010370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83D2E" w14:textId="77777777" w:rsidR="000F2DDE" w:rsidRDefault="000F2DDE" w:rsidP="0010370A">
      <w:pPr>
        <w:spacing w:after="0" w:line="240" w:lineRule="auto"/>
      </w:pPr>
      <w:r>
        <w:separator/>
      </w:r>
    </w:p>
  </w:endnote>
  <w:endnote w:type="continuationSeparator" w:id="0">
    <w:p w14:paraId="3EA75A29" w14:textId="77777777" w:rsidR="000F2DDE" w:rsidRDefault="000F2DDE" w:rsidP="0010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3DAF4" w14:textId="77777777" w:rsidR="000F2DDE" w:rsidRDefault="000F2DDE" w:rsidP="0010370A">
      <w:pPr>
        <w:spacing w:after="0" w:line="240" w:lineRule="auto"/>
      </w:pPr>
      <w:r>
        <w:separator/>
      </w:r>
    </w:p>
  </w:footnote>
  <w:footnote w:type="continuationSeparator" w:id="0">
    <w:p w14:paraId="296DD4C4" w14:textId="77777777" w:rsidR="000F2DDE" w:rsidRDefault="000F2DDE" w:rsidP="0010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EFFBF" w14:textId="5B863831" w:rsidR="0010370A" w:rsidRDefault="003E077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2DA5F6FB" wp14:editId="361D410B">
          <wp:simplePos x="0" y="0"/>
          <wp:positionH relativeFrom="column">
            <wp:posOffset>5258274</wp:posOffset>
          </wp:positionH>
          <wp:positionV relativeFrom="paragraph">
            <wp:posOffset>-36498</wp:posOffset>
          </wp:positionV>
          <wp:extent cx="646430" cy="483870"/>
          <wp:effectExtent l="0" t="0" r="1270" b="0"/>
          <wp:wrapThrough wrapText="bothSides">
            <wp:wrapPolygon edited="0">
              <wp:start x="0" y="2551"/>
              <wp:lineTo x="0" y="15307"/>
              <wp:lineTo x="637" y="17008"/>
              <wp:lineTo x="18460" y="17008"/>
              <wp:lineTo x="21006" y="11906"/>
              <wp:lineTo x="21006" y="2551"/>
              <wp:lineTo x="0" y="2551"/>
            </wp:wrapPolygon>
          </wp:wrapThrough>
          <wp:docPr id="62988482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 wp14:anchorId="6D64C6D0" wp14:editId="69E9C320">
          <wp:simplePos x="0" y="0"/>
          <wp:positionH relativeFrom="column">
            <wp:posOffset>-2540</wp:posOffset>
          </wp:positionH>
          <wp:positionV relativeFrom="paragraph">
            <wp:posOffset>-114963</wp:posOffset>
          </wp:positionV>
          <wp:extent cx="627380" cy="530225"/>
          <wp:effectExtent l="0" t="0" r="1270" b="3175"/>
          <wp:wrapThrough wrapText="bothSides">
            <wp:wrapPolygon edited="0">
              <wp:start x="4591" y="0"/>
              <wp:lineTo x="5247" y="12417"/>
              <wp:lineTo x="0" y="13969"/>
              <wp:lineTo x="0" y="20953"/>
              <wp:lineTo x="20988" y="20953"/>
              <wp:lineTo x="20988" y="14745"/>
              <wp:lineTo x="15741" y="12417"/>
              <wp:lineTo x="16397" y="0"/>
              <wp:lineTo x="4591" y="0"/>
            </wp:wrapPolygon>
          </wp:wrapThrough>
          <wp:docPr id="147369844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70A" w:rsidRPr="0010370A">
      <w:rPr>
        <w:rFonts w:ascii="Arial" w:hAnsi="Arial" w:cs="Arial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3DED8A7" wp14:editId="4FBA3EFB">
              <wp:simplePos x="0" y="0"/>
              <wp:positionH relativeFrom="margin">
                <wp:posOffset>939677</wp:posOffset>
              </wp:positionH>
              <wp:positionV relativeFrom="paragraph">
                <wp:posOffset>-169545</wp:posOffset>
              </wp:positionV>
              <wp:extent cx="3521122" cy="1107996"/>
              <wp:effectExtent l="0" t="0" r="0" b="0"/>
              <wp:wrapNone/>
              <wp:docPr id="169598493" name="Retângulo 1695984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1122" cy="110799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FA5D6D" w14:textId="77777777" w:rsidR="0010370A" w:rsidRPr="004E7DF6" w:rsidRDefault="0010370A" w:rsidP="001037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lang w:val="pt-BR"/>
                            </w:rPr>
                          </w:pPr>
                          <w:r w:rsidRPr="004E7DF6">
                            <w:rPr>
                              <w:rFonts w:eastAsia="DejaVu Sans" w:cs="Lohit Hindi"/>
                              <w:b/>
                              <w:bCs/>
                              <w:color w:val="000000" w:themeColor="text1"/>
                              <w:kern w:val="2"/>
                              <w:lang w:val="pt-BR"/>
                            </w:rPr>
                            <w:t>Universidade de São Paulo</w:t>
                          </w:r>
                        </w:p>
                        <w:p w14:paraId="4ADEF6B7" w14:textId="77777777" w:rsidR="0010370A" w:rsidRPr="004E7DF6" w:rsidRDefault="0010370A" w:rsidP="001037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lang w:val="pt-BR"/>
                            </w:rPr>
                          </w:pPr>
                          <w:r w:rsidRPr="004E7DF6">
                            <w:rPr>
                              <w:rFonts w:eastAsia="DejaVu Sans" w:cs="Lohit Hindi"/>
                              <w:b/>
                              <w:color w:val="000000" w:themeColor="text1"/>
                              <w:kern w:val="2"/>
                              <w:lang w:val="pt-BR"/>
                            </w:rPr>
                            <w:t>Escola Superior de Agricultura “Luiz de Queiroz”</w:t>
                          </w:r>
                        </w:p>
                        <w:p w14:paraId="66AB9555" w14:textId="77777777" w:rsidR="0010370A" w:rsidRDefault="0010370A" w:rsidP="001037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eastAsia="DejaVu Sans" w:cs="Lohit Hindi"/>
                              <w:b/>
                              <w:bCs/>
                              <w:color w:val="000000" w:themeColor="text1"/>
                              <w:kern w:val="2"/>
                            </w:rPr>
                          </w:pPr>
                          <w:proofErr w:type="spellStart"/>
                          <w:r>
                            <w:rPr>
                              <w:rFonts w:eastAsia="DejaVu Sans" w:cs="Lohit Hindi"/>
                              <w:b/>
                              <w:bCs/>
                              <w:color w:val="000000" w:themeColor="text1"/>
                              <w:kern w:val="2"/>
                            </w:rPr>
                            <w:t>Genética</w:t>
                          </w:r>
                          <w:proofErr w:type="spellEnd"/>
                          <w:r>
                            <w:rPr>
                              <w:rFonts w:eastAsia="DejaVu Sans" w:cs="Lohit Hindi"/>
                              <w:b/>
                              <w:bCs/>
                              <w:color w:val="000000" w:themeColor="text1"/>
                              <w:kern w:val="2"/>
                            </w:rPr>
                            <w:t xml:space="preserve"> Molecular (LGN0232)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3DED8A7" id="Retângulo 169598493" o:spid="_x0000_s1026" style="position:absolute;margin-left:74pt;margin-top:-13.35pt;width:277.25pt;height:87.25pt;z-index:251652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" filled="f" stroked="f">
              <v:textbox style="mso-fit-shape-to-text:t">
                <w:txbxContent>
                  <w:p w14:paraId="27FA5D6D" w14:textId="77777777" w:rsidR="0010370A" w:rsidRPr="004E7DF6" w:rsidRDefault="0010370A" w:rsidP="0010370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lang w:val="pt-BR"/>
                      </w:rPr>
                    </w:pPr>
                    <w:r w:rsidRPr="004E7DF6">
                      <w:rPr>
                        <w:rFonts w:eastAsia="DejaVu Sans" w:cs="Lohit Hindi"/>
                        <w:b/>
                        <w:bCs/>
                        <w:color w:val="000000" w:themeColor="text1"/>
                        <w:kern w:val="2"/>
                        <w:lang w:val="pt-BR"/>
                      </w:rPr>
                      <w:t>Universidade de São Paulo</w:t>
                    </w:r>
                  </w:p>
                  <w:p w14:paraId="4ADEF6B7" w14:textId="77777777" w:rsidR="0010370A" w:rsidRPr="004E7DF6" w:rsidRDefault="0010370A" w:rsidP="0010370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lang w:val="pt-BR"/>
                      </w:rPr>
                    </w:pPr>
                    <w:r w:rsidRPr="004E7DF6">
                      <w:rPr>
                        <w:rFonts w:eastAsia="DejaVu Sans" w:cs="Lohit Hindi"/>
                        <w:b/>
                        <w:color w:val="000000" w:themeColor="text1"/>
                        <w:kern w:val="2"/>
                        <w:lang w:val="pt-BR"/>
                      </w:rPr>
                      <w:t>Escola Superior de Agricultura “Luiz de Queiroz”</w:t>
                    </w:r>
                  </w:p>
                  <w:p w14:paraId="66AB9555" w14:textId="77777777" w:rsidR="0010370A" w:rsidRDefault="0010370A" w:rsidP="0010370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eastAsia="DejaVu Sans" w:cs="Lohit Hindi"/>
                        <w:b/>
                        <w:bCs/>
                        <w:color w:val="000000" w:themeColor="text1"/>
                        <w:kern w:val="2"/>
                      </w:rPr>
                    </w:pPr>
                    <w:r>
                      <w:rPr>
                        <w:rFonts w:eastAsia="DejaVu Sans" w:cs="Lohit Hindi"/>
                        <w:b/>
                        <w:bCs/>
                        <w:color w:val="000000" w:themeColor="text1"/>
                        <w:kern w:val="2"/>
                      </w:rPr>
                      <w:t>Genética Molecular (LGN0232)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2BF"/>
    <w:multiLevelType w:val="hybridMultilevel"/>
    <w:tmpl w:val="2270A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704D"/>
    <w:multiLevelType w:val="multilevel"/>
    <w:tmpl w:val="00E6B23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2897F4F"/>
    <w:multiLevelType w:val="hybridMultilevel"/>
    <w:tmpl w:val="8E20E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23960"/>
    <w:multiLevelType w:val="hybridMultilevel"/>
    <w:tmpl w:val="A1A23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E5611"/>
    <w:multiLevelType w:val="hybridMultilevel"/>
    <w:tmpl w:val="27463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23395"/>
    <w:multiLevelType w:val="hybridMultilevel"/>
    <w:tmpl w:val="4582E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33"/>
    <w:rsid w:val="000F2DDE"/>
    <w:rsid w:val="0010370A"/>
    <w:rsid w:val="001919A6"/>
    <w:rsid w:val="00194D9B"/>
    <w:rsid w:val="001A7672"/>
    <w:rsid w:val="00392402"/>
    <w:rsid w:val="003E0773"/>
    <w:rsid w:val="004A4FC5"/>
    <w:rsid w:val="004E7DF6"/>
    <w:rsid w:val="0050150E"/>
    <w:rsid w:val="005B3E24"/>
    <w:rsid w:val="007C5BA6"/>
    <w:rsid w:val="00992633"/>
    <w:rsid w:val="009932B8"/>
    <w:rsid w:val="00A44F33"/>
    <w:rsid w:val="00AF3B76"/>
    <w:rsid w:val="00B4724E"/>
    <w:rsid w:val="00B923DE"/>
    <w:rsid w:val="00C831D4"/>
    <w:rsid w:val="00C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0E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831D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44F33"/>
  </w:style>
  <w:style w:type="character" w:customStyle="1" w:styleId="Ttulo1Char">
    <w:name w:val="Título 1 Char"/>
    <w:basedOn w:val="Fontepargpadro"/>
    <w:link w:val="Ttulo1"/>
    <w:rsid w:val="00C831D4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customStyle="1" w:styleId="Default">
    <w:name w:val="Default"/>
    <w:rsid w:val="00C831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3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370A"/>
  </w:style>
  <w:style w:type="paragraph" w:styleId="Rodap">
    <w:name w:val="footer"/>
    <w:basedOn w:val="Normal"/>
    <w:link w:val="RodapChar"/>
    <w:uiPriority w:val="99"/>
    <w:unhideWhenUsed/>
    <w:rsid w:val="00103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370A"/>
  </w:style>
  <w:style w:type="paragraph" w:styleId="PargrafodaLista">
    <w:name w:val="List Paragraph"/>
    <w:basedOn w:val="Normal"/>
    <w:uiPriority w:val="34"/>
    <w:qFormat/>
    <w:rsid w:val="003E077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4724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4724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831D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44F33"/>
  </w:style>
  <w:style w:type="character" w:customStyle="1" w:styleId="Ttulo1Char">
    <w:name w:val="Título 1 Char"/>
    <w:basedOn w:val="Fontepargpadro"/>
    <w:link w:val="Ttulo1"/>
    <w:rsid w:val="00C831D4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customStyle="1" w:styleId="Default">
    <w:name w:val="Default"/>
    <w:rsid w:val="00C831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3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370A"/>
  </w:style>
  <w:style w:type="paragraph" w:styleId="Rodap">
    <w:name w:val="footer"/>
    <w:basedOn w:val="Normal"/>
    <w:link w:val="RodapChar"/>
    <w:uiPriority w:val="99"/>
    <w:unhideWhenUsed/>
    <w:rsid w:val="00103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370A"/>
  </w:style>
  <w:style w:type="paragraph" w:styleId="PargrafodaLista">
    <w:name w:val="List Paragraph"/>
    <w:basedOn w:val="Normal"/>
    <w:uiPriority w:val="34"/>
    <w:qFormat/>
    <w:rsid w:val="003E077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4724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4724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2023-09-11T13:21:00Z</dcterms:created>
  <dcterms:modified xsi:type="dcterms:W3CDTF">2023-09-11T13:21:00Z</dcterms:modified>
</cp:coreProperties>
</file>