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FA1659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FA1659">
        <w:rPr>
          <w:rFonts w:cstheme="minorHAnsi"/>
          <w:b/>
          <w:sz w:val="24"/>
          <w:szCs w:val="24"/>
          <w:lang w:val="pt-BR"/>
        </w:rPr>
        <w:t xml:space="preserve"> </w:t>
      </w:r>
    </w:p>
    <w:p w:rsidR="00DA482F" w:rsidRPr="00611EEC" w:rsidRDefault="00CB37E6" w:rsidP="00DA482F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185902">
        <w:rPr>
          <w:rFonts w:asciiTheme="minorHAnsi" w:hAnsiTheme="minorHAnsi" w:cstheme="minorHAnsi"/>
          <w:bCs/>
          <w:lang w:val="pt-BR"/>
        </w:rPr>
        <w:t xml:space="preserve">Discuta sobre as hipóteses de formação dos oceanos. </w:t>
      </w:r>
      <w:r w:rsidR="00185902">
        <w:rPr>
          <w:rFonts w:asciiTheme="minorHAnsi" w:hAnsiTheme="minorHAnsi" w:cstheme="minorHAnsi"/>
          <w:lang w:val="pt-BR"/>
        </w:rPr>
        <w:t>Quais as condições ide</w:t>
      </w:r>
      <w:r w:rsidR="00DA482F" w:rsidRPr="00611EEC">
        <w:rPr>
          <w:rFonts w:asciiTheme="minorHAnsi" w:hAnsiTheme="minorHAnsi" w:cstheme="minorHAnsi"/>
          <w:lang w:val="pt-BR"/>
        </w:rPr>
        <w:t>a</w:t>
      </w:r>
      <w:r w:rsidR="00185902">
        <w:rPr>
          <w:rFonts w:asciiTheme="minorHAnsi" w:hAnsiTheme="minorHAnsi" w:cstheme="minorHAnsi"/>
          <w:lang w:val="pt-BR"/>
        </w:rPr>
        <w:t>i</w:t>
      </w:r>
      <w:r w:rsidR="00DA482F" w:rsidRPr="00611EEC">
        <w:rPr>
          <w:rFonts w:asciiTheme="minorHAnsi" w:hAnsiTheme="minorHAnsi" w:cstheme="minorHAnsi"/>
          <w:lang w:val="pt-BR"/>
        </w:rPr>
        <w:t>s para a formação do oceano?</w:t>
      </w:r>
    </w:p>
    <w:p w:rsidR="00CB37E6" w:rsidRPr="00611EEC" w:rsidRDefault="00FA1659" w:rsidP="00DA482F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D7067C">
        <w:rPr>
          <w:rFonts w:asciiTheme="minorHAnsi" w:hAnsiTheme="minorHAnsi" w:cstheme="minorHAnsi"/>
          <w:bCs/>
          <w:lang w:val="pt-BR"/>
        </w:rPr>
        <w:t xml:space="preserve"> o ciclo do gás carbônico no oceano</w:t>
      </w:r>
      <w:bookmarkStart w:id="0" w:name="_GoBack"/>
      <w:bookmarkEnd w:id="0"/>
    </w:p>
    <w:p w:rsidR="00D20227" w:rsidRPr="00CB37E6" w:rsidRDefault="0092462A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2A" w:rsidRDefault="0092462A" w:rsidP="00AF278B">
      <w:pPr>
        <w:spacing w:after="0" w:line="240" w:lineRule="auto"/>
      </w:pPr>
      <w:r>
        <w:separator/>
      </w:r>
    </w:p>
  </w:endnote>
  <w:endnote w:type="continuationSeparator" w:id="0">
    <w:p w:rsidR="0092462A" w:rsidRDefault="0092462A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2A" w:rsidRDefault="0092462A" w:rsidP="00AF278B">
      <w:pPr>
        <w:spacing w:after="0" w:line="240" w:lineRule="auto"/>
      </w:pPr>
      <w:r>
        <w:separator/>
      </w:r>
    </w:p>
  </w:footnote>
  <w:footnote w:type="continuationSeparator" w:id="0">
    <w:p w:rsidR="0092462A" w:rsidRDefault="0092462A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FA1659" w:rsidP="00FA1659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FA1659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85902"/>
    <w:rsid w:val="001C4C47"/>
    <w:rsid w:val="001E4D81"/>
    <w:rsid w:val="001E63EC"/>
    <w:rsid w:val="001E7A31"/>
    <w:rsid w:val="0022447E"/>
    <w:rsid w:val="002D3F6F"/>
    <w:rsid w:val="00364615"/>
    <w:rsid w:val="003E4F8A"/>
    <w:rsid w:val="0053617C"/>
    <w:rsid w:val="00550580"/>
    <w:rsid w:val="00604DA0"/>
    <w:rsid w:val="00785CE0"/>
    <w:rsid w:val="008B54CB"/>
    <w:rsid w:val="008D36D6"/>
    <w:rsid w:val="0092462A"/>
    <w:rsid w:val="00A05F8F"/>
    <w:rsid w:val="00A366DB"/>
    <w:rsid w:val="00AE7988"/>
    <w:rsid w:val="00AF278B"/>
    <w:rsid w:val="00B65D19"/>
    <w:rsid w:val="00B9352D"/>
    <w:rsid w:val="00C53C74"/>
    <w:rsid w:val="00CB37E6"/>
    <w:rsid w:val="00CC0900"/>
    <w:rsid w:val="00CC2A15"/>
    <w:rsid w:val="00D7067C"/>
    <w:rsid w:val="00D930DC"/>
    <w:rsid w:val="00DA482F"/>
    <w:rsid w:val="00EA705F"/>
    <w:rsid w:val="00F16B78"/>
    <w:rsid w:val="00F62EF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2021-11-01T13:21:00Z</dcterms:created>
  <dcterms:modified xsi:type="dcterms:W3CDTF">2021-11-01T13:55:00Z</dcterms:modified>
</cp:coreProperties>
</file>