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 RESPONSÁVEL: Professor Titular Heleno Taveira Torres</w:t>
      </w:r>
    </w:p>
    <w:p w:rsidR="00000000" w:rsidDel="00000000" w:rsidP="00000000" w:rsidRDefault="00000000" w:rsidRPr="00000000" w14:paraId="00000003">
      <w:pPr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ANO: 2023/2º SEMESTRE - MATUTINO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Nome do(a) aluno(a):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Número USP: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INSTRUÇÕES: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questionário deve ser via atividade no Moodle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impreterivelmente até o dia e horário da aula objeto do Questionário, em um único arquivo em formato “.doc”/“.docx” (“Word”) ou “.pdf”, sendo admitida apenas uma tentativa por aluno(a).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O(A) aluno(a) deverá responder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questões e casos práticos propostos, utilizando como base o material fornecido via Moodle, sendo admitidas pesquisas livres, em biblioteca ou com uso da internet, da forma mais ampla e abrangente possível.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resposta deverá ter de 10 a 20 linhas (excluídas dessa contagem eventuais transcrições), utilizando-se a seguinte formatação: Fonte Times New Roman, tamanho 12, alinhamento justificado e espaçamento simples.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851" w:hanging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O(A) aluno(a) não deve se esquecer de informar o nome e o número USP no documento.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importante não é o “acerto”, mas a busca do conhecimento na formulação das respostas ou dos problemas a serem apresentados.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QUESTIONÁRIO 3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1) Discorra sobre os limites da competência legislativa estatal para regulamentar a atividade esportiva no Brasil, a teor do que dispõe o art. 24, IX da Constituição Federal, cotejado com a autonomia das entidades desportivas prevista no art. 217, I, da Constituição Federal, considerando, ainda, o disposto no art. 4o, §2º da Lei 9.615/98.</w:t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2) Como a legislação estabelece a diferenciação entre desporto profissional e não profissional, conforme previsto no art. 217, III da Constituição Federal?</w:t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even"/>
      <w:pgSz w:h="16840" w:w="11907" w:orient="portrait"/>
      <w:pgMar w:bottom="1417" w:top="1417" w:left="1701" w:right="1701" w:header="1368" w:footer="181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alatino Linotyp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1026" style="position:absolute;margin-left:0.0pt;margin-top:-11.45pt;width:83.6pt;height:85.1pt;z-index:-251658240;mso-wrap-edited:f;mso-position-horizontal-relative:margin;mso-position-vertical-relative:text;mso-position-horizontal:absolute;mso-position-vertical:absolute;" wrapcoords="-129 0 -129 21473 21600 21473 21600 0 -129 0" type="#_x0000_t75">
          <v:imagedata r:id="rId1" o:title=""/>
          <w10:wrap type="through"/>
        </v:shape>
        <o:OLEObject DrawAspect="Content" r:id="rId2" ObjectID="_1753866992" ProgID="PBrush" ShapeID="_x0000_s1026" Type="Embed"/>
      </w:pic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-12699</wp:posOffset>
              </wp:positionV>
              <wp:extent cx="4581525" cy="752475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60000" y="3408525"/>
                        <a:ext cx="45720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FACULDADE DE DIREITO DA UNIVERSIDADE DE SÃO PAULO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DEPARTAMENTO DE DIREITO ECONÔMICO, FINANCEIRO E TRIBUTÁRIO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Disciplina: DEF0436 - Direito Desportivo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-12699</wp:posOffset>
              </wp:positionV>
              <wp:extent cx="4581525" cy="752475"/>
              <wp:effectExtent b="0" l="0" r="0" t="0"/>
              <wp:wrapSquare wrapText="bothSides" distB="0" distT="0" distL="114300" distR="11430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81525" cy="752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jc w:val="both"/>
    </w:pPr>
    <w:rPr/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  <w:qFormat w:val="1"/>
    <w:rsid w:val="00AF6A4F"/>
    <w:rPr>
      <w:sz w:val="24"/>
      <w:szCs w:val="24"/>
    </w:rPr>
  </w:style>
  <w:style w:type="paragraph" w:styleId="Ttulo1">
    <w:name w:val="heading 1"/>
    <w:basedOn w:val="Normal"/>
    <w:next w:val="Normal"/>
    <w:qFormat w:val="1"/>
    <w:pPr>
      <w:keepNext w:val="1"/>
      <w:jc w:val="center"/>
      <w:outlineLvl w:val="0"/>
    </w:pPr>
    <w:rPr>
      <w:b w:val="1"/>
      <w:bCs w:val="1"/>
      <w:i w:val="1"/>
      <w:iCs w:val="1"/>
      <w:sz w:val="22"/>
    </w:rPr>
  </w:style>
  <w:style w:type="paragraph" w:styleId="Ttulo2">
    <w:name w:val="heading 2"/>
    <w:basedOn w:val="Normal"/>
    <w:next w:val="Normal"/>
    <w:link w:val="Ttulo2Char"/>
    <w:semiHidden w:val="1"/>
    <w:unhideWhenUsed w:val="1"/>
    <w:qFormat w:val="1"/>
    <w:rsid w:val="00692BDE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qFormat w:val="1"/>
    <w:pPr>
      <w:keepNext w:val="1"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 w:val="1"/>
    <w:pPr>
      <w:keepNext w:val="1"/>
      <w:jc w:val="both"/>
      <w:outlineLvl w:val="3"/>
    </w:pPr>
    <w:rPr>
      <w:b w:val="1"/>
      <w:bCs w:val="1"/>
      <w:szCs w:val="20"/>
    </w:rPr>
  </w:style>
  <w:style w:type="paragraph" w:styleId="Ttulo5">
    <w:name w:val="heading 5"/>
    <w:basedOn w:val="Normal"/>
    <w:next w:val="Normal"/>
    <w:qFormat w:val="1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Estilo1" w:customStyle="1">
    <w:name w:val="Estilo1"/>
    <w:basedOn w:val="Normal"/>
    <w:autoRedefine w:val="1"/>
    <w:pPr>
      <w:spacing w:after="120" w:before="120"/>
      <w:ind w:left="709"/>
      <w:jc w:val="both"/>
    </w:pPr>
    <w:rPr>
      <w:rFonts w:ascii="Garamond" w:hAnsi="Garamond"/>
      <w:spacing w:val="8"/>
    </w:rPr>
  </w:style>
  <w:style w:type="paragraph" w:styleId="Estilo2" w:customStyle="1">
    <w:name w:val="Estilo2"/>
    <w:basedOn w:val="Normal"/>
    <w:autoRedefine w:val="1"/>
    <w:pPr>
      <w:spacing w:after="120" w:before="120"/>
      <w:ind w:left="709"/>
      <w:jc w:val="both"/>
    </w:pPr>
    <w:rPr>
      <w:rFonts w:ascii="Garamond" w:hAnsi="Garamond"/>
      <w:spacing w:val="8"/>
    </w:rPr>
  </w:style>
  <w:style w:type="paragraph" w:styleId="Estilo3" w:customStyle="1">
    <w:name w:val="Estilo3"/>
    <w:basedOn w:val="Normal"/>
    <w:autoRedefine w:val="1"/>
    <w:pPr>
      <w:ind w:left="680"/>
      <w:jc w:val="both"/>
    </w:pPr>
    <w:rPr>
      <w:rFonts w:ascii="Garamond" w:hAnsi="Garamond"/>
      <w:spacing w:val="8"/>
    </w:rPr>
  </w:style>
  <w:style w:type="character" w:styleId="Refdenotaderodap">
    <w:name w:val="footnote reference"/>
    <w:semiHidden w:val="1"/>
    <w:rPr>
      <w:rFonts w:ascii="Times New Roman" w:hAnsi="Times New Roman"/>
      <w:sz w:val="20"/>
      <w:vertAlign w:val="superscript"/>
    </w:rPr>
  </w:style>
  <w:style w:type="paragraph" w:styleId="Textodenotaderodap">
    <w:name w:val="footnote text"/>
    <w:basedOn w:val="Normal"/>
    <w:semiHidden w:val="1"/>
    <w:pPr>
      <w:ind w:firstLine="425"/>
    </w:pPr>
    <w:rPr>
      <w:sz w:val="20"/>
      <w:szCs w:val="2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link w:val="CorpodetextoChar"/>
    <w:pPr>
      <w:keepNext w:val="1"/>
      <w:suppressAutoHyphens w:val="1"/>
      <w:spacing w:after="120"/>
      <w:ind w:firstLine="357"/>
      <w:jc w:val="both"/>
    </w:pPr>
    <w:rPr>
      <w:szCs w:val="20"/>
    </w:rPr>
  </w:style>
  <w:style w:type="paragraph" w:styleId="Listadecontinuao3">
    <w:name w:val="List Continue 3"/>
    <w:basedOn w:val="Listadecontinuao"/>
    <w:pPr>
      <w:widowControl w:val="0"/>
      <w:suppressAutoHyphens w:val="1"/>
      <w:spacing w:after="160"/>
      <w:ind w:left="1440" w:hanging="357"/>
      <w:jc w:val="both"/>
    </w:pPr>
    <w:rPr>
      <w:szCs w:val="20"/>
    </w:rPr>
  </w:style>
  <w:style w:type="paragraph" w:styleId="Recuodecorpodetexto">
    <w:name w:val="Body Text Indent"/>
    <w:basedOn w:val="Normal"/>
    <w:pPr>
      <w:spacing w:after="120" w:before="120"/>
      <w:ind w:left="283" w:firstLine="709"/>
      <w:jc w:val="both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">
    <w:name w:val="List"/>
    <w:basedOn w:val="Normal"/>
    <w:pPr>
      <w:ind w:left="283" w:hanging="283"/>
    </w:pPr>
  </w:style>
  <w:style w:type="paragraph" w:styleId="Titolofrontespizio" w:customStyle="1">
    <w:name w:val="Titolo frontespizio"/>
    <w:basedOn w:val="Normal"/>
    <w:next w:val="Normal"/>
    <w:pPr>
      <w:widowControl w:val="0"/>
      <w:suppressAutoHyphens w:val="1"/>
      <w:spacing w:after="160" w:before="720"/>
      <w:jc w:val="center"/>
    </w:pPr>
    <w:rPr>
      <w:rFonts w:ascii="Arial" w:hAnsi="Arial"/>
      <w:b w:val="1"/>
      <w:kern w:val="28"/>
      <w:sz w:val="48"/>
      <w:szCs w:val="20"/>
    </w:r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tulo">
    <w:name w:val="Title"/>
    <w:basedOn w:val="Normal"/>
    <w:qFormat w:val="1"/>
    <w:pPr>
      <w:jc w:val="center"/>
    </w:pPr>
    <w:rPr>
      <w:sz w:val="28"/>
      <w:szCs w:val="26"/>
    </w:rPr>
  </w:style>
  <w:style w:type="character" w:styleId="Forte">
    <w:name w:val="Strong"/>
    <w:qFormat w:val="1"/>
    <w:rPr>
      <w:b w:val="1"/>
      <w:bCs w:val="1"/>
    </w:rPr>
  </w:style>
  <w:style w:type="paragraph" w:styleId="petio" w:customStyle="1">
    <w:name w:val="petiçåo"/>
    <w:pPr>
      <w:spacing w:line="480" w:lineRule="exact"/>
      <w:jc w:val="both"/>
    </w:pPr>
    <w:rPr>
      <w:sz w:val="24"/>
      <w:lang w:val="en-US"/>
    </w:rPr>
  </w:style>
  <w:style w:type="paragraph" w:styleId="NormalWeb">
    <w:name w:val="Normal (Web)"/>
    <w:basedOn w:val="Normal"/>
    <w:uiPriority w:val="99"/>
    <w:pPr>
      <w:spacing w:after="100" w:afterAutospacing="1" w:before="100" w:beforeAutospacing="1"/>
    </w:pPr>
  </w:style>
  <w:style w:type="paragraph" w:styleId="bib" w:customStyle="1">
    <w:name w:val="bib"/>
    <w:uiPriority w:val="99"/>
    <w:rsid w:val="00047C0B"/>
    <w:pPr>
      <w:widowControl w:val="0"/>
      <w:tabs>
        <w:tab w:val="left" w:pos="850"/>
      </w:tabs>
      <w:spacing w:after="64" w:line="220" w:lineRule="atLeast"/>
      <w:ind w:left="448" w:hanging="448"/>
      <w:jc w:val="both"/>
    </w:pPr>
    <w:rPr>
      <w:rFonts w:ascii="Times" w:hAnsi="Times"/>
      <w:snapToGrid w:val="0"/>
      <w:sz w:val="19"/>
    </w:rPr>
  </w:style>
  <w:style w:type="character" w:styleId="CorpodetextoChar" w:customStyle="1">
    <w:name w:val="Corpo de texto Char"/>
    <w:link w:val="Corpodetexto"/>
    <w:rsid w:val="00AE5F25"/>
    <w:rPr>
      <w:sz w:val="24"/>
    </w:rPr>
  </w:style>
  <w:style w:type="paragraph" w:styleId="PargrafodaLista">
    <w:name w:val="List Paragraph"/>
    <w:basedOn w:val="Normal"/>
    <w:uiPriority w:val="34"/>
    <w:qFormat w:val="1"/>
    <w:rsid w:val="00922264"/>
    <w:pPr>
      <w:ind w:left="720"/>
      <w:contextualSpacing w:val="1"/>
    </w:pPr>
  </w:style>
  <w:style w:type="paragraph" w:styleId="cabealhopetio" w:customStyle="1">
    <w:name w:val="cabeçalho petição"/>
    <w:rsid w:val="00766E43"/>
    <w:pPr>
      <w:widowControl w:val="0"/>
      <w:overflowPunct w:val="0"/>
      <w:autoSpaceDE w:val="0"/>
      <w:autoSpaceDN w:val="0"/>
      <w:adjustRightInd w:val="0"/>
      <w:spacing w:after="720" w:line="-240" w:lineRule="auto"/>
      <w:jc w:val="both"/>
      <w:textAlignment w:val="baseline"/>
    </w:pPr>
    <w:rPr>
      <w:rFonts w:ascii="CG Times" w:hAnsi="CG Times"/>
      <w:sz w:val="24"/>
    </w:rPr>
  </w:style>
  <w:style w:type="paragraph" w:styleId="Textodebalo">
    <w:name w:val="Balloon Text"/>
    <w:basedOn w:val="Normal"/>
    <w:link w:val="TextodebaloChar"/>
    <w:rsid w:val="004A665D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4A665D"/>
    <w:rPr>
      <w:rFonts w:ascii="Tahoma" w:cs="Tahoma" w:hAnsi="Tahoma"/>
      <w:sz w:val="16"/>
      <w:szCs w:val="16"/>
    </w:rPr>
  </w:style>
  <w:style w:type="character" w:styleId="Ttulo4Char" w:customStyle="1">
    <w:name w:val="Título 4 Char"/>
    <w:link w:val="Ttulo4"/>
    <w:rsid w:val="00B80D23"/>
    <w:rPr>
      <w:b w:val="1"/>
      <w:bCs w:val="1"/>
      <w:sz w:val="24"/>
    </w:rPr>
  </w:style>
  <w:style w:type="paragraph" w:styleId="text" w:customStyle="1">
    <w:name w:val="text"/>
    <w:basedOn w:val="Normal"/>
    <w:rsid w:val="008F6CB1"/>
    <w:pPr>
      <w:widowControl w:val="0"/>
      <w:tabs>
        <w:tab w:val="left" w:pos="1140"/>
        <w:tab w:val="left" w:pos="1280"/>
      </w:tabs>
      <w:autoSpaceDE w:val="0"/>
      <w:autoSpaceDN w:val="0"/>
      <w:adjustRightInd w:val="0"/>
      <w:spacing w:after="113" w:line="280" w:lineRule="atLeast"/>
      <w:ind w:firstLine="454"/>
      <w:jc w:val="both"/>
      <w:textAlignment w:val="center"/>
    </w:pPr>
    <w:rPr>
      <w:color w:val="000000"/>
    </w:rPr>
  </w:style>
  <w:style w:type="character" w:styleId="Italic" w:customStyle="1">
    <w:name w:val="Italic"/>
    <w:uiPriority w:val="99"/>
    <w:rsid w:val="008F6CB1"/>
    <w:rPr>
      <w:i w:val="1"/>
      <w:iCs w:val="1"/>
    </w:rPr>
  </w:style>
  <w:style w:type="paragraph" w:styleId="Nota" w:customStyle="1">
    <w:name w:val="Nota"/>
    <w:basedOn w:val="Normal"/>
    <w:uiPriority w:val="99"/>
    <w:rsid w:val="0049709C"/>
    <w:pPr>
      <w:widowControl w:val="0"/>
      <w:tabs>
        <w:tab w:val="right" w:pos="220"/>
        <w:tab w:val="left" w:pos="340"/>
      </w:tabs>
      <w:autoSpaceDE w:val="0"/>
      <w:autoSpaceDN w:val="0"/>
      <w:adjustRightInd w:val="0"/>
      <w:spacing w:after="79" w:line="240" w:lineRule="atLeast"/>
      <w:ind w:left="340" w:hanging="340"/>
      <w:jc w:val="both"/>
      <w:textAlignment w:val="center"/>
    </w:pPr>
    <w:rPr>
      <w:color w:val="000000"/>
      <w:sz w:val="21"/>
      <w:szCs w:val="21"/>
    </w:rPr>
  </w:style>
  <w:style w:type="character" w:styleId="Super" w:customStyle="1">
    <w:name w:val="Super"/>
    <w:uiPriority w:val="99"/>
    <w:rsid w:val="0049709C"/>
    <w:rPr>
      <w:vertAlign w:val="superscript"/>
    </w:rPr>
  </w:style>
  <w:style w:type="character" w:styleId="num-nota" w:customStyle="1">
    <w:name w:val="num-nota"/>
    <w:uiPriority w:val="99"/>
    <w:rsid w:val="0049709C"/>
    <w:rPr>
      <w:sz w:val="17"/>
      <w:szCs w:val="17"/>
    </w:rPr>
  </w:style>
  <w:style w:type="character" w:styleId="Ttulo2Char" w:customStyle="1">
    <w:name w:val="Título 2 Char"/>
    <w:basedOn w:val="Fontepargpadro"/>
    <w:link w:val="Ttulo2"/>
    <w:semiHidden w:val="1"/>
    <w:rsid w:val="00692BDE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CabealhoChar" w:customStyle="1">
    <w:name w:val="Cabeçalho Char"/>
    <w:basedOn w:val="Fontepargpadro"/>
    <w:link w:val="Cabealho"/>
    <w:uiPriority w:val="99"/>
    <w:rsid w:val="008C139F"/>
    <w:rPr>
      <w:sz w:val="24"/>
      <w:szCs w:val="24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8B1E2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PalatinoLinotype-regular.ttf"/><Relationship Id="rId4" Type="http://schemas.openxmlformats.org/officeDocument/2006/relationships/font" Target="fonts/PalatinoLinotype-bold.ttf"/><Relationship Id="rId5" Type="http://schemas.openxmlformats.org/officeDocument/2006/relationships/font" Target="fonts/PalatinoLinotype-italic.ttf"/><Relationship Id="rId6" Type="http://schemas.openxmlformats.org/officeDocument/2006/relationships/font" Target="fonts/PalatinoLinotype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pEwrbDP507VV+EkXPn/r/btkVA==">CgMxLjAyCGguZ2pkZ3hzOAByITE4bl9naXdiLUdUNUZ0Y3UxRDNsWDhiZ0xBSGNmT2szQg==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2023-08-18T15:30:00Z</dcterms:created>
  <dc:creator>Heleno Taveira Torres</dc:creator>
</cp:coreProperties>
</file>