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A2BB" w14:textId="77777777" w:rsidR="00607BC0" w:rsidRPr="00607BC0" w:rsidRDefault="00607BC0" w:rsidP="00607B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/>
          <w14:ligatures w14:val="none"/>
        </w:rPr>
        <w:t>Ideia de artigo: Revisão de portfólio</w:t>
      </w:r>
    </w:p>
    <w:p w14:paraId="5042AE4F" w14:textId="6D069649" w:rsidR="00607BC0" w:rsidRPr="00607BC0" w:rsidRDefault="00607BC0" w:rsidP="00607B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Uma parte da definição da Reunião </w:t>
      </w:r>
      <w:proofErr w:type="spellStart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Pré</w:t>
      </w:r>
      <w:proofErr w:type="spellEnd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-comercial do Ciclo S&amp;OP é a revisão de portfólio</w:t>
      </w:r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e é muito importante numa indústria em transformação de papeis especiais, como a BO </w:t>
      </w:r>
      <w:proofErr w:type="spellStart"/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Paper</w:t>
      </w:r>
      <w:proofErr w:type="spellEnd"/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</w:t>
      </w:r>
    </w:p>
    <w:p w14:paraId="2925E664" w14:textId="0D1425B0" w:rsidR="00607BC0" w:rsidRPr="00607BC0" w:rsidRDefault="00607BC0" w:rsidP="00607B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Introdução → falar sobre S&amp;OP, papel e celulose e </w:t>
      </w:r>
      <w:commentRangeStart w:id="0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pesquisa operacional</w:t>
      </w:r>
      <w:commentRangeEnd w:id="0"/>
      <w:r w:rsidR="003E7114">
        <w:rPr>
          <w:rStyle w:val="Refdecomentrio"/>
        </w:rPr>
        <w:commentReference w:id="0"/>
      </w:r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Falar também sobre as mudanças no mercado de papel e celulose</w:t>
      </w:r>
    </w:p>
    <w:p w14:paraId="2E044E11" w14:textId="28490D53" w:rsidR="00607BC0" w:rsidRPr="00607BC0" w:rsidRDefault="00607BC0" w:rsidP="00607BC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Portfólio de Produto → </w:t>
      </w:r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Ranquear ou selecionar (devido a um </w:t>
      </w:r>
      <w:commentRangeStart w:id="1"/>
      <w:proofErr w:type="spellStart"/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threshold</w:t>
      </w:r>
      <w:commentRangeEnd w:id="1"/>
      <w:proofErr w:type="spellEnd"/>
      <w:r w:rsidR="003E7114">
        <w:rPr>
          <w:rStyle w:val="Refdecomentrio"/>
        </w:rPr>
        <w:commentReference w:id="1"/>
      </w:r>
      <w:r w:rsidR="00E6583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?)</w:t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famílias de produto a manter no portfólio</w:t>
      </w:r>
    </w:p>
    <w:p w14:paraId="76339D71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Produtividade das famílias de produtos (em tons/dia)</w:t>
      </w:r>
    </w:p>
    <w:p w14:paraId="352BEBE4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Estoque residual (em tons)</w:t>
      </w:r>
    </w:p>
    <w:p w14:paraId="71055CC5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Volume faturado nos últimos x meses (em tons), ou seja, eu preciso estar preparado para que em momentos em que a demanda estiver baixa, eu tenha uma família "coringa” que possa produzir para pelo menos manter os custos fixos, mesmo que a margem não seja adequada. No momento atual, estamos enfrentando isso na empresa em que trabalho. A demanda está baixa e os papéis no portfólio acabam por atender a demanda existente e ainda me sobra “espaço em máquina”, ou seja, capacidade de produção. Vale mencionar que por ser uma produção contínua e ininterrupta, é bastante traumático para a produção.</w:t>
      </w:r>
    </w:p>
    <w:p w14:paraId="75C4F4B0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Clientes que ainda usam esse papel (</w:t>
      </w:r>
      <w:commentRangeStart w:id="2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qualitativa</w:t>
      </w:r>
      <w:commentRangeEnd w:id="2"/>
      <w:r w:rsidR="003E7114">
        <w:rPr>
          <w:rStyle w:val="Refdecomentrio"/>
        </w:rPr>
        <w:commentReference w:id="2"/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? binária?) → possibilidade de uso de outros papéis (migração de famílias)</w:t>
      </w:r>
    </w:p>
    <w:p w14:paraId="1FEBFF59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Eventuais impactos governamentais/com a sociedade (</w:t>
      </w:r>
      <w:commentRangeStart w:id="3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qualitativa</w:t>
      </w:r>
      <w:commentRangeEnd w:id="3"/>
      <w:r w:rsidR="003E7114">
        <w:rPr>
          <w:rStyle w:val="Refdecomentrio"/>
        </w:rPr>
        <w:commentReference w:id="3"/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? binária?) → ANJ (associação nacional de jornais), por exemplo, pode apelar ao governo para sanções ou “explicações” dado que somos o único produtor de jornal do país.</w:t>
      </w:r>
    </w:p>
    <w:p w14:paraId="3BAFB31A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Perfil estratégico (</w:t>
      </w:r>
      <w:commentRangeStart w:id="4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qualitativa</w:t>
      </w:r>
      <w:commentRangeEnd w:id="4"/>
      <w:r w:rsidR="003E7114">
        <w:rPr>
          <w:rStyle w:val="Refdecomentrio"/>
        </w:rPr>
        <w:commentReference w:id="4"/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? binária?) → para mercados de papéis que somos “entrantes” é aceitável certa "perda de dinheiro” para que possamos fazer a estratégia do </w:t>
      </w:r>
      <w:proofErr w:type="spellStart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nubank</w:t>
      </w:r>
      <w:proofErr w:type="spellEnd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→ perder agora, ganhar </w:t>
      </w:r>
      <w:proofErr w:type="spellStart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market</w:t>
      </w:r>
      <w:proofErr w:type="spellEnd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</w:t>
      </w:r>
      <w:proofErr w:type="spellStart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share</w:t>
      </w:r>
      <w:proofErr w:type="spellEnd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, ganhar qualidade e então aumentar o preço e por consequência a margem. Esse é um ponto muitíssimo importante principalmente porque os papéis gráficos estão com demanda estável/em queda, logo, preciso dar os primeiros passos para a estratégia de longo prazo.</w:t>
      </w:r>
    </w:p>
    <w:p w14:paraId="5E76C802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Perspectiva de estabilidade/crescimento da família de produtos no curto/médio prazo (quantitativa? </w:t>
      </w:r>
      <w:commentRangeStart w:id="5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qualitativa</w:t>
      </w:r>
      <w:commentRangeEnd w:id="5"/>
      <w:r w:rsidR="003E7114">
        <w:rPr>
          <w:rStyle w:val="Refdecomentrio"/>
        </w:rPr>
        <w:commentReference w:id="5"/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? binária?) (dado que o plano de S&amp;OP não se estende normalmente muito além de 24 meses.</w:t>
      </w:r>
    </w:p>
    <w:p w14:paraId="0DE3CD38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"Solidez de clientes" atuais (</w:t>
      </w:r>
      <w:commentRangeStart w:id="6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qualitativa</w:t>
      </w:r>
      <w:commentRangeEnd w:id="6"/>
      <w:r w:rsidR="003E7114">
        <w:rPr>
          <w:rStyle w:val="Refdecomentrio"/>
        </w:rPr>
        <w:commentReference w:id="6"/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? binária?)</w:t>
      </w:r>
    </w:p>
    <w:p w14:paraId="7744A4AC" w14:textId="77777777" w:rsidR="00607BC0" w:rsidRPr="00607BC0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Solidez de clientes potenciais (</w:t>
      </w:r>
      <w:commentRangeStart w:id="7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qualitativa</w:t>
      </w:r>
      <w:commentRangeEnd w:id="7"/>
      <w:r w:rsidR="003E7114">
        <w:rPr>
          <w:rStyle w:val="Refdecomentrio"/>
        </w:rPr>
        <w:commentReference w:id="7"/>
      </w: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? binária?)</w:t>
      </w:r>
    </w:p>
    <w:p w14:paraId="089B0AD5" w14:textId="50FECE25" w:rsidR="00E67CC7" w:rsidRDefault="00607BC0" w:rsidP="00607B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Margem de lucro (em BRL/</w:t>
      </w:r>
      <w:proofErr w:type="spellStart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ton</w:t>
      </w:r>
      <w:proofErr w:type="spellEnd"/>
      <w:r w:rsidRPr="00607BC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)</w:t>
      </w:r>
    </w:p>
    <w:p w14:paraId="1BA04A55" w14:textId="43179122" w:rsidR="003E7114" w:rsidRPr="003E7114" w:rsidRDefault="003E7114" w:rsidP="003E711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</w:pPr>
      <w:r w:rsidRPr="003E7114"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  <w:t>Questões:</w:t>
      </w:r>
    </w:p>
    <w:p w14:paraId="5C079880" w14:textId="6C74467C" w:rsidR="003E7114" w:rsidRPr="003E7114" w:rsidRDefault="003E7114" w:rsidP="003E711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</w:pPr>
      <w:r w:rsidRPr="003E7114"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  <w:t>Quantos são os decisores? Tem poder diferente?</w:t>
      </w:r>
    </w:p>
    <w:p w14:paraId="5ABB4D35" w14:textId="4FB6E415" w:rsidR="003E7114" w:rsidRPr="003E7114" w:rsidRDefault="003E7114" w:rsidP="003E711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</w:pPr>
      <w:r w:rsidRPr="003E7114"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  <w:t>Quantas são as alternativas?</w:t>
      </w:r>
    </w:p>
    <w:p w14:paraId="06E6A917" w14:textId="7218420B" w:rsidR="003E7114" w:rsidRPr="003E7114" w:rsidRDefault="003E7114" w:rsidP="003E711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</w:pPr>
      <w:r w:rsidRPr="003E7114">
        <w:rPr>
          <w:rFonts w:ascii="Times New Roman" w:eastAsia="Times New Roman" w:hAnsi="Times New Roman" w:cs="Times New Roman"/>
          <w:color w:val="FF0000"/>
          <w:kern w:val="0"/>
          <w:lang w:eastAsia="pt-BR"/>
          <w14:ligatures w14:val="none"/>
        </w:rPr>
        <w:t>Classificar não é melhor do que ordenar?</w:t>
      </w:r>
    </w:p>
    <w:sectPr w:rsidR="003E7114" w:rsidRPr="003E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as" w:date="2023-05-30T09:29:00Z" w:initials="L">
    <w:p w14:paraId="16E9389A" w14:textId="5DD1BF17" w:rsidR="003E7114" w:rsidRDefault="003E7114">
      <w:pPr>
        <w:pStyle w:val="Textodecomentrio"/>
      </w:pPr>
      <w:r>
        <w:rPr>
          <w:rStyle w:val="Refdecomentrio"/>
        </w:rPr>
        <w:annotationRef/>
      </w:r>
      <w:r>
        <w:t>Por que falar de PO?</w:t>
      </w:r>
    </w:p>
  </w:comment>
  <w:comment w:id="1" w:author="Lucas" w:date="2023-05-30T09:30:00Z" w:initials="L">
    <w:p w14:paraId="529CCA8B" w14:textId="3FCB2B4D" w:rsidR="003E7114" w:rsidRDefault="003E7114">
      <w:pPr>
        <w:pStyle w:val="Textodecomentrio"/>
      </w:pPr>
      <w:r>
        <w:rPr>
          <w:rStyle w:val="Refdecomentrio"/>
        </w:rPr>
        <w:annotationRef/>
      </w:r>
      <w:r>
        <w:t>Ou classificar?</w:t>
      </w:r>
    </w:p>
  </w:comment>
  <w:comment w:id="2" w:author="Lucas" w:date="2023-05-30T09:31:00Z" w:initials="L">
    <w:p w14:paraId="70490E0C" w14:textId="2ECF375E" w:rsidR="003E7114" w:rsidRDefault="003E7114">
      <w:pPr>
        <w:pStyle w:val="Textodecomentrio"/>
      </w:pPr>
      <w:r>
        <w:rPr>
          <w:rStyle w:val="Refdecomentrio"/>
        </w:rPr>
        <w:annotationRef/>
      </w:r>
      <w:r>
        <w:t>Melhor qualitativa</w:t>
      </w:r>
    </w:p>
  </w:comment>
  <w:comment w:id="3" w:author="Lucas" w:date="2023-05-30T09:31:00Z" w:initials="L">
    <w:p w14:paraId="5E8BDE66" w14:textId="0A250C15" w:rsidR="003E7114" w:rsidRDefault="003E7114">
      <w:pPr>
        <w:pStyle w:val="Textodecomentrio"/>
      </w:pPr>
      <w:r>
        <w:rPr>
          <w:rStyle w:val="Refdecomentrio"/>
        </w:rPr>
        <w:annotationRef/>
      </w:r>
      <w:r>
        <w:t>melhor</w:t>
      </w:r>
    </w:p>
  </w:comment>
  <w:comment w:id="4" w:author="Lucas" w:date="2023-05-30T09:32:00Z" w:initials="L">
    <w:p w14:paraId="4A4D3781" w14:textId="23A6E6B2" w:rsidR="003E7114" w:rsidRDefault="003E7114">
      <w:pPr>
        <w:pStyle w:val="Textodecomentrio"/>
      </w:pPr>
      <w:r>
        <w:rPr>
          <w:rStyle w:val="Refdecomentrio"/>
        </w:rPr>
        <w:annotationRef/>
      </w:r>
      <w:r>
        <w:t>talvez importância estratégica?</w:t>
      </w:r>
    </w:p>
  </w:comment>
  <w:comment w:id="5" w:author="Lucas" w:date="2023-05-30T09:34:00Z" w:initials="L">
    <w:p w14:paraId="54ED09CA" w14:textId="637E6F86" w:rsidR="003E7114" w:rsidRDefault="003E7114">
      <w:pPr>
        <w:pStyle w:val="Textodecomentrio"/>
      </w:pPr>
      <w:r>
        <w:rPr>
          <w:rStyle w:val="Refdecomentrio"/>
        </w:rPr>
        <w:annotationRef/>
      </w:r>
      <w:r>
        <w:t>Melhor qualitativa, perspectiva de crescimento.</w:t>
      </w:r>
    </w:p>
  </w:comment>
  <w:comment w:id="6" w:author="Lucas" w:date="2023-05-30T09:34:00Z" w:initials="L">
    <w:p w14:paraId="04895C92" w14:textId="1319E4CF" w:rsidR="003E7114" w:rsidRDefault="003E7114">
      <w:pPr>
        <w:pStyle w:val="Textodecomentrio"/>
      </w:pPr>
      <w:r>
        <w:rPr>
          <w:rStyle w:val="Refdecomentrio"/>
        </w:rPr>
        <w:annotationRef/>
      </w:r>
      <w:r>
        <w:t>qualitativa</w:t>
      </w:r>
    </w:p>
  </w:comment>
  <w:comment w:id="7" w:author="Lucas" w:date="2023-05-30T09:35:00Z" w:initials="L">
    <w:p w14:paraId="636B9B5C" w14:textId="35AC7F87" w:rsidR="003E7114" w:rsidRDefault="003E7114">
      <w:pPr>
        <w:pStyle w:val="Textodecomentrio"/>
      </w:pPr>
      <w:r>
        <w:rPr>
          <w:rStyle w:val="Refdecomentrio"/>
        </w:rPr>
        <w:annotationRef/>
      </w:r>
      <w:r>
        <w:t>também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9389A" w15:done="0"/>
  <w15:commentEx w15:paraId="529CCA8B" w15:done="0"/>
  <w15:commentEx w15:paraId="70490E0C" w15:done="0"/>
  <w15:commentEx w15:paraId="5E8BDE66" w15:done="0"/>
  <w15:commentEx w15:paraId="4A4D3781" w15:done="0"/>
  <w15:commentEx w15:paraId="54ED09CA" w15:done="0"/>
  <w15:commentEx w15:paraId="04895C92" w15:done="0"/>
  <w15:commentEx w15:paraId="636B9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090" w16cex:dateUtc="2023-05-30T12:29:00Z"/>
  <w16cex:commentExtensible w16cex:durableId="282040B4" w16cex:dateUtc="2023-05-30T12:30:00Z"/>
  <w16cex:commentExtensible w16cex:durableId="282040F2" w16cex:dateUtc="2023-05-30T12:31:00Z"/>
  <w16cex:commentExtensible w16cex:durableId="28204106" w16cex:dateUtc="2023-05-30T12:31:00Z"/>
  <w16cex:commentExtensible w16cex:durableId="28204148" w16cex:dateUtc="2023-05-30T12:32:00Z"/>
  <w16cex:commentExtensible w16cex:durableId="282041A2" w16cex:dateUtc="2023-05-30T12:34:00Z"/>
  <w16cex:commentExtensible w16cex:durableId="282041C0" w16cex:dateUtc="2023-05-30T12:34:00Z"/>
  <w16cex:commentExtensible w16cex:durableId="282041CC" w16cex:dateUtc="2023-05-30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9389A" w16cid:durableId="28204090"/>
  <w16cid:commentId w16cid:paraId="529CCA8B" w16cid:durableId="282040B4"/>
  <w16cid:commentId w16cid:paraId="70490E0C" w16cid:durableId="282040F2"/>
  <w16cid:commentId w16cid:paraId="5E8BDE66" w16cid:durableId="28204106"/>
  <w16cid:commentId w16cid:paraId="4A4D3781" w16cid:durableId="28204148"/>
  <w16cid:commentId w16cid:paraId="54ED09CA" w16cid:durableId="282041A2"/>
  <w16cid:commentId w16cid:paraId="04895C92" w16cid:durableId="282041C0"/>
  <w16cid:commentId w16cid:paraId="636B9B5C" w16cid:durableId="282041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29F"/>
    <w:multiLevelType w:val="multilevel"/>
    <w:tmpl w:val="FDAE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5668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s">
    <w15:presenceInfo w15:providerId="Windows Live" w15:userId="3d122a37c4b8a7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C0"/>
    <w:rsid w:val="003E7114"/>
    <w:rsid w:val="00607BC0"/>
    <w:rsid w:val="00E65838"/>
    <w:rsid w:val="00E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7CB"/>
  <w15:chartTrackingRefBased/>
  <w15:docId w15:val="{0FA0DD01-48B8-4C42-B424-78DA3EA9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07B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7BC0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07B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3E71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1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1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1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Luciano</dc:creator>
  <cp:keywords/>
  <dc:description/>
  <cp:lastModifiedBy>Lucas</cp:lastModifiedBy>
  <cp:revision>3</cp:revision>
  <dcterms:created xsi:type="dcterms:W3CDTF">2023-05-21T21:52:00Z</dcterms:created>
  <dcterms:modified xsi:type="dcterms:W3CDTF">2023-05-30T12:37:00Z</dcterms:modified>
</cp:coreProperties>
</file>