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55B6" w14:textId="77777777" w:rsidR="00F946BD" w:rsidRPr="00B5378B" w:rsidRDefault="00C14349" w:rsidP="00B5378B">
      <w:pPr>
        <w:pStyle w:val="Ttulo1"/>
      </w:pPr>
      <w:r w:rsidRPr="00B5378B">
        <w:t>Disciplina: Educação especial: fundamentos, políticas e práticas escolares</w:t>
      </w:r>
    </w:p>
    <w:p w14:paraId="0B2B2C91" w14:textId="77777777" w:rsidR="00C14349" w:rsidRPr="00B5378B" w:rsidRDefault="00C14349" w:rsidP="00B5378B">
      <w:pPr>
        <w:pStyle w:val="Ttulo1"/>
      </w:pPr>
      <w:r w:rsidRPr="00B5378B">
        <w:t>Professora: Rosângela Gavioli Prieto</w:t>
      </w:r>
    </w:p>
    <w:p w14:paraId="12597D7C" w14:textId="77777777" w:rsidR="00C14349" w:rsidRPr="00B5378B" w:rsidRDefault="00C14349" w:rsidP="00B5378B">
      <w:pPr>
        <w:pStyle w:val="Ttulo1"/>
      </w:pPr>
      <w:r w:rsidRPr="00B5378B">
        <w:t>Turma: 102</w:t>
      </w:r>
    </w:p>
    <w:p w14:paraId="0E2FCA7A" w14:textId="77777777" w:rsidR="00B5378B" w:rsidRPr="00B5378B" w:rsidRDefault="00B5378B" w:rsidP="00B5378B">
      <w:pPr>
        <w:jc w:val="right"/>
        <w:rPr>
          <w:rFonts w:asciiTheme="minorHAnsi" w:hAnsiTheme="minorHAnsi" w:cstheme="minorHAnsi"/>
        </w:rPr>
      </w:pPr>
    </w:p>
    <w:p w14:paraId="5A776849" w14:textId="77777777" w:rsidR="00C14349" w:rsidRPr="00B5378B" w:rsidRDefault="00B5378B" w:rsidP="00B5378B">
      <w:pPr>
        <w:rPr>
          <w:rFonts w:asciiTheme="minorHAnsi" w:hAnsiTheme="minorHAnsi" w:cstheme="minorHAnsi"/>
        </w:rPr>
      </w:pPr>
      <w:r w:rsidRPr="00B5378B">
        <w:rPr>
          <w:rFonts w:asciiTheme="minorHAnsi" w:hAnsiTheme="minorHAnsi" w:cstheme="minorHAnsi"/>
        </w:rPr>
        <w:t>Nome da/o estudante:</w:t>
      </w:r>
    </w:p>
    <w:p w14:paraId="31E89AAD" w14:textId="77777777" w:rsidR="00B5378B" w:rsidRPr="00B5378B" w:rsidRDefault="00B5378B" w:rsidP="00B5378B">
      <w:pPr>
        <w:rPr>
          <w:rFonts w:asciiTheme="minorHAnsi" w:hAnsiTheme="minorHAnsi" w:cstheme="minorHAnsi"/>
        </w:rPr>
      </w:pPr>
      <w:r w:rsidRPr="00B5378B">
        <w:rPr>
          <w:rFonts w:asciiTheme="minorHAnsi" w:hAnsiTheme="minorHAnsi" w:cstheme="minorHAnsi"/>
        </w:rPr>
        <w:t xml:space="preserve">NUSP: </w:t>
      </w:r>
    </w:p>
    <w:p w14:paraId="4382B6BD" w14:textId="77777777" w:rsidR="00C14349" w:rsidRPr="00B5378B" w:rsidRDefault="00C14349" w:rsidP="00B5378B">
      <w:pPr>
        <w:pStyle w:val="Ttulo1"/>
      </w:pPr>
      <w:r w:rsidRPr="00B5378B">
        <w:t>Aula 4 – 11-4-2023</w:t>
      </w:r>
    </w:p>
    <w:p w14:paraId="08A94CFA" w14:textId="77777777" w:rsidR="00431622" w:rsidRDefault="00C14349" w:rsidP="00B5378B">
      <w:pPr>
        <w:rPr>
          <w:rFonts w:asciiTheme="minorHAnsi" w:hAnsiTheme="minorHAnsi" w:cstheme="minorHAnsi"/>
        </w:rPr>
      </w:pPr>
      <w:r w:rsidRPr="00B5378B">
        <w:rPr>
          <w:rFonts w:asciiTheme="minorHAnsi" w:hAnsiTheme="minorHAnsi" w:cstheme="minorHAnsi"/>
        </w:rPr>
        <w:t xml:space="preserve">Textos: </w:t>
      </w:r>
    </w:p>
    <w:p w14:paraId="61FABDE7" w14:textId="77777777" w:rsidR="00C14349" w:rsidRPr="00B5378B" w:rsidRDefault="00C14349" w:rsidP="00B5378B">
      <w:pPr>
        <w:rPr>
          <w:rFonts w:asciiTheme="minorHAnsi" w:hAnsiTheme="minorHAnsi" w:cstheme="minorHAnsi"/>
        </w:rPr>
      </w:pPr>
      <w:r w:rsidRPr="00B5378B">
        <w:rPr>
          <w:rFonts w:asciiTheme="minorHAnsi" w:hAnsiTheme="minorHAnsi" w:cstheme="minorHAnsi"/>
        </w:rPr>
        <w:t>MENDES, E. G. </w:t>
      </w:r>
      <w:hyperlink r:id="rId5" w:history="1">
        <w:r w:rsidRPr="00B5378B">
          <w:rPr>
            <w:rStyle w:val="Hyperlink"/>
            <w:rFonts w:asciiTheme="minorHAnsi" w:hAnsiTheme="minorHAnsi" w:cstheme="minorHAnsi"/>
          </w:rPr>
          <w:t>A radicalização do debate sobre inclusão escolar no Brasil</w:t>
        </w:r>
      </w:hyperlink>
      <w:r w:rsidRPr="00B5378B">
        <w:rPr>
          <w:rFonts w:asciiTheme="minorHAnsi" w:hAnsiTheme="minorHAnsi" w:cstheme="minorHAnsi"/>
        </w:rPr>
        <w:t>. </w:t>
      </w:r>
      <w:r w:rsidRPr="00B5378B">
        <w:rPr>
          <w:rFonts w:asciiTheme="minorHAnsi" w:hAnsiTheme="minorHAnsi" w:cstheme="minorHAnsi"/>
          <w:b/>
          <w:bCs/>
        </w:rPr>
        <w:t>Revista Brasileira de Educação</w:t>
      </w:r>
      <w:r w:rsidRPr="00B5378B">
        <w:rPr>
          <w:rFonts w:asciiTheme="minorHAnsi" w:hAnsiTheme="minorHAnsi" w:cstheme="minorHAnsi"/>
        </w:rPr>
        <w:t>. Rio de Janeiro, v. 11, nº 33, set./dez. 2006. </w:t>
      </w:r>
    </w:p>
    <w:p w14:paraId="6B5431C3" w14:textId="77777777" w:rsidR="00C14349" w:rsidRPr="00B5378B" w:rsidRDefault="00C14349" w:rsidP="00B5378B">
      <w:pPr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  <w:r w:rsidRPr="00B5378B">
        <w:rPr>
          <w:rFonts w:asciiTheme="minorHAnsi" w:eastAsia="Times New Roman" w:hAnsiTheme="minorHAnsi" w:cstheme="minorHAnsi"/>
          <w:shd w:val="clear" w:color="auto" w:fill="FFFFFF"/>
          <w:lang w:eastAsia="pt-BR"/>
        </w:rPr>
        <w:t>RODRIGUES, D. (</w:t>
      </w:r>
      <w:r w:rsidR="00B5378B" w:rsidRPr="00B5378B">
        <w:rPr>
          <w:rFonts w:asciiTheme="minorHAnsi" w:eastAsia="Times New Roman" w:hAnsiTheme="minorHAnsi" w:cstheme="minorHAnsi"/>
          <w:shd w:val="clear" w:color="auto" w:fill="FFFFFF"/>
          <w:lang w:eastAsia="pt-BR"/>
        </w:rPr>
        <w:t>O</w:t>
      </w:r>
      <w:r w:rsidRPr="00B5378B">
        <w:rPr>
          <w:rFonts w:asciiTheme="minorHAnsi" w:eastAsia="Times New Roman" w:hAnsiTheme="minorHAnsi" w:cstheme="minorHAnsi"/>
          <w:shd w:val="clear" w:color="auto" w:fill="FFFFFF"/>
          <w:lang w:eastAsia="pt-BR"/>
        </w:rPr>
        <w:t>rg.). </w:t>
      </w:r>
      <w:hyperlink r:id="rId6" w:history="1">
        <w:r w:rsidR="00B5378B" w:rsidRPr="00B5378B">
          <w:rPr>
            <w:rStyle w:val="Hyperlink"/>
            <w:rFonts w:asciiTheme="minorHAnsi" w:eastAsia="Times New Roman" w:hAnsiTheme="minorHAnsi" w:cstheme="minorHAnsi"/>
            <w:bCs/>
            <w:shd w:val="clear" w:color="auto" w:fill="FFFFFF"/>
            <w:lang w:eastAsia="pt-BR"/>
          </w:rPr>
          <w:t>Dez ideias (mal) feitas sobre a educação inclusiva</w:t>
        </w:r>
      </w:hyperlink>
      <w:r w:rsidR="00B5378B" w:rsidRPr="00B5378B">
        <w:rPr>
          <w:rFonts w:asciiTheme="minorHAnsi" w:eastAsia="Times New Roman" w:hAnsiTheme="minorHAnsi" w:cstheme="minorHAnsi"/>
          <w:bCs/>
          <w:shd w:val="clear" w:color="auto" w:fill="FFFFFF"/>
          <w:lang w:eastAsia="pt-BR"/>
        </w:rPr>
        <w:t xml:space="preserve">. ______. </w:t>
      </w:r>
      <w:r w:rsidR="00B5378B" w:rsidRPr="00B5378B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</w:t>
      </w:r>
      <w:r w:rsidRPr="00B5378B">
        <w:rPr>
          <w:rFonts w:asciiTheme="minorHAnsi" w:eastAsia="Times New Roman" w:hAnsiTheme="minorHAnsi" w:cstheme="minorHAnsi"/>
          <w:b/>
          <w:shd w:val="clear" w:color="auto" w:fill="FFFFFF"/>
          <w:lang w:eastAsia="pt-BR"/>
        </w:rPr>
        <w:t>Inclusão e educação: doze olhares sobre educação inclusiva</w:t>
      </w:r>
      <w:r w:rsidRPr="00B5378B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. São Paulo: </w:t>
      </w:r>
      <w:proofErr w:type="spellStart"/>
      <w:r w:rsidRPr="00B5378B">
        <w:rPr>
          <w:rFonts w:asciiTheme="minorHAnsi" w:eastAsia="Times New Roman" w:hAnsiTheme="minorHAnsi" w:cstheme="minorHAnsi"/>
          <w:shd w:val="clear" w:color="auto" w:fill="FFFFFF"/>
          <w:lang w:eastAsia="pt-BR"/>
        </w:rPr>
        <w:t>Summus</w:t>
      </w:r>
      <w:proofErr w:type="spellEnd"/>
      <w:r w:rsidRPr="00B5378B">
        <w:rPr>
          <w:rFonts w:asciiTheme="minorHAnsi" w:eastAsia="Times New Roman" w:hAnsiTheme="minorHAnsi" w:cstheme="minorHAnsi"/>
          <w:shd w:val="clear" w:color="auto" w:fill="FFFFFF"/>
          <w:lang w:eastAsia="pt-BR"/>
        </w:rPr>
        <w:t>, 2006.</w:t>
      </w:r>
    </w:p>
    <w:p w14:paraId="180606CB" w14:textId="595C0872" w:rsidR="00C14349" w:rsidRPr="00B5378B" w:rsidRDefault="00C14349" w:rsidP="00B5378B">
      <w:pPr>
        <w:pStyle w:val="Ttulo1"/>
      </w:pPr>
      <w:r w:rsidRPr="00B5378B">
        <w:t>Exercício 1 – valor: um ponto na nota final</w:t>
      </w:r>
    </w:p>
    <w:p w14:paraId="3A3F6473" w14:textId="77777777" w:rsidR="00C14349" w:rsidRPr="00B5378B" w:rsidRDefault="00C14349" w:rsidP="00C14349">
      <w:pPr>
        <w:rPr>
          <w:rFonts w:asciiTheme="minorHAnsi" w:eastAsia="Times New Roman" w:hAnsiTheme="minorHAnsi" w:cstheme="minorHAnsi"/>
          <w:color w:val="1D2125"/>
          <w:sz w:val="22"/>
          <w:szCs w:val="22"/>
          <w:shd w:val="clear" w:color="auto" w:fill="FFFFFF"/>
          <w:lang w:eastAsia="pt-BR"/>
        </w:rPr>
      </w:pPr>
    </w:p>
    <w:p w14:paraId="2CFD6D4A" w14:textId="77777777" w:rsidR="00C14349" w:rsidRDefault="00C14349" w:rsidP="00431622">
      <w:pPr>
        <w:pStyle w:val="PargrafodaLista"/>
        <w:numPr>
          <w:ilvl w:val="0"/>
          <w:numId w:val="1"/>
        </w:numPr>
        <w:rPr>
          <w:shd w:val="clear" w:color="auto" w:fill="FFFFFF"/>
          <w:lang w:eastAsia="pt-BR"/>
        </w:rPr>
      </w:pPr>
      <w:r w:rsidRPr="00431622">
        <w:rPr>
          <w:shd w:val="clear" w:color="auto" w:fill="FFFFFF"/>
          <w:lang w:eastAsia="pt-BR"/>
        </w:rPr>
        <w:t>Qual é a definição de inclusão escolar (para alguns autores: educação inclusiva), segundo Mendes (2006) e Rodrigues (2006)?</w:t>
      </w:r>
    </w:p>
    <w:p w14:paraId="11567DBD" w14:textId="77777777" w:rsidR="00431622" w:rsidRPr="00431622" w:rsidRDefault="00431622" w:rsidP="00431622">
      <w:pPr>
        <w:ind w:left="360"/>
        <w:rPr>
          <w:shd w:val="clear" w:color="auto" w:fill="FFFFFF"/>
          <w:lang w:eastAsia="pt-BR"/>
        </w:rPr>
      </w:pPr>
    </w:p>
    <w:p w14:paraId="3E226492" w14:textId="77777777" w:rsidR="00C14349" w:rsidRDefault="00C14349" w:rsidP="00431622">
      <w:pPr>
        <w:pStyle w:val="PargrafodaLista"/>
        <w:numPr>
          <w:ilvl w:val="0"/>
          <w:numId w:val="1"/>
        </w:numPr>
        <w:rPr>
          <w:rFonts w:eastAsia="Times New Roman"/>
          <w:color w:val="1D2125"/>
          <w:shd w:val="clear" w:color="auto" w:fill="FFFFFF"/>
          <w:lang w:eastAsia="pt-BR"/>
        </w:rPr>
      </w:pPr>
      <w:r w:rsidRPr="00431622">
        <w:rPr>
          <w:rFonts w:eastAsia="Times New Roman"/>
          <w:color w:val="1D2125"/>
          <w:shd w:val="clear" w:color="auto" w:fill="FFFFFF"/>
          <w:lang w:eastAsia="pt-BR"/>
        </w:rPr>
        <w:t>Quais aspectos diferenciam inclusão escolar (educação inclusiva) do modelo que a antecede: integração escolar, de acordo com Mendes (2006) e Rodrigues (2006)?</w:t>
      </w:r>
    </w:p>
    <w:p w14:paraId="4879159F" w14:textId="77777777" w:rsidR="00431622" w:rsidRPr="00431622" w:rsidRDefault="00431622" w:rsidP="00431622">
      <w:pPr>
        <w:ind w:left="360"/>
        <w:rPr>
          <w:rFonts w:eastAsia="Times New Roman"/>
          <w:color w:val="1D2125"/>
          <w:shd w:val="clear" w:color="auto" w:fill="FFFFFF"/>
          <w:lang w:eastAsia="pt-BR"/>
        </w:rPr>
      </w:pPr>
    </w:p>
    <w:p w14:paraId="683F53C5" w14:textId="474B1085" w:rsidR="00C14349" w:rsidRDefault="00C14349" w:rsidP="00431622">
      <w:pPr>
        <w:pStyle w:val="PargrafodaLista"/>
        <w:numPr>
          <w:ilvl w:val="0"/>
          <w:numId w:val="1"/>
        </w:numPr>
        <w:rPr>
          <w:rFonts w:eastAsia="Times New Roman"/>
          <w:color w:val="1D2125"/>
          <w:shd w:val="clear" w:color="auto" w:fill="FFFFFF"/>
          <w:lang w:eastAsia="pt-BR"/>
        </w:rPr>
      </w:pPr>
      <w:r w:rsidRPr="00431622">
        <w:rPr>
          <w:rFonts w:eastAsia="Times New Roman"/>
          <w:color w:val="1D2125"/>
          <w:shd w:val="clear" w:color="auto" w:fill="FFFFFF"/>
          <w:lang w:eastAsia="pt-BR"/>
        </w:rPr>
        <w:t>Escolh</w:t>
      </w:r>
      <w:r w:rsidR="00FE7089">
        <w:rPr>
          <w:rFonts w:eastAsia="Times New Roman"/>
          <w:color w:val="1D2125"/>
          <w:shd w:val="clear" w:color="auto" w:fill="FFFFFF"/>
          <w:lang w:eastAsia="pt-BR"/>
        </w:rPr>
        <w:t>a</w:t>
      </w:r>
      <w:r w:rsidRPr="00431622">
        <w:rPr>
          <w:rFonts w:eastAsia="Times New Roman"/>
          <w:color w:val="1D2125"/>
          <w:shd w:val="clear" w:color="auto" w:fill="FFFFFF"/>
          <w:lang w:eastAsia="pt-BR"/>
        </w:rPr>
        <w:t xml:space="preserve"> em Rodrigues (2006) </w:t>
      </w:r>
      <w:r w:rsidR="00FE7089">
        <w:rPr>
          <w:rFonts w:eastAsia="Times New Roman"/>
          <w:color w:val="1D2125"/>
          <w:shd w:val="clear" w:color="auto" w:fill="FFFFFF"/>
          <w:lang w:eastAsia="pt-BR"/>
        </w:rPr>
        <w:t>duas</w:t>
      </w:r>
      <w:r w:rsidRPr="00431622">
        <w:rPr>
          <w:rFonts w:eastAsia="Times New Roman"/>
          <w:color w:val="1D2125"/>
          <w:shd w:val="clear" w:color="auto" w:fill="FFFFFF"/>
          <w:lang w:eastAsia="pt-BR"/>
        </w:rPr>
        <w:t xml:space="preserve"> ideias “(mal) feitas” sobre inclusão escolar e discorra sobre como os argumentos do autor alteraram sua compreensão sobre o tema.</w:t>
      </w:r>
    </w:p>
    <w:p w14:paraId="607D92B1" w14:textId="77777777" w:rsidR="00431622" w:rsidRPr="00431622" w:rsidRDefault="00431622" w:rsidP="00431622">
      <w:pPr>
        <w:pStyle w:val="PargrafodaLista"/>
        <w:rPr>
          <w:rFonts w:eastAsia="Times New Roman"/>
          <w:color w:val="1D2125"/>
          <w:shd w:val="clear" w:color="auto" w:fill="FFFFFF"/>
          <w:lang w:eastAsia="pt-BR"/>
        </w:rPr>
      </w:pPr>
    </w:p>
    <w:p w14:paraId="4C71803E" w14:textId="77777777" w:rsidR="00C14349" w:rsidRPr="00B5378B" w:rsidRDefault="00C14349" w:rsidP="00431622">
      <w:pPr>
        <w:pStyle w:val="PargrafodaLista"/>
        <w:numPr>
          <w:ilvl w:val="0"/>
          <w:numId w:val="1"/>
        </w:numPr>
      </w:pPr>
      <w:r w:rsidRPr="00B5378B">
        <w:t>Qual(</w:t>
      </w:r>
      <w:proofErr w:type="spellStart"/>
      <w:r w:rsidRPr="00B5378B">
        <w:t>is</w:t>
      </w:r>
      <w:proofErr w:type="spellEnd"/>
      <w:r w:rsidRPr="00B5378B">
        <w:t>) a(s) crítica(s) às políticas de inclusão escolar apontada(s) por Mendes (2006) e qual(</w:t>
      </w:r>
      <w:proofErr w:type="spellStart"/>
      <w:r w:rsidRPr="00B5378B">
        <w:t>is</w:t>
      </w:r>
      <w:proofErr w:type="spellEnd"/>
      <w:r w:rsidRPr="00B5378B">
        <w:t>) posição(</w:t>
      </w:r>
      <w:proofErr w:type="spellStart"/>
      <w:r w:rsidRPr="00B5378B">
        <w:t>ões</w:t>
      </w:r>
      <w:proofErr w:type="spellEnd"/>
      <w:r w:rsidRPr="00B5378B">
        <w:t xml:space="preserve">) a autora defende? </w:t>
      </w:r>
    </w:p>
    <w:sectPr w:rsidR="00C14349" w:rsidRPr="00B537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A38F9"/>
    <w:multiLevelType w:val="hybridMultilevel"/>
    <w:tmpl w:val="0BF41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78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49"/>
    <w:rsid w:val="00431622"/>
    <w:rsid w:val="00B5378B"/>
    <w:rsid w:val="00C14349"/>
    <w:rsid w:val="00F946BD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7CE3"/>
  <w15:chartTrackingRefBased/>
  <w15:docId w15:val="{28E65278-9648-4E2A-924F-EB943277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22"/>
    <w:pPr>
      <w:spacing w:line="360" w:lineRule="auto"/>
      <w:jc w:val="both"/>
    </w:pPr>
    <w:rPr>
      <w:rFonts w:ascii="Calibri" w:hAnsi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B5378B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1434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1434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5378B"/>
    <w:rPr>
      <w:rFonts w:ascii="Calibri" w:eastAsiaTheme="majorEastAsia" w:hAnsi="Calibri" w:cstheme="majorBidi"/>
      <w:b/>
      <w:szCs w:val="32"/>
    </w:rPr>
  </w:style>
  <w:style w:type="paragraph" w:styleId="PargrafodaLista">
    <w:name w:val="List Paragraph"/>
    <w:basedOn w:val="Normal"/>
    <w:uiPriority w:val="34"/>
    <w:qFormat/>
    <w:rsid w:val="00B5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eja.ufscar.br/dez_ideias_sobre_deficientes" TargetMode="External"/><Relationship Id="rId5" Type="http://schemas.openxmlformats.org/officeDocument/2006/relationships/hyperlink" Target="https://www.scielo.br/j/rbedu/a/KgF8xDrQfyy5GwyLzGhJ67m/?lang=pt&amp;format=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Rosângela Prieto</cp:lastModifiedBy>
  <cp:revision>2</cp:revision>
  <dcterms:created xsi:type="dcterms:W3CDTF">2023-04-03T13:07:00Z</dcterms:created>
  <dcterms:modified xsi:type="dcterms:W3CDTF">2023-04-08T16:21:00Z</dcterms:modified>
</cp:coreProperties>
</file>