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Metodologia do Ensino de Alemão 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Roteiro de observação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Escola: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Professor(a):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Horário (de início e fim):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Data: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Alunes (gênero, nível):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Parte descritiva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Parte reflexiva</w:t>
            </w:r>
          </w:p>
        </w:tc>
      </w:tr>
      <w:tr>
        <w:trPr>
          <w:trHeight w:val="1968.8378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commentRangeStart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dos sujeitos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commentRangeStart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Reconstrução de diálogos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</w:r>
            <w:commentRangeStart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de locais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</w:t>
            </w:r>
            <w:commentRangeStart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de eventos especiais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</w:t>
            </w:r>
            <w:commentRangeStart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das atividades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</w:t>
            </w:r>
            <w:commentRangeStart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 comportamentos do observador</w:t>
            </w:r>
            <w:commentRangeEnd w:id="5"/>
            <w:r w:rsidDel="00000000" w:rsidR="00000000" w:rsidRPr="00000000">
              <w:commentReference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Reflexões analíticas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Reflexões metodológicas (não há uma grande teoria homogeneizadora)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Dilemas éticos e conflitos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Mudanças na perspectiva do observador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Esclarecimentos necessários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mudar de parágrafo a cada nova situação observada ou a cada nova personagem apresentada)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uly dos Santos Silva" w:id="0" w:date="2021-05-17T16:48:41Z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Sua aparência física, seus maneirismos, seu modo de vestir, de falar e de agir. Os aspectos que os distinguem dos outros devem ser também enfatizados.</w:t>
      </w:r>
    </w:p>
  </w:comment>
  <w:comment w:author="July dos Santos Silva" w:id="3" w:date="2021-05-17T16:42:27Z"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anotações devem incluir o que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ocorreu, quem estava envolvido e como se deu esse envolvimento.</w:t>
      </w:r>
    </w:p>
  </w:comment>
  <w:comment w:author="July dos Santos Silva" w:id="5" w:date="2021-05-17T16:49:23Z"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Sendo o principal instrumento da pesquisa, e Importante que o observador inclua nas suas anotações as suas atitudes, ações e conversas com os participantes durante o estudo.</w:t>
      </w:r>
    </w:p>
  </w:comment>
  <w:comment w:author="July dos Santos Silva" w:id="4" w:date="2021-05-17T16:43:18Z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Devem ser descritas as atividades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gerais e os comportamentos das pessoas observadas, sem deixar de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registrar a seqüência em que ambos ocorrem.</w:t>
      </w:r>
    </w:p>
  </w:comment>
  <w:comment w:author="July dos Santos Silva" w:id="1" w:date="2021-05-17T16:39:53Z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palavras, os gestos, os depoimentos, as observações feitas entre os sujeitos ou entre estes e o pesquisador devem ser registrados. Na medida do possível devem-se utilizar as suas próprias palavras. As citações são extremamente úteis para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analisar, interpretar e apresentar os dados.</w:t>
      </w:r>
    </w:p>
  </w:comment>
  <w:comment w:author="July dos Santos Silva" w:id="2" w:date="2021-05-17T16:41:18Z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ambiente onde é feita a observação deve ser descrito. O uso de desenhos ilustrando a disposição dos móveis, o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espaço físico, a apresentação visual do quadro de giz, dos cartazes, dos materiais de classe podem também ser elementos importantes a ser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registrados.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