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Construindo um roteiro de observação em sala de aula (modelo para a elaboração do roteiro)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Inspirado no capítulo 3: “Métodos de coleta de dados: observação, entrevista e análise documental” do livro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LUDKE, Menga &amp; ANDRÉ, Marli E.D.A.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Pesquisa em educação: abordagens qualitativas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São Paulo, Editora Pedagógica e Universitária, 1986. 99p.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Preparação: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Primeira tarefa é a delimitação do objeto de estudo (o foco e a configuração espaço-temporal), entra também grau de participação do observador, a duração das observações.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conteúdo das observações (parte descritiva e parte reflexiva)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parte descritiva: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1) Descrição dos sujeitos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2) Reconstrução de diálogos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3) Descrição de locais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4) descrição de eventos especiais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5) descrição das atividades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6) os comportamentos do observador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parte reflexiva: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1) reflexões analíticas 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2) reflexões metodológicas (não há uma grande teoria homogeneizadora)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3) dilemas éticos e conflitos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4) mudanças na perspectiva do observador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5) esclarecimentos necessários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Registro das observações: 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1) quanto mais próximo do momento da observação, maior sua acuidade (depende do papel do observador) 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2) se não poder fazer na ora, procurar fazer logo depois (não confiar na memória)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3) indicar em cada registro o dia, a hora, o local da observação e seu período de duração.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4) Deixar uma margem para a codificação do material ou para observações gerais.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5) deixar distinto em termos visuais – informações descritivas, falas, citações e observações pessoais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6) mudar de parágrafo a cada nova situação observada ou a cada nova personagem apresentada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7) definir o material a ser utilizado (caderno, folhas avulsas etc.)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Pesquisa em educação (anexo)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Exemplo de uma pesquisa 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Introdução 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Objetivos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Descrição do processo de pesquisa: delineamento do tema, configuração dos “pontos críticos”, exame da literatura e revisão de estudos relevantes para o tema, questões norteadoras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Estratégias adotadas para a observação da escola: período, numero de escolas, professores, quantidade e qualidade de observações, período de observação, estratégia de observação (sistemáticas e intensivas, comportamento informal, sempre explicando os objetivos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efeito da participação nas salas de aula observadas, reações das crianças e professores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contexto: escola, professoras, crianças 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Localização, Espaço físico, Proposta pedagógica, interação da escola com os pais, formação dos professores, condição social das crianças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Os achados do estudo: 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Desempenho dos alunos (conflitos internos), métodos de alfabetização, discussão teórico-analítica, conclusão preliminar e apresentar de alguns casos, análise da atuação do professor, prática pedagógica e compromisso profissional, questionamentos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firstLine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firstLine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firstLine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Y09ioYfeQBPV+rMhaa09rY4NxA==">AMUW2mU1elmB4eTsZtj7gXNoH8dCq5fb2A5NlUSoP/XqfOW/XdWvmq9Ufc7bO/gxuSy1PgEYRISAnfl/W4IiAcEJTjiP6vSj9c62FbErCDr6ez4FPZn3SqcfZsvhNNgMhIvLxqoHSnRE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2019-08-03T17:53:00Z</dcterms:created>
  <dc:creator>Milan Puh</dc:creator>
</cp:coreProperties>
</file>