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520"/>
        <w:gridCol w:w="1553"/>
      </w:tblGrid>
      <w:tr w:rsidR="00DD6893" w:rsidTr="0006647D">
        <w:trPr>
          <w:trHeight w:val="1125"/>
          <w:jc w:val="center"/>
        </w:trPr>
        <w:tc>
          <w:tcPr>
            <w:tcW w:w="1555" w:type="dxa"/>
          </w:tcPr>
          <w:p w:rsidR="00DD6893" w:rsidRDefault="00DD6893" w:rsidP="00DD689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11200" cy="706009"/>
                  <wp:effectExtent l="0" t="0" r="0" b="0"/>
                  <wp:docPr id="1" name="Imagem 1" descr="faenqui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enqu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55" cy="71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DD6893" w:rsidRPr="00404A3E" w:rsidRDefault="00DD6893" w:rsidP="00DD6893">
            <w:pPr>
              <w:autoSpaceDE w:val="0"/>
              <w:autoSpaceDN w:val="0"/>
              <w:adjustRightInd w:val="0"/>
              <w:jc w:val="center"/>
              <w:rPr>
                <w:rFonts w:ascii="STIXGeneral-Bold" w:hAnsi="STIXGeneral-Bold" w:cs="STIXGeneral-Bold"/>
                <w:b/>
                <w:bCs/>
                <w:sz w:val="40"/>
                <w:szCs w:val="40"/>
              </w:rPr>
            </w:pPr>
            <w:r w:rsidRPr="00404A3E">
              <w:rPr>
                <w:rFonts w:ascii="STIXGeneral-Bold" w:hAnsi="STIXGeneral-Bold" w:cs="STIXGeneral-Bold"/>
                <w:b/>
                <w:bCs/>
                <w:sz w:val="40"/>
                <w:szCs w:val="40"/>
              </w:rPr>
              <w:t>UNIVERSIDADE DE SÃO PAULO</w:t>
            </w:r>
          </w:p>
          <w:p w:rsidR="00DD6893" w:rsidRPr="00404A3E" w:rsidRDefault="00DD6893" w:rsidP="00DD6893">
            <w:pPr>
              <w:jc w:val="center"/>
              <w:rPr>
                <w:sz w:val="36"/>
                <w:szCs w:val="36"/>
              </w:rPr>
            </w:pPr>
            <w:r w:rsidRPr="00404A3E">
              <w:rPr>
                <w:rFonts w:ascii="STIXGeneral-Bold" w:hAnsi="STIXGeneral-Bold" w:cs="STIXGeneral-Bold"/>
                <w:b/>
                <w:bCs/>
                <w:sz w:val="36"/>
                <w:szCs w:val="36"/>
              </w:rPr>
              <w:t>Escola de Engenharia de Lorena—EEL</w:t>
            </w:r>
          </w:p>
        </w:tc>
        <w:tc>
          <w:tcPr>
            <w:tcW w:w="1553" w:type="dxa"/>
          </w:tcPr>
          <w:p w:rsidR="00DD6893" w:rsidRDefault="00DD6893">
            <w:pPr>
              <w:rPr>
                <w:noProof/>
              </w:rPr>
            </w:pPr>
          </w:p>
          <w:p w:rsidR="00DD6893" w:rsidRDefault="00DD6893">
            <w:r>
              <w:rPr>
                <w:noProof/>
                <w:lang w:eastAsia="pt-BR"/>
              </w:rPr>
              <w:drawing>
                <wp:inline distT="0" distB="0" distL="0" distR="0">
                  <wp:extent cx="831850" cy="328403"/>
                  <wp:effectExtent l="0" t="0" r="6350" b="0"/>
                  <wp:docPr id="3" name="Imagem 3" descr="Resultado de imagem para logo da 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da 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92" cy="3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697" w:rsidRDefault="00D34697" w:rsidP="00D34697">
      <w:pPr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394"/>
      </w:tblGrid>
      <w:tr w:rsidR="00D34697" w:rsidRPr="00404A3E" w:rsidTr="00816F5F">
        <w:trPr>
          <w:jc w:val="center"/>
        </w:trPr>
        <w:tc>
          <w:tcPr>
            <w:tcW w:w="9628" w:type="dxa"/>
            <w:gridSpan w:val="2"/>
          </w:tcPr>
          <w:p w:rsidR="00D34697" w:rsidRPr="005A3E2E" w:rsidRDefault="00D34697" w:rsidP="00404A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E2E">
              <w:rPr>
                <w:rFonts w:ascii="Arial" w:hAnsi="Arial" w:cs="Arial"/>
                <w:b/>
                <w:bCs/>
                <w:sz w:val="28"/>
                <w:szCs w:val="28"/>
              </w:rPr>
              <w:t>LOM3083 — Fenômenos de Transporte em Engenharia de Materiais</w:t>
            </w:r>
          </w:p>
        </w:tc>
      </w:tr>
      <w:tr w:rsidR="00D34697" w:rsidRPr="00404A3E" w:rsidTr="00816F5F">
        <w:trPr>
          <w:jc w:val="center"/>
        </w:trPr>
        <w:tc>
          <w:tcPr>
            <w:tcW w:w="9628" w:type="dxa"/>
            <w:gridSpan w:val="2"/>
          </w:tcPr>
          <w:p w:rsidR="00D34697" w:rsidRPr="00404A3E" w:rsidRDefault="00D34697" w:rsidP="00404A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5E93" w:rsidRPr="00404A3E" w:rsidTr="00816F5F">
        <w:trPr>
          <w:jc w:val="center"/>
        </w:trPr>
        <w:tc>
          <w:tcPr>
            <w:tcW w:w="6234" w:type="dxa"/>
            <w:vMerge w:val="restart"/>
          </w:tcPr>
          <w:p w:rsidR="001F5E93" w:rsidRPr="00404A3E" w:rsidRDefault="00560003" w:rsidP="00404A3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2ª Avaliação (P</w:t>
            </w:r>
            <w:r w:rsidRPr="00560003">
              <w:rPr>
                <w:rFonts w:ascii="Arial" w:hAnsi="Arial" w:cs="Arial"/>
                <w:b/>
                <w:sz w:val="44"/>
                <w:szCs w:val="44"/>
                <w:vertAlign w:val="subscript"/>
              </w:rPr>
              <w:t>2</w:t>
            </w:r>
            <w:r w:rsidR="001F5E93" w:rsidRPr="00404A3E">
              <w:rPr>
                <w:rFonts w:ascii="Arial" w:hAnsi="Arial" w:cs="Arial"/>
                <w:b/>
                <w:sz w:val="44"/>
                <w:szCs w:val="44"/>
              </w:rPr>
              <w:t>)</w:t>
            </w:r>
          </w:p>
        </w:tc>
        <w:tc>
          <w:tcPr>
            <w:tcW w:w="3394" w:type="dxa"/>
          </w:tcPr>
          <w:p w:rsidR="001F5E93" w:rsidRPr="00404A3E" w:rsidRDefault="001F5E93" w:rsidP="00404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A3E">
              <w:rPr>
                <w:rFonts w:ascii="Arial" w:hAnsi="Arial" w:cs="Arial"/>
                <w:b/>
                <w:sz w:val="24"/>
                <w:szCs w:val="24"/>
              </w:rPr>
              <w:t>Prof. Sérgio R. Montoro</w:t>
            </w:r>
          </w:p>
        </w:tc>
      </w:tr>
      <w:tr w:rsidR="001F5E93" w:rsidRPr="00404A3E" w:rsidTr="00816F5F">
        <w:trPr>
          <w:jc w:val="center"/>
        </w:trPr>
        <w:tc>
          <w:tcPr>
            <w:tcW w:w="6234" w:type="dxa"/>
            <w:vMerge/>
          </w:tcPr>
          <w:p w:rsidR="001F5E93" w:rsidRPr="00404A3E" w:rsidRDefault="001F5E93" w:rsidP="0040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:rsidR="001F5E93" w:rsidRPr="00404A3E" w:rsidRDefault="00560003" w:rsidP="00404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de Janeiro de 2023</w:t>
            </w:r>
          </w:p>
        </w:tc>
      </w:tr>
    </w:tbl>
    <w:p w:rsidR="00816F5F" w:rsidRDefault="00816F5F" w:rsidP="0056000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098"/>
        <w:gridCol w:w="2656"/>
        <w:gridCol w:w="1512"/>
      </w:tblGrid>
      <w:tr w:rsidR="00816F5F" w:rsidRPr="0081568B" w:rsidTr="00496D30">
        <w:trPr>
          <w:jc w:val="center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F5F" w:rsidRPr="0081568B" w:rsidRDefault="00816F5F" w:rsidP="00496D30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F5F" w:rsidRPr="0081568B" w:rsidRDefault="00816F5F" w:rsidP="00496D30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6F5F" w:rsidRPr="0081568B" w:rsidRDefault="00816F5F" w:rsidP="00496D30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nil"/>
            </w:tcBorders>
          </w:tcPr>
          <w:p w:rsidR="00816F5F" w:rsidRPr="004A48A0" w:rsidRDefault="00816F5F" w:rsidP="00496D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8A0">
              <w:rPr>
                <w:rFonts w:ascii="Arial" w:hAnsi="Arial" w:cs="Arial"/>
                <w:b/>
                <w:sz w:val="28"/>
                <w:szCs w:val="28"/>
              </w:rPr>
              <w:t>NOTA</w:t>
            </w:r>
          </w:p>
        </w:tc>
      </w:tr>
      <w:tr w:rsidR="00816F5F" w:rsidRPr="0081568B" w:rsidTr="00496D30">
        <w:trPr>
          <w:jc w:val="center"/>
        </w:trPr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6F5F" w:rsidRPr="006C2058" w:rsidRDefault="00816F5F" w:rsidP="00496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058">
              <w:rPr>
                <w:rFonts w:ascii="Arial" w:hAnsi="Arial" w:cs="Arial"/>
                <w:b/>
                <w:sz w:val="24"/>
                <w:szCs w:val="24"/>
              </w:rPr>
              <w:t>Aluno(a):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816F5F" w:rsidRPr="0081568B" w:rsidRDefault="00816F5F" w:rsidP="00496D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72216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872216">
              <w:rPr>
                <w:b/>
                <w:sz w:val="28"/>
                <w:szCs w:val="28"/>
              </w:rPr>
              <w:t>Nº USP:</w:t>
            </w:r>
          </w:p>
        </w:tc>
        <w:tc>
          <w:tcPr>
            <w:tcW w:w="1512" w:type="dxa"/>
            <w:tcBorders>
              <w:top w:val="nil"/>
            </w:tcBorders>
          </w:tcPr>
          <w:p w:rsidR="00816F5F" w:rsidRPr="0081568B" w:rsidRDefault="00816F5F" w:rsidP="00496D3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16F5F" w:rsidRDefault="00816F5F" w:rsidP="00560003">
      <w:pPr>
        <w:spacing w:line="360" w:lineRule="auto"/>
        <w:jc w:val="both"/>
        <w:rPr>
          <w:rFonts w:ascii="Arial" w:hAnsi="Arial" w:cs="Arial"/>
        </w:rPr>
      </w:pPr>
    </w:p>
    <w:p w:rsidR="00560003" w:rsidRDefault="00560003" w:rsidP="00560003">
      <w:pPr>
        <w:spacing w:line="360" w:lineRule="auto"/>
        <w:jc w:val="both"/>
      </w:pPr>
      <w:r w:rsidRPr="00560003">
        <w:rPr>
          <w:rFonts w:ascii="Arial" w:hAnsi="Arial" w:cs="Arial"/>
        </w:rPr>
        <w:t>Uma placa de alumínio (</w:t>
      </w:r>
      <w:r w:rsidRPr="00560003">
        <w:rPr>
          <w:rFonts w:ascii="Arial" w:hAnsi="Arial" w:cs="Arial"/>
        </w:rPr>
        <w:sym w:font="Symbol" w:char="F072"/>
      </w:r>
      <w:r w:rsidRPr="00560003">
        <w:rPr>
          <w:rFonts w:ascii="Arial" w:hAnsi="Arial" w:cs="Arial"/>
        </w:rPr>
        <w:t xml:space="preserve"> = 2707 kg/m</w:t>
      </w:r>
      <w:r w:rsidRPr="00560003">
        <w:rPr>
          <w:rFonts w:ascii="Arial" w:hAnsi="Arial" w:cs="Arial"/>
          <w:vertAlign w:val="superscript"/>
        </w:rPr>
        <w:t>3</w:t>
      </w:r>
      <w:r w:rsidRPr="00560003">
        <w:rPr>
          <w:rFonts w:ascii="Arial" w:hAnsi="Arial" w:cs="Arial"/>
        </w:rPr>
        <w:t>; k = 204 W/</w:t>
      </w:r>
      <w:proofErr w:type="spellStart"/>
      <w:r w:rsidRPr="00560003">
        <w:rPr>
          <w:rFonts w:ascii="Arial" w:hAnsi="Arial" w:cs="Arial"/>
        </w:rPr>
        <w:t>mºC</w:t>
      </w:r>
      <w:proofErr w:type="spellEnd"/>
      <w:r w:rsidRPr="00560003">
        <w:rPr>
          <w:rFonts w:ascii="Arial" w:hAnsi="Arial" w:cs="Arial"/>
        </w:rPr>
        <w:t xml:space="preserve">; </w:t>
      </w:r>
      <w:proofErr w:type="spellStart"/>
      <w:r w:rsidRPr="00560003">
        <w:rPr>
          <w:rFonts w:ascii="Arial" w:hAnsi="Arial" w:cs="Arial"/>
        </w:rPr>
        <w:t>C</w:t>
      </w:r>
      <w:r w:rsidRPr="00560003">
        <w:rPr>
          <w:rFonts w:ascii="Arial" w:hAnsi="Arial" w:cs="Arial"/>
          <w:vertAlign w:val="subscript"/>
        </w:rPr>
        <w:t>p</w:t>
      </w:r>
      <w:proofErr w:type="spellEnd"/>
      <w:r w:rsidRPr="00560003">
        <w:rPr>
          <w:rFonts w:ascii="Arial" w:hAnsi="Arial" w:cs="Arial"/>
        </w:rPr>
        <w:t xml:space="preserve"> = 896 J/</w:t>
      </w:r>
      <w:proofErr w:type="spellStart"/>
      <w:r w:rsidRPr="00560003">
        <w:rPr>
          <w:rFonts w:ascii="Arial" w:hAnsi="Arial" w:cs="Arial"/>
        </w:rPr>
        <w:t>kgºC</w:t>
      </w:r>
      <w:proofErr w:type="spellEnd"/>
      <w:r w:rsidRPr="00560003">
        <w:rPr>
          <w:rFonts w:ascii="Arial" w:hAnsi="Arial" w:cs="Arial"/>
        </w:rPr>
        <w:t>) com 10,0 mm de espessura e temperatura uniforme T</w:t>
      </w:r>
      <w:r w:rsidRPr="00560003">
        <w:rPr>
          <w:rFonts w:ascii="Arial" w:hAnsi="Arial" w:cs="Arial"/>
          <w:vertAlign w:val="subscript"/>
        </w:rPr>
        <w:t>0</w:t>
      </w:r>
      <w:r w:rsidRPr="00560003">
        <w:rPr>
          <w:rFonts w:ascii="Arial" w:hAnsi="Arial" w:cs="Arial"/>
        </w:rPr>
        <w:t xml:space="preserve"> = 25ºC é repentinamente imersa em uma massa de água agitada e mantida a uma temperatura constante de 40ºC. O coeficiente de transferência de calor entre a placa e o fluido é h = 1000 W/m</w:t>
      </w:r>
      <w:r w:rsidRPr="00560003">
        <w:rPr>
          <w:rFonts w:ascii="Arial" w:hAnsi="Arial" w:cs="Arial"/>
          <w:vertAlign w:val="superscript"/>
        </w:rPr>
        <w:t>2</w:t>
      </w:r>
      <w:r w:rsidRPr="00560003">
        <w:rPr>
          <w:rFonts w:ascii="Arial" w:hAnsi="Arial" w:cs="Arial"/>
        </w:rPr>
        <w:t xml:space="preserve">.ºC. O experimento é conduzido de forma que </w:t>
      </w:r>
      <w:proofErr w:type="gramStart"/>
      <w:r w:rsidRPr="00560003">
        <w:rPr>
          <w:rFonts w:ascii="Arial" w:hAnsi="Arial" w:cs="Arial"/>
        </w:rPr>
        <w:t>cronometra-se</w:t>
      </w:r>
      <w:proofErr w:type="gramEnd"/>
      <w:r w:rsidRPr="00560003">
        <w:rPr>
          <w:rFonts w:ascii="Arial" w:hAnsi="Arial" w:cs="Arial"/>
        </w:rPr>
        <w:t xml:space="preserve"> o tempo para que a temperatura da placa atinja vários valores. Ele é realizado duas vezes, obtendo-se os dados experimentais da tabela abaixo, onde T é a temperatura do centro da placa e t</w:t>
      </w:r>
      <w:r w:rsidRPr="00560003">
        <w:rPr>
          <w:rFonts w:ascii="Arial" w:hAnsi="Arial" w:cs="Arial"/>
          <w:vertAlign w:val="subscript"/>
        </w:rPr>
        <w:t>exp1</w:t>
      </w:r>
      <w:r w:rsidRPr="00560003">
        <w:rPr>
          <w:rFonts w:ascii="Arial" w:hAnsi="Arial" w:cs="Arial"/>
        </w:rPr>
        <w:t xml:space="preserve"> e t</w:t>
      </w:r>
      <w:r w:rsidRPr="00560003">
        <w:rPr>
          <w:rFonts w:ascii="Arial" w:hAnsi="Arial" w:cs="Arial"/>
          <w:vertAlign w:val="subscript"/>
        </w:rPr>
        <w:t>exp2</w:t>
      </w:r>
      <w:r w:rsidRPr="00560003">
        <w:rPr>
          <w:rFonts w:ascii="Arial" w:hAnsi="Arial" w:cs="Arial"/>
        </w:rPr>
        <w:t xml:space="preserve"> são os instantes de tempo correspondentes.</w:t>
      </w:r>
    </w:p>
    <w:p w:rsidR="00560003" w:rsidRPr="00560003" w:rsidRDefault="00560003" w:rsidP="00560003">
      <w:pPr>
        <w:spacing w:line="360" w:lineRule="auto"/>
        <w:jc w:val="both"/>
        <w:rPr>
          <w:rFonts w:ascii="Arial" w:hAnsi="Arial" w:cs="Arial"/>
          <w:i/>
        </w:rPr>
      </w:pPr>
      <w:r w:rsidRPr="00560003">
        <w:rPr>
          <w:rFonts w:ascii="Arial" w:hAnsi="Arial" w:cs="Arial"/>
          <w:b/>
        </w:rPr>
        <w:t>1-</w:t>
      </w:r>
      <w:r w:rsidRPr="00560003">
        <w:rPr>
          <w:rFonts w:ascii="Arial" w:hAnsi="Arial" w:cs="Arial"/>
        </w:rPr>
        <w:t xml:space="preserve"> Complete a tabela abaixo com os seus respectivos valores.</w:t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1468"/>
        <w:gridCol w:w="1467"/>
        <w:gridCol w:w="1467"/>
        <w:gridCol w:w="1901"/>
        <w:gridCol w:w="1902"/>
        <w:gridCol w:w="1433"/>
      </w:tblGrid>
      <w:tr w:rsidR="00560003" w:rsidRPr="00560003" w:rsidTr="008A180C">
        <w:trPr>
          <w:jc w:val="center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560003">
              <w:rPr>
                <w:rFonts w:ascii="Arial" w:hAnsi="Arial" w:cs="Arial"/>
                <w:i/>
              </w:rPr>
              <w:t>(1 ponto)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003" w:rsidRPr="00560003" w:rsidRDefault="004D0936" w:rsidP="008A180C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(6</w:t>
            </w:r>
            <w:r w:rsidR="00560003" w:rsidRPr="00560003">
              <w:rPr>
                <w:rFonts w:ascii="Arial" w:hAnsi="Arial" w:cs="Arial"/>
                <w:i/>
              </w:rPr>
              <w:t xml:space="preserve"> pontos)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560003">
              <w:rPr>
                <w:rFonts w:ascii="Arial" w:hAnsi="Arial" w:cs="Arial"/>
                <w:i/>
              </w:rPr>
              <w:t>(1 ponto)</w:t>
            </w: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  <w:tcBorders>
              <w:top w:val="single" w:sz="4" w:space="0" w:color="auto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0003">
              <w:rPr>
                <w:rFonts w:ascii="Arial" w:hAnsi="Arial" w:cs="Arial"/>
                <w:b/>
              </w:rPr>
              <w:t>T (</w:t>
            </w:r>
            <w:proofErr w:type="spellStart"/>
            <w:r w:rsidRPr="00560003">
              <w:rPr>
                <w:rFonts w:ascii="Arial" w:hAnsi="Arial" w:cs="Arial"/>
                <w:b/>
              </w:rPr>
              <w:t>ºC</w:t>
            </w:r>
            <w:proofErr w:type="spellEnd"/>
            <w:r w:rsidRPr="0056000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0003">
              <w:rPr>
                <w:rFonts w:ascii="Arial" w:hAnsi="Arial" w:cs="Arial"/>
                <w:b/>
              </w:rPr>
              <w:t>t</w:t>
            </w:r>
            <w:r w:rsidRPr="00560003">
              <w:rPr>
                <w:rFonts w:ascii="Arial" w:hAnsi="Arial" w:cs="Arial"/>
                <w:b/>
                <w:vertAlign w:val="subscript"/>
              </w:rPr>
              <w:t>exp1</w:t>
            </w:r>
            <w:r w:rsidRPr="00560003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0003">
              <w:rPr>
                <w:rFonts w:ascii="Arial" w:hAnsi="Arial" w:cs="Arial"/>
                <w:b/>
              </w:rPr>
              <w:t>t</w:t>
            </w:r>
            <w:r w:rsidRPr="00560003">
              <w:rPr>
                <w:rFonts w:ascii="Arial" w:hAnsi="Arial" w:cs="Arial"/>
                <w:b/>
                <w:vertAlign w:val="subscript"/>
              </w:rPr>
              <w:t>exp2</w:t>
            </w:r>
            <w:r w:rsidRPr="00560003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003">
              <w:rPr>
                <w:rFonts w:ascii="Arial" w:hAnsi="Arial" w:cs="Arial"/>
                <w:b/>
              </w:rPr>
              <w:t>t</w:t>
            </w:r>
            <w:r w:rsidRPr="00560003">
              <w:rPr>
                <w:rFonts w:ascii="Arial" w:hAnsi="Arial" w:cs="Arial"/>
                <w:b/>
                <w:vertAlign w:val="subscript"/>
              </w:rPr>
              <w:t>exp_médio</w:t>
            </w:r>
            <w:proofErr w:type="spellEnd"/>
            <w:r w:rsidRPr="00560003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003">
              <w:rPr>
                <w:rFonts w:ascii="Arial" w:hAnsi="Arial" w:cs="Arial"/>
                <w:b/>
              </w:rPr>
              <w:t>t</w:t>
            </w:r>
            <w:r w:rsidRPr="00560003">
              <w:rPr>
                <w:rFonts w:ascii="Arial" w:hAnsi="Arial" w:cs="Arial"/>
                <w:b/>
                <w:vertAlign w:val="subscript"/>
              </w:rPr>
              <w:t>teórico</w:t>
            </w:r>
            <w:proofErr w:type="spellEnd"/>
            <w:r w:rsidRPr="00560003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0003">
              <w:rPr>
                <w:rFonts w:ascii="Arial" w:hAnsi="Arial" w:cs="Arial"/>
                <w:b/>
              </w:rPr>
              <w:t>e (%)</w:t>
            </w: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25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27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1,7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1,69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29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3,5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3,7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31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5,89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6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33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8,9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9,1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35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12,7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13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37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18,5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18,9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39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30,9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31,8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0003" w:rsidRPr="00560003" w:rsidTr="008A180C">
        <w:trPr>
          <w:jc w:val="center"/>
        </w:trPr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39,9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58,3</w:t>
            </w:r>
          </w:p>
        </w:tc>
        <w:tc>
          <w:tcPr>
            <w:tcW w:w="1535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0003">
              <w:rPr>
                <w:rFonts w:ascii="Arial" w:hAnsi="Arial" w:cs="Arial"/>
              </w:rPr>
              <w:t>58</w:t>
            </w:r>
          </w:p>
        </w:tc>
        <w:tc>
          <w:tcPr>
            <w:tcW w:w="1974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560003" w:rsidRPr="00560003" w:rsidRDefault="00560003" w:rsidP="008A18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0003" w:rsidRDefault="00560003" w:rsidP="00560003">
      <w:pPr>
        <w:jc w:val="both"/>
        <w:rPr>
          <w:b/>
        </w:rPr>
      </w:pPr>
    </w:p>
    <w:p w:rsidR="00560003" w:rsidRDefault="00560003" w:rsidP="00560003">
      <w:pPr>
        <w:jc w:val="both"/>
        <w:rPr>
          <w:rFonts w:ascii="Arial" w:hAnsi="Arial" w:cs="Arial"/>
        </w:rPr>
      </w:pPr>
      <w:r w:rsidRPr="00560003">
        <w:rPr>
          <w:rFonts w:ascii="Arial" w:hAnsi="Arial" w:cs="Arial"/>
          <w:b/>
        </w:rPr>
        <w:t>2-</w:t>
      </w:r>
      <w:r w:rsidRPr="00560003">
        <w:rPr>
          <w:rFonts w:ascii="Arial" w:hAnsi="Arial" w:cs="Arial"/>
        </w:rPr>
        <w:t xml:space="preserve"> Construa os gráficos </w:t>
      </w:r>
      <w:proofErr w:type="gramStart"/>
      <w:r w:rsidRPr="00560003">
        <w:rPr>
          <w:rFonts w:ascii="Arial" w:hAnsi="Arial" w:cs="Arial"/>
        </w:rPr>
        <w:t>T(</w:t>
      </w:r>
      <w:proofErr w:type="spellStart"/>
      <w:proofErr w:type="gramEnd"/>
      <w:r w:rsidRPr="00560003">
        <w:rPr>
          <w:rFonts w:ascii="Arial" w:hAnsi="Arial" w:cs="Arial"/>
        </w:rPr>
        <w:t>ºC</w:t>
      </w:r>
      <w:proofErr w:type="spellEnd"/>
      <w:r w:rsidRPr="00560003">
        <w:rPr>
          <w:rFonts w:ascii="Arial" w:hAnsi="Arial" w:cs="Arial"/>
        </w:rPr>
        <w:t xml:space="preserve">) x </w:t>
      </w:r>
      <w:proofErr w:type="spellStart"/>
      <w:r w:rsidRPr="00560003">
        <w:rPr>
          <w:rFonts w:ascii="Arial" w:hAnsi="Arial" w:cs="Arial"/>
        </w:rPr>
        <w:t>t</w:t>
      </w:r>
      <w:r w:rsidRPr="00560003">
        <w:rPr>
          <w:rFonts w:ascii="Arial" w:hAnsi="Arial" w:cs="Arial"/>
          <w:vertAlign w:val="subscript"/>
        </w:rPr>
        <w:t>exp</w:t>
      </w:r>
      <w:proofErr w:type="spellEnd"/>
      <w:r w:rsidRPr="00560003">
        <w:rPr>
          <w:rFonts w:ascii="Arial" w:hAnsi="Arial" w:cs="Arial"/>
          <w:vertAlign w:val="subscript"/>
        </w:rPr>
        <w:t xml:space="preserve">. </w:t>
      </w:r>
      <w:r w:rsidRPr="00560003">
        <w:rPr>
          <w:rFonts w:ascii="Arial" w:hAnsi="Arial" w:cs="Arial"/>
        </w:rPr>
        <w:t xml:space="preserve">(s) e </w:t>
      </w:r>
      <w:proofErr w:type="gramStart"/>
      <w:r w:rsidRPr="00560003">
        <w:rPr>
          <w:rFonts w:ascii="Arial" w:hAnsi="Arial" w:cs="Arial"/>
        </w:rPr>
        <w:t>T(</w:t>
      </w:r>
      <w:proofErr w:type="spellStart"/>
      <w:proofErr w:type="gramEnd"/>
      <w:r w:rsidRPr="00560003">
        <w:rPr>
          <w:rFonts w:ascii="Arial" w:hAnsi="Arial" w:cs="Arial"/>
        </w:rPr>
        <w:t>ºC</w:t>
      </w:r>
      <w:proofErr w:type="spellEnd"/>
      <w:r w:rsidRPr="00560003">
        <w:rPr>
          <w:rFonts w:ascii="Arial" w:hAnsi="Arial" w:cs="Arial"/>
        </w:rPr>
        <w:t xml:space="preserve">) x </w:t>
      </w:r>
      <w:proofErr w:type="spellStart"/>
      <w:r w:rsidRPr="00560003">
        <w:rPr>
          <w:rFonts w:ascii="Arial" w:hAnsi="Arial" w:cs="Arial"/>
        </w:rPr>
        <w:t>t</w:t>
      </w:r>
      <w:r w:rsidRPr="00560003">
        <w:rPr>
          <w:rFonts w:ascii="Arial" w:hAnsi="Arial" w:cs="Arial"/>
          <w:vertAlign w:val="subscript"/>
        </w:rPr>
        <w:t>teór</w:t>
      </w:r>
      <w:proofErr w:type="spellEnd"/>
      <w:r w:rsidRPr="00560003">
        <w:rPr>
          <w:rFonts w:ascii="Arial" w:hAnsi="Arial" w:cs="Arial"/>
          <w:vertAlign w:val="subscript"/>
        </w:rPr>
        <w:t>.</w:t>
      </w:r>
      <w:r w:rsidRPr="00560003">
        <w:rPr>
          <w:rFonts w:ascii="Arial" w:hAnsi="Arial" w:cs="Arial"/>
        </w:rPr>
        <w:t xml:space="preserve"> (</w:t>
      </w:r>
      <w:proofErr w:type="gramStart"/>
      <w:r w:rsidRPr="00560003">
        <w:rPr>
          <w:rFonts w:ascii="Arial" w:hAnsi="Arial" w:cs="Arial"/>
        </w:rPr>
        <w:t>s</w:t>
      </w:r>
      <w:proofErr w:type="gramEnd"/>
      <w:r w:rsidRPr="00560003">
        <w:rPr>
          <w:rFonts w:ascii="Arial" w:hAnsi="Arial" w:cs="Arial"/>
        </w:rPr>
        <w:t>), num mesmo diagrama, marcando os pontos experimentais com "+" e os teóricos com "</w:t>
      </w:r>
      <w:r w:rsidRPr="00560003">
        <w:rPr>
          <w:rFonts w:ascii="Arial" w:hAnsi="Arial" w:cs="Arial"/>
          <w:b/>
        </w:rPr>
        <w:t>.</w:t>
      </w:r>
      <w:r w:rsidRPr="00560003">
        <w:rPr>
          <w:rFonts w:ascii="Arial" w:hAnsi="Arial" w:cs="Arial"/>
        </w:rPr>
        <w:t>"</w:t>
      </w:r>
      <w:r w:rsidR="004D0936">
        <w:rPr>
          <w:rFonts w:ascii="Arial" w:hAnsi="Arial" w:cs="Arial"/>
          <w:i/>
        </w:rPr>
        <w:t>(2</w:t>
      </w:r>
      <w:bookmarkStart w:id="0" w:name="_GoBack"/>
      <w:bookmarkEnd w:id="0"/>
      <w:r w:rsidRPr="00560003">
        <w:rPr>
          <w:rFonts w:ascii="Arial" w:hAnsi="Arial" w:cs="Arial"/>
          <w:i/>
        </w:rPr>
        <w:t>,0 pontos)</w:t>
      </w:r>
      <w:r w:rsidRPr="00560003">
        <w:rPr>
          <w:rFonts w:ascii="Arial" w:hAnsi="Arial" w:cs="Arial"/>
        </w:rPr>
        <w:t>.</w:t>
      </w:r>
    </w:p>
    <w:p w:rsidR="00560003" w:rsidRDefault="00560003" w:rsidP="00560003">
      <w:pPr>
        <w:jc w:val="both"/>
        <w:rPr>
          <w:rFonts w:ascii="Arial" w:hAnsi="Arial" w:cs="Arial"/>
        </w:rPr>
      </w:pPr>
    </w:p>
    <w:p w:rsidR="00560003" w:rsidRDefault="00560003" w:rsidP="00560003">
      <w:pPr>
        <w:jc w:val="both"/>
        <w:rPr>
          <w:rFonts w:ascii="Arial" w:hAnsi="Arial" w:cs="Arial"/>
        </w:rPr>
      </w:pPr>
    </w:p>
    <w:p w:rsidR="00560003" w:rsidRDefault="00560003" w:rsidP="00560003">
      <w:pPr>
        <w:jc w:val="both"/>
        <w:rPr>
          <w:rFonts w:ascii="Arial" w:hAnsi="Arial" w:cs="Arial"/>
        </w:rPr>
      </w:pPr>
    </w:p>
    <w:p w:rsidR="00560003" w:rsidRDefault="00560003" w:rsidP="00560003">
      <w:pPr>
        <w:jc w:val="both"/>
        <w:rPr>
          <w:rFonts w:ascii="Arial" w:hAnsi="Arial" w:cs="Arial"/>
        </w:rPr>
      </w:pPr>
    </w:p>
    <w:p w:rsidR="00560003" w:rsidRDefault="00560003" w:rsidP="00560003">
      <w:pPr>
        <w:jc w:val="both"/>
        <w:rPr>
          <w:rFonts w:ascii="Arial" w:hAnsi="Arial" w:cs="Arial"/>
        </w:rPr>
      </w:pPr>
    </w:p>
    <w:p w:rsidR="00560003" w:rsidRDefault="00560003" w:rsidP="005600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</w:t>
      </w:r>
    </w:p>
    <w:p w:rsidR="00560003" w:rsidRPr="00560003" w:rsidRDefault="00560003" w:rsidP="00560003">
      <w:pPr>
        <w:jc w:val="both"/>
        <w:rPr>
          <w:rFonts w:ascii="Arial" w:hAnsi="Arial" w:cs="Arial"/>
        </w:rPr>
      </w:pPr>
    </w:p>
    <w:p w:rsidR="00560003" w:rsidRDefault="00560003" w:rsidP="00F65E97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3C18DD69" wp14:editId="61462726">
            <wp:extent cx="6120130" cy="16503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3" w:rsidRDefault="00560003" w:rsidP="00F65E97">
      <w:pPr>
        <w:spacing w:line="276" w:lineRule="auto"/>
        <w:jc w:val="both"/>
        <w:rPr>
          <w:rFonts w:ascii="Arial" w:hAnsi="Arial" w:cs="Arial"/>
          <w:b/>
        </w:rPr>
      </w:pPr>
    </w:p>
    <w:p w:rsidR="00560003" w:rsidRDefault="00560003" w:rsidP="00F65E97">
      <w:pPr>
        <w:spacing w:line="276" w:lineRule="auto"/>
        <w:jc w:val="both"/>
        <w:rPr>
          <w:rFonts w:ascii="Arial" w:hAnsi="Arial" w:cs="Arial"/>
          <w:b/>
        </w:rPr>
      </w:pPr>
    </w:p>
    <w:p w:rsidR="00560003" w:rsidRDefault="00560003" w:rsidP="00F65E97">
      <w:pPr>
        <w:spacing w:line="276" w:lineRule="auto"/>
        <w:jc w:val="both"/>
        <w:rPr>
          <w:rFonts w:ascii="Arial" w:hAnsi="Arial" w:cs="Arial"/>
          <w:b/>
        </w:rPr>
      </w:pPr>
    </w:p>
    <w:p w:rsidR="00B72C43" w:rsidRPr="00B72C43" w:rsidRDefault="00B72C43" w:rsidP="00B72C43">
      <w:pPr>
        <w:jc w:val="right"/>
        <w:rPr>
          <w:b/>
          <w:i/>
          <w:sz w:val="36"/>
          <w:szCs w:val="36"/>
        </w:rPr>
      </w:pPr>
      <w:r w:rsidRPr="00B72C43">
        <w:rPr>
          <w:b/>
          <w:i/>
          <w:sz w:val="36"/>
          <w:szCs w:val="36"/>
        </w:rPr>
        <w:t>BOA PROVA!!!</w:t>
      </w:r>
    </w:p>
    <w:sectPr w:rsidR="00B72C43" w:rsidRPr="00B72C43" w:rsidSect="00404A3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3"/>
    <w:rsid w:val="00014C40"/>
    <w:rsid w:val="0006647D"/>
    <w:rsid w:val="000711DB"/>
    <w:rsid w:val="00102333"/>
    <w:rsid w:val="001F5E93"/>
    <w:rsid w:val="002066A9"/>
    <w:rsid w:val="0026676A"/>
    <w:rsid w:val="00315341"/>
    <w:rsid w:val="00361588"/>
    <w:rsid w:val="00391794"/>
    <w:rsid w:val="003C320C"/>
    <w:rsid w:val="00404A3E"/>
    <w:rsid w:val="004D0936"/>
    <w:rsid w:val="00560003"/>
    <w:rsid w:val="005A3E2E"/>
    <w:rsid w:val="007E19C8"/>
    <w:rsid w:val="00816F5F"/>
    <w:rsid w:val="00904BF0"/>
    <w:rsid w:val="00996060"/>
    <w:rsid w:val="009F120D"/>
    <w:rsid w:val="00A73DE9"/>
    <w:rsid w:val="00B72C43"/>
    <w:rsid w:val="00BC3068"/>
    <w:rsid w:val="00BD073D"/>
    <w:rsid w:val="00BD31A8"/>
    <w:rsid w:val="00CB5897"/>
    <w:rsid w:val="00D34697"/>
    <w:rsid w:val="00D35555"/>
    <w:rsid w:val="00DA79E1"/>
    <w:rsid w:val="00DC7DA0"/>
    <w:rsid w:val="00DD6893"/>
    <w:rsid w:val="00F24118"/>
    <w:rsid w:val="00F42F17"/>
    <w:rsid w:val="00F523AC"/>
    <w:rsid w:val="00F65E97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44E4"/>
  <w15:chartTrackingRefBased/>
  <w15:docId w15:val="{1DB84FEA-5858-4DB2-9FE3-884FCFC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B58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CB58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15341"/>
  </w:style>
  <w:style w:type="character" w:styleId="Hyperlink">
    <w:name w:val="Hyperlink"/>
    <w:rsid w:val="00315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37D6-DB97-4777-B724-F8FC96D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Roberto Montoro</dc:creator>
  <cp:keywords/>
  <dc:description/>
  <cp:lastModifiedBy>Fatec</cp:lastModifiedBy>
  <cp:revision>13</cp:revision>
  <dcterms:created xsi:type="dcterms:W3CDTF">2022-11-21T23:59:00Z</dcterms:created>
  <dcterms:modified xsi:type="dcterms:W3CDTF">2023-01-11T17:04:00Z</dcterms:modified>
</cp:coreProperties>
</file>