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A" w:rsidRDefault="004F740A" w:rsidP="004F740A">
      <w:pPr>
        <w:spacing w:line="360" w:lineRule="auto"/>
        <w:jc w:val="both"/>
        <w:rPr>
          <w:sz w:val="20"/>
          <w:szCs w:val="20"/>
        </w:rPr>
      </w:pPr>
      <w:r w:rsidRPr="00373C9B">
        <w:rPr>
          <w:b/>
          <w:sz w:val="20"/>
          <w:szCs w:val="20"/>
        </w:rPr>
        <w:t xml:space="preserve">Tabela </w:t>
      </w:r>
      <w:r w:rsidR="00A223F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Recursos financeiros, segundo fontes e esquemas de financiamento, para países selecionados, valores de 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6"/>
        <w:gridCol w:w="1571"/>
        <w:gridCol w:w="1105"/>
        <w:gridCol w:w="1332"/>
        <w:gridCol w:w="611"/>
        <w:gridCol w:w="1502"/>
        <w:gridCol w:w="1532"/>
        <w:gridCol w:w="1345"/>
        <w:gridCol w:w="1426"/>
        <w:gridCol w:w="1915"/>
        <w:gridCol w:w="1115"/>
      </w:tblGrid>
      <w:tr w:rsidR="004F740A" w:rsidRPr="00531A37" w:rsidTr="003C3023">
        <w:tc>
          <w:tcPr>
            <w:tcW w:w="0" w:type="auto"/>
          </w:tcPr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1A37">
              <w:rPr>
                <w:rFonts w:asciiTheme="majorHAnsi" w:hAnsiTheme="majorHAnsi" w:cstheme="majorHAnsi"/>
                <w:sz w:val="18"/>
                <w:szCs w:val="18"/>
              </w:rPr>
              <w:t>País</w:t>
            </w:r>
          </w:p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Gasto em saúde per capita (PPP)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Gasto em saúde % PIB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 xml:space="preserve">Gasto em saúde % gastos </w:t>
            </w:r>
            <w:proofErr w:type="spellStart"/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gov</w:t>
            </w:r>
            <w:proofErr w:type="spellEnd"/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Taxas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Seguro saúde compulsório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</w:t>
            </w:r>
            <w:proofErr w:type="spellStart"/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seg</w:t>
            </w:r>
            <w:proofErr w:type="spellEnd"/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 xml:space="preserve"> social %)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Contribuições voluntárias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Seguro saúde voluntário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Desembolso direto OOP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Recursos públicos (</w:t>
            </w:r>
            <w:proofErr w:type="spellStart"/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desp</w:t>
            </w:r>
            <w:proofErr w:type="spellEnd"/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 xml:space="preserve"> compulsórias)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Recursos privados</w:t>
            </w:r>
          </w:p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(%)</w:t>
            </w:r>
          </w:p>
        </w:tc>
      </w:tr>
      <w:tr w:rsidR="004F740A" w:rsidRPr="00A6418A" w:rsidTr="003C3023"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BRASIL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1.392,00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8,8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072444" w:rsidRPr="00A6418A" w:rsidTr="003C3023">
        <w:tc>
          <w:tcPr>
            <w:tcW w:w="0" w:type="auto"/>
          </w:tcPr>
          <w:p w:rsidR="00072444" w:rsidRPr="00A6418A" w:rsidRDefault="00072444" w:rsidP="000724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Bósnia</w:t>
            </w:r>
          </w:p>
        </w:tc>
        <w:tc>
          <w:tcPr>
            <w:tcW w:w="0" w:type="auto"/>
          </w:tcPr>
          <w:p w:rsidR="00072444" w:rsidRPr="000A6330" w:rsidRDefault="00072444" w:rsidP="0007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1.102,00</w:t>
            </w:r>
          </w:p>
        </w:tc>
        <w:tc>
          <w:tcPr>
            <w:tcW w:w="0" w:type="auto"/>
          </w:tcPr>
          <w:p w:rsidR="00072444" w:rsidRDefault="00072444" w:rsidP="0007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</w:tcPr>
          <w:p w:rsidR="00072444" w:rsidRPr="00CE013C" w:rsidRDefault="00072444" w:rsidP="00072444">
            <w:pPr>
              <w:jc w:val="center"/>
              <w:rPr>
                <w:sz w:val="20"/>
                <w:szCs w:val="20"/>
              </w:rPr>
            </w:pPr>
            <w:r w:rsidRPr="00CE013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72444" w:rsidRDefault="00072444" w:rsidP="0007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2444" w:rsidRDefault="00072444" w:rsidP="0007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072444" w:rsidRPr="00CE013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CE013C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</w:tcPr>
          <w:p w:rsidR="00072444" w:rsidRPr="00CE013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CE013C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vAlign w:val="bottom"/>
          </w:tcPr>
          <w:p w:rsidR="00072444" w:rsidRDefault="00072444" w:rsidP="000724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0" w:type="auto"/>
          </w:tcPr>
          <w:p w:rsidR="00072444" w:rsidRDefault="00072444" w:rsidP="0007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:rsidR="00072444" w:rsidRDefault="00072444" w:rsidP="000724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</w:tbl>
    <w:p w:rsidR="000C748A" w:rsidRDefault="000C748A">
      <w:pPr>
        <w:rPr>
          <w:lang w:val="en-US"/>
        </w:rPr>
      </w:pPr>
    </w:p>
    <w:p w:rsidR="004F740A" w:rsidRDefault="004F740A" w:rsidP="004F740A">
      <w:pPr>
        <w:spacing w:line="360" w:lineRule="auto"/>
        <w:jc w:val="both"/>
        <w:rPr>
          <w:b/>
          <w:sz w:val="20"/>
          <w:szCs w:val="20"/>
        </w:rPr>
      </w:pPr>
    </w:p>
    <w:p w:rsidR="004F740A" w:rsidRDefault="004F740A" w:rsidP="004F740A">
      <w:pPr>
        <w:spacing w:line="360" w:lineRule="auto"/>
        <w:jc w:val="both"/>
        <w:rPr>
          <w:sz w:val="20"/>
          <w:szCs w:val="20"/>
        </w:rPr>
      </w:pPr>
      <w:r w:rsidRPr="00A708DE">
        <w:rPr>
          <w:b/>
          <w:sz w:val="20"/>
          <w:szCs w:val="20"/>
        </w:rPr>
        <w:t xml:space="preserve">Tabela </w:t>
      </w:r>
      <w:r w:rsidR="00A223F7">
        <w:rPr>
          <w:b/>
          <w:sz w:val="20"/>
          <w:szCs w:val="20"/>
        </w:rPr>
        <w:t>2</w:t>
      </w:r>
      <w:r w:rsidRPr="00A708DE">
        <w:rPr>
          <w:sz w:val="20"/>
          <w:szCs w:val="20"/>
        </w:rPr>
        <w:t xml:space="preserve"> – Recursos humanos e materiais e resultados intermediários de saúde, para países selecionados, </w:t>
      </w:r>
      <w:r>
        <w:rPr>
          <w:sz w:val="20"/>
          <w:szCs w:val="20"/>
        </w:rPr>
        <w:t>v</w:t>
      </w:r>
      <w:r w:rsidRPr="00A708DE">
        <w:rPr>
          <w:sz w:val="20"/>
          <w:szCs w:val="20"/>
        </w:rPr>
        <w:t xml:space="preserve">alores </w:t>
      </w:r>
      <w:r>
        <w:rPr>
          <w:sz w:val="20"/>
          <w:szCs w:val="20"/>
        </w:rPr>
        <w:t>de</w:t>
      </w:r>
      <w:r w:rsidRPr="00A708DE">
        <w:rPr>
          <w:sz w:val="20"/>
          <w:szCs w:val="20"/>
        </w:rPr>
        <w:t xml:space="preserve"> 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6"/>
        <w:gridCol w:w="1250"/>
        <w:gridCol w:w="1483"/>
        <w:gridCol w:w="1577"/>
        <w:gridCol w:w="979"/>
        <w:gridCol w:w="1050"/>
        <w:gridCol w:w="1009"/>
        <w:gridCol w:w="1104"/>
        <w:gridCol w:w="1086"/>
        <w:gridCol w:w="1093"/>
        <w:gridCol w:w="1519"/>
        <w:gridCol w:w="1304"/>
      </w:tblGrid>
      <w:tr w:rsidR="004F740A" w:rsidRPr="00531A37" w:rsidTr="004F740A">
        <w:tc>
          <w:tcPr>
            <w:tcW w:w="0" w:type="auto"/>
          </w:tcPr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1A37">
              <w:rPr>
                <w:rFonts w:asciiTheme="majorHAnsi" w:hAnsiTheme="majorHAnsi" w:cstheme="majorHAnsi"/>
                <w:sz w:val="18"/>
                <w:szCs w:val="18"/>
              </w:rPr>
              <w:t>País</w:t>
            </w:r>
          </w:p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BE4D5" w:themeFill="accent2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Densidade médicos (10 mil)</w:t>
            </w:r>
          </w:p>
        </w:tc>
        <w:tc>
          <w:tcPr>
            <w:tcW w:w="1483" w:type="dxa"/>
            <w:shd w:val="clear" w:color="auto" w:fill="FBE4D5" w:themeFill="accent2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Densidade enfermeiros (10 mil)</w:t>
            </w:r>
          </w:p>
        </w:tc>
        <w:tc>
          <w:tcPr>
            <w:tcW w:w="1577" w:type="dxa"/>
            <w:shd w:val="clear" w:color="auto" w:fill="FBE4D5" w:themeFill="accent2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 xml:space="preserve">Densidade leitos hospitalares </w:t>
            </w: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br/>
              <w:t>(10 mil)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Densidade Postos de Saúde</w:t>
            </w: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br/>
              <w:t>(100 mil)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4F740A" w:rsidRPr="00531A37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Densidade Centros de Saúde</w:t>
            </w: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br/>
              <w:t>(100 mil)</w:t>
            </w:r>
          </w:p>
        </w:tc>
        <w:tc>
          <w:tcPr>
            <w:tcW w:w="0" w:type="auto"/>
            <w:shd w:val="clear" w:color="auto" w:fill="FBE4D5" w:themeFill="accent2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Densidade hospitais</w:t>
            </w: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br/>
              <w:t>(100 mil)</w:t>
            </w:r>
          </w:p>
        </w:tc>
        <w:tc>
          <w:tcPr>
            <w:tcW w:w="1104" w:type="dxa"/>
            <w:shd w:val="clear" w:color="auto" w:fill="E2EFD9" w:themeFill="accent6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Cobertura serviços essenciais (%)</w:t>
            </w:r>
          </w:p>
        </w:tc>
        <w:tc>
          <w:tcPr>
            <w:tcW w:w="1086" w:type="dxa"/>
            <w:shd w:val="clear" w:color="auto" w:fill="E2EFD9" w:themeFill="accent6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Tratamento TB (%)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Tratamento HIV (%)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Vacinação cobertura*&lt;1ano (%)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:rsidR="004F740A" w:rsidRPr="00531A37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531A3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Rastreamento de colo útero (%)</w:t>
            </w:r>
          </w:p>
        </w:tc>
      </w:tr>
      <w:tr w:rsidR="004F740A" w:rsidRPr="00A6418A" w:rsidTr="004F740A"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BRASIL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511126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4,8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511126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04" w:type="dxa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77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85</w:t>
            </w:r>
          </w:p>
        </w:tc>
      </w:tr>
      <w:tr w:rsidR="00072444" w:rsidRPr="00A6418A" w:rsidTr="004F740A">
        <w:tc>
          <w:tcPr>
            <w:tcW w:w="0" w:type="auto"/>
          </w:tcPr>
          <w:p w:rsidR="00072444" w:rsidRPr="00A6418A" w:rsidRDefault="00072444" w:rsidP="000724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Bósnia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1</w:t>
            </w:r>
          </w:p>
        </w:tc>
        <w:tc>
          <w:tcPr>
            <w:tcW w:w="1104" w:type="dxa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57</w:t>
            </w:r>
          </w:p>
        </w:tc>
        <w:tc>
          <w:tcPr>
            <w:tcW w:w="1086" w:type="dxa"/>
            <w:vAlign w:val="bottom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52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vAlign w:val="bottom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30</w:t>
            </w:r>
          </w:p>
        </w:tc>
      </w:tr>
    </w:tbl>
    <w:p w:rsidR="004F740A" w:rsidRDefault="004F740A" w:rsidP="004F740A">
      <w:pPr>
        <w:spacing w:line="360" w:lineRule="auto"/>
        <w:jc w:val="both"/>
        <w:rPr>
          <w:b/>
          <w:sz w:val="20"/>
          <w:szCs w:val="20"/>
        </w:rPr>
      </w:pPr>
    </w:p>
    <w:p w:rsidR="004F740A" w:rsidRDefault="004F740A" w:rsidP="004F740A">
      <w:pPr>
        <w:spacing w:line="360" w:lineRule="auto"/>
        <w:jc w:val="both"/>
        <w:rPr>
          <w:sz w:val="20"/>
          <w:szCs w:val="20"/>
        </w:rPr>
      </w:pPr>
      <w:r w:rsidRPr="00A708DE">
        <w:rPr>
          <w:b/>
          <w:sz w:val="20"/>
          <w:szCs w:val="20"/>
        </w:rPr>
        <w:t xml:space="preserve">Tabela </w:t>
      </w:r>
      <w:r w:rsidR="00A223F7">
        <w:rPr>
          <w:b/>
          <w:sz w:val="20"/>
          <w:szCs w:val="20"/>
        </w:rPr>
        <w:t>3</w:t>
      </w:r>
      <w:r w:rsidRPr="00A708DE">
        <w:rPr>
          <w:sz w:val="20"/>
          <w:szCs w:val="20"/>
        </w:rPr>
        <w:t xml:space="preserve"> – Resultados em saúde e variáveis intersetoriais, para países selecionados</w:t>
      </w:r>
      <w:r>
        <w:rPr>
          <w:sz w:val="20"/>
          <w:szCs w:val="20"/>
        </w:rPr>
        <w:t xml:space="preserve">, </w:t>
      </w:r>
      <w:r w:rsidRPr="00A708DE">
        <w:rPr>
          <w:sz w:val="20"/>
          <w:szCs w:val="20"/>
        </w:rPr>
        <w:t>valores de 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"/>
        <w:gridCol w:w="1217"/>
        <w:gridCol w:w="1227"/>
        <w:gridCol w:w="977"/>
        <w:gridCol w:w="1116"/>
        <w:gridCol w:w="1417"/>
        <w:gridCol w:w="907"/>
        <w:gridCol w:w="982"/>
        <w:gridCol w:w="1116"/>
        <w:gridCol w:w="1287"/>
        <w:gridCol w:w="1044"/>
        <w:gridCol w:w="1287"/>
      </w:tblGrid>
      <w:tr w:rsidR="004F740A" w:rsidRPr="00A6418A" w:rsidTr="00072444">
        <w:tc>
          <w:tcPr>
            <w:tcW w:w="1006" w:type="dxa"/>
          </w:tcPr>
          <w:p w:rsidR="004F740A" w:rsidRPr="00A6418A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6418A">
              <w:rPr>
                <w:rFonts w:asciiTheme="majorHAnsi" w:hAnsiTheme="majorHAnsi" w:cstheme="majorHAnsi"/>
                <w:sz w:val="18"/>
                <w:szCs w:val="18"/>
              </w:rPr>
              <w:t>País</w:t>
            </w:r>
          </w:p>
          <w:p w:rsidR="004F740A" w:rsidRPr="00A6418A" w:rsidRDefault="004F740A" w:rsidP="003C302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DEEAF6" w:themeFill="accent1" w:themeFillTint="33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Expectativa de vida ao nascer</w:t>
            </w:r>
          </w:p>
        </w:tc>
        <w:tc>
          <w:tcPr>
            <w:tcW w:w="1227" w:type="dxa"/>
            <w:shd w:val="clear" w:color="auto" w:fill="DEEAF6" w:themeFill="accent1" w:themeFillTint="33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Mortalidade infantil</w:t>
            </w:r>
          </w:p>
        </w:tc>
        <w:tc>
          <w:tcPr>
            <w:tcW w:w="977" w:type="dxa"/>
            <w:shd w:val="clear" w:color="auto" w:fill="DEEAF6" w:themeFill="accent1" w:themeFillTint="33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% de mortes causas evitáveis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Polity</w:t>
            </w:r>
          </w:p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(regime político e democracia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Concentração de renda percentil</w:t>
            </w: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br/>
              <w:t xml:space="preserve"> mais rico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IDH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Iniquidade  geral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Iniquidade de gênero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Taxa de desemprego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Poluição urbana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</w:pPr>
            <w:r w:rsidRPr="00A641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t-BR"/>
              </w:rPr>
              <w:t>Saneamento básico</w:t>
            </w:r>
          </w:p>
        </w:tc>
      </w:tr>
      <w:tr w:rsidR="004F740A" w:rsidRPr="00A6418A" w:rsidTr="00072444">
        <w:tc>
          <w:tcPr>
            <w:tcW w:w="1006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BRASIL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bottom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4F740A" w:rsidRPr="00A6418A" w:rsidRDefault="004F740A" w:rsidP="003C30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6418A"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</w:tr>
      <w:tr w:rsidR="00072444" w:rsidRPr="00A6418A" w:rsidTr="00072444">
        <w:tc>
          <w:tcPr>
            <w:tcW w:w="1006" w:type="dxa"/>
          </w:tcPr>
          <w:p w:rsidR="00072444" w:rsidRPr="00A6418A" w:rsidRDefault="00072444" w:rsidP="000724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Bósnia</w:t>
            </w:r>
          </w:p>
        </w:tc>
        <w:tc>
          <w:tcPr>
            <w:tcW w:w="1217" w:type="dxa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77</w:t>
            </w:r>
          </w:p>
        </w:tc>
        <w:tc>
          <w:tcPr>
            <w:tcW w:w="1227" w:type="dxa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18</w:t>
            </w:r>
          </w:p>
        </w:tc>
        <w:tc>
          <w:tcPr>
            <w:tcW w:w="1116" w:type="dxa"/>
          </w:tcPr>
          <w:p w:rsidR="00072444" w:rsidRPr="00A6418A" w:rsidRDefault="00072444" w:rsidP="000724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-66</w:t>
            </w:r>
          </w:p>
        </w:tc>
        <w:tc>
          <w:tcPr>
            <w:tcW w:w="1417" w:type="dxa"/>
            <w:vAlign w:val="bottom"/>
          </w:tcPr>
          <w:p w:rsidR="00072444" w:rsidRPr="00A6418A" w:rsidRDefault="00072444" w:rsidP="00072444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72444" w:rsidRPr="00A6418A" w:rsidRDefault="00072444" w:rsidP="00072444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76</w:t>
            </w:r>
          </w:p>
        </w:tc>
        <w:tc>
          <w:tcPr>
            <w:tcW w:w="982" w:type="dxa"/>
          </w:tcPr>
          <w:p w:rsidR="00072444" w:rsidRPr="009922AC" w:rsidRDefault="00072444" w:rsidP="00072444">
            <w:pPr>
              <w:jc w:val="center"/>
              <w:rPr>
                <w:sz w:val="20"/>
                <w:szCs w:val="20"/>
              </w:rPr>
            </w:pPr>
            <w:r w:rsidRPr="009922AC">
              <w:rPr>
                <w:sz w:val="20"/>
                <w:szCs w:val="20"/>
              </w:rPr>
              <w:t>15,5</w:t>
            </w:r>
          </w:p>
        </w:tc>
        <w:tc>
          <w:tcPr>
            <w:tcW w:w="1116" w:type="dxa"/>
            <w:vAlign w:val="bottom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9922AC">
              <w:rPr>
                <w:rFonts w:ascii="Calibri" w:hAnsi="Calibri" w:cs="Calibri"/>
              </w:rPr>
              <w:t>17</w:t>
            </w:r>
          </w:p>
        </w:tc>
        <w:tc>
          <w:tcPr>
            <w:tcW w:w="1287" w:type="dxa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323D01">
              <w:rPr>
                <w:rFonts w:ascii="Calibri" w:hAnsi="Calibri" w:cs="Calibri"/>
                <w:color w:val="FF0000"/>
              </w:rPr>
              <w:t>26</w:t>
            </w:r>
          </w:p>
        </w:tc>
        <w:tc>
          <w:tcPr>
            <w:tcW w:w="1044" w:type="dxa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 w:rsidRPr="00323D01">
              <w:rPr>
                <w:rFonts w:ascii="Calibri" w:hAnsi="Calibri" w:cs="Calibri"/>
                <w:color w:val="FF0000"/>
              </w:rPr>
              <w:t>30</w:t>
            </w:r>
          </w:p>
        </w:tc>
        <w:tc>
          <w:tcPr>
            <w:tcW w:w="1287" w:type="dxa"/>
          </w:tcPr>
          <w:p w:rsidR="00072444" w:rsidRPr="009922AC" w:rsidRDefault="00072444" w:rsidP="000724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</w:tbl>
    <w:p w:rsidR="000C748A" w:rsidRPr="00344318" w:rsidRDefault="000C748A" w:rsidP="00885DEE">
      <w:pPr>
        <w:rPr>
          <w:lang w:val="en-US"/>
        </w:rPr>
      </w:pPr>
    </w:p>
    <w:sectPr w:rsidR="000C748A" w:rsidRPr="00344318" w:rsidSect="00885D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3D2"/>
    <w:multiLevelType w:val="hybridMultilevel"/>
    <w:tmpl w:val="50AC2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3"/>
    <w:rsid w:val="00005CC2"/>
    <w:rsid w:val="00021B9A"/>
    <w:rsid w:val="00072444"/>
    <w:rsid w:val="000A3BF1"/>
    <w:rsid w:val="000A6330"/>
    <w:rsid w:val="000C748A"/>
    <w:rsid w:val="00140882"/>
    <w:rsid w:val="0016594E"/>
    <w:rsid w:val="00175990"/>
    <w:rsid w:val="00193C16"/>
    <w:rsid w:val="00217C1E"/>
    <w:rsid w:val="00311247"/>
    <w:rsid w:val="00322388"/>
    <w:rsid w:val="00323D01"/>
    <w:rsid w:val="00344318"/>
    <w:rsid w:val="00351CC6"/>
    <w:rsid w:val="003E1609"/>
    <w:rsid w:val="003E171F"/>
    <w:rsid w:val="004038A9"/>
    <w:rsid w:val="004A1B8B"/>
    <w:rsid w:val="004B2FCC"/>
    <w:rsid w:val="004F1E4B"/>
    <w:rsid w:val="004F740A"/>
    <w:rsid w:val="00511126"/>
    <w:rsid w:val="00592B17"/>
    <w:rsid w:val="005A569C"/>
    <w:rsid w:val="00697B52"/>
    <w:rsid w:val="006A6545"/>
    <w:rsid w:val="006F418D"/>
    <w:rsid w:val="00720E19"/>
    <w:rsid w:val="0078298F"/>
    <w:rsid w:val="007F12E0"/>
    <w:rsid w:val="00885DEE"/>
    <w:rsid w:val="00894B09"/>
    <w:rsid w:val="008C6B73"/>
    <w:rsid w:val="008F16D2"/>
    <w:rsid w:val="009922AC"/>
    <w:rsid w:val="009D17CE"/>
    <w:rsid w:val="009D7CE7"/>
    <w:rsid w:val="009E5A2E"/>
    <w:rsid w:val="00A223F7"/>
    <w:rsid w:val="00A439E5"/>
    <w:rsid w:val="00A722FE"/>
    <w:rsid w:val="00AA22F9"/>
    <w:rsid w:val="00AF105D"/>
    <w:rsid w:val="00B02EAE"/>
    <w:rsid w:val="00B23FD1"/>
    <w:rsid w:val="00B53B6E"/>
    <w:rsid w:val="00B7333C"/>
    <w:rsid w:val="00B90694"/>
    <w:rsid w:val="00BA44EA"/>
    <w:rsid w:val="00BD147B"/>
    <w:rsid w:val="00C237F6"/>
    <w:rsid w:val="00CA09CC"/>
    <w:rsid w:val="00CE013C"/>
    <w:rsid w:val="00CE41D8"/>
    <w:rsid w:val="00D15A33"/>
    <w:rsid w:val="00D354E3"/>
    <w:rsid w:val="00DB3772"/>
    <w:rsid w:val="00DE5158"/>
    <w:rsid w:val="00E0141B"/>
    <w:rsid w:val="00E30E9A"/>
    <w:rsid w:val="00EA212A"/>
    <w:rsid w:val="00EA638E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NADLUZ</dc:creator>
  <cp:lastModifiedBy>Cleide Lavieri Martins</cp:lastModifiedBy>
  <cp:revision>5</cp:revision>
  <dcterms:created xsi:type="dcterms:W3CDTF">2022-09-29T19:10:00Z</dcterms:created>
  <dcterms:modified xsi:type="dcterms:W3CDTF">2022-09-29T19:12:00Z</dcterms:modified>
</cp:coreProperties>
</file>