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95BE" w14:textId="7CB639DF" w:rsidR="00B84FE8" w:rsidRDefault="00973682" w:rsidP="0099749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</w:pPr>
      <w:r w:rsidRPr="00973682">
        <w:rPr>
          <w:rFonts w:ascii="Times New Roman" w:eastAsia="Times New Roman" w:hAnsi="Times New Roman" w:cs="Times New Roman"/>
          <w:b/>
          <w:bCs/>
          <w:color w:val="1D2125"/>
          <w:kern w:val="36"/>
          <w:sz w:val="24"/>
          <w:szCs w:val="24"/>
          <w:lang w:eastAsia="pt-BR"/>
        </w:rPr>
        <w:t>Disciplina:</w:t>
      </w:r>
      <w:r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 </w:t>
      </w:r>
      <w:r w:rsidR="00B84FE8" w:rsidRPr="00B84FE8"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>PSP5500 - Avaliação de Serviços e Sistemas Locais de Saúde (2022)</w:t>
      </w:r>
      <w:r w:rsidR="00B84FE8"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   </w:t>
      </w:r>
    </w:p>
    <w:p w14:paraId="603E940F" w14:textId="5013F874" w:rsidR="00B84FE8" w:rsidRDefault="00973682" w:rsidP="00B84F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</w:pPr>
      <w:r w:rsidRPr="00973682">
        <w:rPr>
          <w:rFonts w:ascii="Times New Roman" w:eastAsia="Times New Roman" w:hAnsi="Times New Roman" w:cs="Times New Roman"/>
          <w:b/>
          <w:bCs/>
          <w:color w:val="1D2125"/>
          <w:kern w:val="36"/>
          <w:sz w:val="24"/>
          <w:szCs w:val="24"/>
          <w:lang w:eastAsia="pt-BR"/>
        </w:rPr>
        <w:t>Aluna:</w:t>
      </w:r>
      <w:r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 </w:t>
      </w:r>
      <w:r w:rsidR="00B84FE8"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Cintia de Freitas Oliveira - NUSP: 7131909   </w:t>
      </w:r>
      <w:r w:rsidRPr="00973682">
        <w:rPr>
          <w:rFonts w:ascii="Times New Roman" w:eastAsia="Times New Roman" w:hAnsi="Times New Roman" w:cs="Times New Roman"/>
          <w:b/>
          <w:bCs/>
          <w:color w:val="1D2125"/>
          <w:kern w:val="36"/>
          <w:sz w:val="24"/>
          <w:szCs w:val="24"/>
          <w:lang w:eastAsia="pt-BR"/>
        </w:rPr>
        <w:t>Tarefa:</w:t>
      </w:r>
      <w:r w:rsidR="00B84FE8"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 Resumo 02</w:t>
      </w:r>
    </w:p>
    <w:p w14:paraId="60C3CE1E" w14:textId="01FE9EC6" w:rsidR="00B84FE8" w:rsidRPr="00B84FE8" w:rsidRDefault="00973682" w:rsidP="008E374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</w:pPr>
      <w:r w:rsidRPr="0097368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Artigo:</w:t>
      </w:r>
      <w:r w:rsidRPr="009736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A63DA" w:rsidRPr="00DA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Esponda, G.M., Ryan, G.K., Estrin, G.L. et al. Lessons from a theory of change-driven evaluation of a global mental health funding portfolio. Int J Ment Health Syst 15, 18 (2021). https://doi.org/10.1186/s13033-021-00442-6</w:t>
      </w:r>
    </w:p>
    <w:p w14:paraId="00D6B555" w14:textId="5E1FC79E" w:rsidR="007E0A22" w:rsidRPr="008E134E" w:rsidRDefault="007E0A22" w:rsidP="008E134E">
      <w:pPr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C6132">
        <w:rPr>
          <w:rFonts w:ascii="Times New Roman" w:hAnsi="Times New Roman" w:cs="Times New Roman"/>
          <w:sz w:val="24"/>
          <w:szCs w:val="24"/>
        </w:rPr>
        <w:t>este artigo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33DE" w:rsidRPr="006073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33DE" w:rsidRPr="006073C5">
        <w:rPr>
          <w:rFonts w:ascii="Times New Roman" w:hAnsi="Times New Roman" w:cs="Times New Roman"/>
          <w:sz w:val="24"/>
          <w:szCs w:val="24"/>
        </w:rPr>
        <w:t xml:space="preserve"> incômodo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33DE" w:rsidRPr="006073C5">
        <w:rPr>
          <w:rFonts w:ascii="Times New Roman" w:hAnsi="Times New Roman" w:cs="Times New Roman"/>
          <w:sz w:val="24"/>
          <w:szCs w:val="24"/>
        </w:rPr>
        <w:t xml:space="preserve"> dos autores </w:t>
      </w:r>
      <w:r w:rsidR="002C6132">
        <w:rPr>
          <w:rFonts w:ascii="Times New Roman" w:hAnsi="Times New Roman" w:cs="Times New Roman"/>
          <w:sz w:val="24"/>
          <w:szCs w:val="24"/>
        </w:rPr>
        <w:t>parecem ser</w:t>
      </w:r>
      <w:r w:rsidR="003B33DE" w:rsidRPr="006073C5">
        <w:rPr>
          <w:rFonts w:ascii="Times New Roman" w:hAnsi="Times New Roman" w:cs="Times New Roman"/>
          <w:sz w:val="24"/>
          <w:szCs w:val="24"/>
        </w:rPr>
        <w:t xml:space="preserve"> </w:t>
      </w:r>
      <w:r w:rsidR="006A2240" w:rsidRPr="006073C5">
        <w:rPr>
          <w:rFonts w:ascii="Times New Roman" w:hAnsi="Times New Roman" w:cs="Times New Roman"/>
          <w:sz w:val="24"/>
          <w:szCs w:val="24"/>
        </w:rPr>
        <w:t>o baixo investimento</w:t>
      </w:r>
      <w:r w:rsidR="003B33DE" w:rsidRPr="006073C5">
        <w:rPr>
          <w:rFonts w:ascii="Times New Roman" w:hAnsi="Times New Roman" w:cs="Times New Roman"/>
          <w:sz w:val="24"/>
          <w:szCs w:val="24"/>
        </w:rPr>
        <w:t xml:space="preserve"> em projetos na área d</w:t>
      </w:r>
      <w:r w:rsidR="006A2240" w:rsidRPr="006073C5">
        <w:rPr>
          <w:rFonts w:ascii="Times New Roman" w:hAnsi="Times New Roman" w:cs="Times New Roman"/>
          <w:sz w:val="24"/>
          <w:szCs w:val="24"/>
        </w:rPr>
        <w:t>a</w:t>
      </w:r>
      <w:r w:rsidR="003B33DE" w:rsidRPr="006073C5">
        <w:rPr>
          <w:rFonts w:ascii="Times New Roman" w:hAnsi="Times New Roman" w:cs="Times New Roman"/>
          <w:sz w:val="24"/>
          <w:szCs w:val="24"/>
        </w:rPr>
        <w:t xml:space="preserve"> saúde mental (0,4% dos gastos </w:t>
      </w:r>
      <w:r w:rsidR="009D319E" w:rsidRPr="006073C5">
        <w:rPr>
          <w:rFonts w:ascii="Times New Roman" w:hAnsi="Times New Roman" w:cs="Times New Roman"/>
          <w:sz w:val="24"/>
          <w:szCs w:val="24"/>
        </w:rPr>
        <w:t xml:space="preserve">mundiais) </w:t>
      </w:r>
      <w:r>
        <w:rPr>
          <w:rFonts w:ascii="Times New Roman" w:hAnsi="Times New Roman" w:cs="Times New Roman"/>
          <w:sz w:val="24"/>
          <w:szCs w:val="24"/>
        </w:rPr>
        <w:t xml:space="preserve">e os parcos </w:t>
      </w:r>
      <w:r w:rsidR="006A2240" w:rsidRPr="006073C5">
        <w:rPr>
          <w:rFonts w:ascii="Times New Roman" w:hAnsi="Times New Roman" w:cs="Times New Roman"/>
          <w:sz w:val="24"/>
          <w:szCs w:val="24"/>
        </w:rPr>
        <w:t xml:space="preserve">esforços feitos para garantir </w:t>
      </w:r>
      <w:r w:rsidR="00E53678" w:rsidRPr="006073C5">
        <w:rPr>
          <w:rFonts w:ascii="Times New Roman" w:hAnsi="Times New Roman" w:cs="Times New Roman"/>
          <w:sz w:val="24"/>
          <w:szCs w:val="24"/>
        </w:rPr>
        <w:t xml:space="preserve">uma </w:t>
      </w:r>
      <w:r w:rsidR="006A2240" w:rsidRPr="006073C5">
        <w:rPr>
          <w:rFonts w:ascii="Times New Roman" w:hAnsi="Times New Roman" w:cs="Times New Roman"/>
          <w:sz w:val="24"/>
          <w:szCs w:val="24"/>
        </w:rPr>
        <w:t xml:space="preserve">maior eficiência dos recursos investidos. </w:t>
      </w:r>
      <w:r w:rsidR="00E53678" w:rsidRPr="006073C5">
        <w:rPr>
          <w:rFonts w:ascii="Times New Roman" w:hAnsi="Times New Roman" w:cs="Times New Roman"/>
          <w:sz w:val="24"/>
          <w:szCs w:val="24"/>
        </w:rPr>
        <w:t>Desta forma, o</w:t>
      </w:r>
      <w:r w:rsidR="00997497">
        <w:rPr>
          <w:rFonts w:ascii="Times New Roman" w:hAnsi="Times New Roman" w:cs="Times New Roman"/>
          <w:sz w:val="24"/>
          <w:szCs w:val="24"/>
        </w:rPr>
        <w:t xml:space="preserve">bjetivou-se </w:t>
      </w:r>
      <w:r w:rsidR="00E53678" w:rsidRPr="006073C5">
        <w:rPr>
          <w:rFonts w:ascii="Times New Roman" w:hAnsi="Times New Roman" w:cs="Times New Roman"/>
          <w:sz w:val="24"/>
          <w:szCs w:val="24"/>
        </w:rPr>
        <w:t xml:space="preserve">avaliar o impacto coletivo de 56 projetos na área de saúde mental financiados </w:t>
      </w:r>
      <w:r w:rsidR="00486C7B" w:rsidRPr="006073C5">
        <w:rPr>
          <w:rFonts w:ascii="Times New Roman" w:hAnsi="Times New Roman" w:cs="Times New Roman"/>
          <w:sz w:val="24"/>
          <w:szCs w:val="24"/>
        </w:rPr>
        <w:t>em um</w:t>
      </w:r>
      <w:r w:rsidR="00E53678" w:rsidRPr="006073C5">
        <w:rPr>
          <w:rFonts w:ascii="Times New Roman" w:hAnsi="Times New Roman" w:cs="Times New Roman"/>
          <w:sz w:val="24"/>
          <w:szCs w:val="24"/>
        </w:rPr>
        <w:t xml:space="preserve"> portfólio do </w:t>
      </w:r>
      <w:r w:rsidR="00E53678" w:rsidRPr="006073C5">
        <w:rPr>
          <w:rFonts w:ascii="Times New Roman" w:hAnsi="Times New Roman" w:cs="Times New Roman"/>
          <w:i/>
          <w:iCs/>
          <w:sz w:val="24"/>
          <w:szCs w:val="24"/>
        </w:rPr>
        <w:t>Grand Challenges</w:t>
      </w:r>
      <w:r w:rsidR="00E53678" w:rsidRPr="006073C5">
        <w:rPr>
          <w:rFonts w:ascii="Times New Roman" w:hAnsi="Times New Roman" w:cs="Times New Roman"/>
          <w:sz w:val="24"/>
          <w:szCs w:val="24"/>
        </w:rPr>
        <w:t xml:space="preserve"> </w:t>
      </w:r>
      <w:r w:rsidR="00E53678" w:rsidRPr="006073C5">
        <w:rPr>
          <w:rFonts w:ascii="Times New Roman" w:hAnsi="Times New Roman" w:cs="Times New Roman"/>
          <w:i/>
          <w:iCs/>
          <w:sz w:val="24"/>
          <w:szCs w:val="24"/>
        </w:rPr>
        <w:t>Canad</w:t>
      </w:r>
      <w:r w:rsidR="00486C7B" w:rsidRPr="006073C5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486C7B" w:rsidRPr="006073C5">
        <w:rPr>
          <w:rFonts w:ascii="Times New Roman" w:hAnsi="Times New Roman" w:cs="Times New Roman"/>
          <w:sz w:val="24"/>
          <w:szCs w:val="24"/>
        </w:rPr>
        <w:t>(CGC</w:t>
      </w:r>
      <w:r w:rsidR="008E134E">
        <w:rPr>
          <w:rFonts w:ascii="Times New Roman" w:hAnsi="Times New Roman" w:cs="Times New Roman"/>
          <w:sz w:val="24"/>
          <w:szCs w:val="24"/>
        </w:rPr>
        <w:t xml:space="preserve"> 2012-2016</w:t>
      </w:r>
      <w:r w:rsidR="00486C7B" w:rsidRPr="006073C5">
        <w:rPr>
          <w:rFonts w:ascii="Times New Roman" w:hAnsi="Times New Roman" w:cs="Times New Roman"/>
          <w:sz w:val="24"/>
          <w:szCs w:val="24"/>
        </w:rPr>
        <w:t>)</w:t>
      </w:r>
      <w:r w:rsidR="00C25FB8" w:rsidRPr="006073C5">
        <w:rPr>
          <w:rFonts w:ascii="Times New Roman" w:hAnsi="Times New Roman" w:cs="Times New Roman"/>
          <w:sz w:val="24"/>
          <w:szCs w:val="24"/>
        </w:rPr>
        <w:t>.</w:t>
      </w:r>
      <w:r w:rsidR="00486C7B" w:rsidRPr="006073C5">
        <w:rPr>
          <w:rFonts w:ascii="Times New Roman" w:hAnsi="Times New Roman" w:cs="Times New Roman"/>
          <w:sz w:val="24"/>
          <w:szCs w:val="24"/>
        </w:rPr>
        <w:t xml:space="preserve"> A avaliação teve como base a Teoria da Mudança (T</w:t>
      </w:r>
      <w:r w:rsidR="00DC7DAD">
        <w:rPr>
          <w:rFonts w:ascii="Times New Roman" w:hAnsi="Times New Roman" w:cs="Times New Roman"/>
          <w:sz w:val="24"/>
          <w:szCs w:val="24"/>
        </w:rPr>
        <w:t>M</w:t>
      </w:r>
      <w:r w:rsidR="00486C7B" w:rsidRPr="006073C5">
        <w:rPr>
          <w:rFonts w:ascii="Times New Roman" w:hAnsi="Times New Roman" w:cs="Times New Roman"/>
          <w:sz w:val="24"/>
          <w:szCs w:val="24"/>
        </w:rPr>
        <w:t xml:space="preserve">) </w:t>
      </w:r>
      <w:r w:rsidR="00486C7B" w:rsidRPr="00607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</w:t>
      </w:r>
      <w:r w:rsidR="00486C7B" w:rsidRPr="00607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5510A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</w:t>
      </w:r>
      <w:r w:rsidR="00486C7B" w:rsidRPr="00607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teoria sobre como e por</w:t>
      </w:r>
      <w:r w:rsidR="005510A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qual motivo uma iniciativa funciona, salientando o caminho causal pelo qual </w:t>
      </w:r>
      <w:r w:rsidR="00A329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ela</w:t>
      </w:r>
      <w:r w:rsidR="005510A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objetiva alcançar um impacto”</w:t>
      </w:r>
      <w:r w:rsidR="000817A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B34E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Para a avaliação foi criada uma plataforma de apoio (MHIN) formada por avaliadores </w:t>
      </w:r>
      <w:r w:rsidR="00242D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externos</w:t>
      </w:r>
      <w:r w:rsidR="00DC7D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O diagrama da TM foi incialmente desenvolvido em uma oficina </w:t>
      </w:r>
      <w:r w:rsidR="000E1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com a comunidade </w:t>
      </w:r>
      <w:r w:rsidR="00DC7D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 GCC em 2013</w:t>
      </w:r>
      <w:r w:rsidR="002C613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onde</w:t>
      </w:r>
      <w:r w:rsidR="008E37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os</w:t>
      </w:r>
      <w:r w:rsidR="00DC7D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desfechos </w:t>
      </w:r>
      <w:r w:rsidR="00242D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 indicadores </w:t>
      </w:r>
      <w:r w:rsidR="00DC7D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foram elencados de maneira retrospectiva</w:t>
      </w:r>
      <w:r w:rsidR="008E37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0E1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Além disso, os</w:t>
      </w:r>
      <w:r w:rsidR="00D254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beneficiários do fomento </w:t>
      </w:r>
      <w:r w:rsidR="000E1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desenvolver</w:t>
      </w:r>
      <w:r w:rsidR="00D254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am</w:t>
      </w:r>
      <w:r w:rsidR="000E1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diagramas específicos para os seus projetos</w:t>
      </w:r>
      <w:r w:rsidR="00D254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0E1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os </w:t>
      </w:r>
      <w:r w:rsidR="00D254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quais</w:t>
      </w:r>
      <w:r w:rsidR="000E1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foram comparados com o diagrama </w:t>
      </w:r>
      <w:r w:rsidR="00DD70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 portfólio</w:t>
      </w:r>
      <w:r w:rsidR="000E1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D254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que foi posteriormente aprimorado</w:t>
      </w:r>
      <w:r w:rsidR="0099749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A329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Em 2015</w:t>
      </w:r>
      <w:r w:rsidR="00DD70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A329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 coleta de dados teve início e os indicadores da TM foram ajustados</w:t>
      </w:r>
      <w:r w:rsidR="002C613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para a</w:t>
      </w:r>
      <w:r w:rsidR="00A329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criação de um framework</w:t>
      </w:r>
      <w:r w:rsidR="000519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2C613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 análise dos</w:t>
      </w:r>
      <w:r w:rsidR="000519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resultados</w:t>
      </w:r>
      <w:r w:rsidR="002C613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</w:t>
      </w:r>
      <w:r w:rsidR="000519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23 indicadores relacionados aos 17 desfechos do diagrama da TM</w:t>
      </w:r>
      <w:r w:rsidR="002C613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="000519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Os desfechos foram agrupados em quatro domínios e para cada um deles os beneficiários do foment</w:t>
      </w:r>
      <w:r w:rsidR="008E37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0519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foram convidados a estabelecer um</w:t>
      </w:r>
      <w:r w:rsidR="008E37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 meta</w:t>
      </w:r>
      <w:r w:rsidR="000519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antes do início da implementação da estratégia e reportar os resultados a cada seis meses</w:t>
      </w:r>
      <w:r w:rsidR="008E13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ao GCC</w:t>
      </w:r>
      <w:r w:rsidR="000519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os quais eram </w:t>
      </w:r>
      <w:r w:rsidR="008E13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posteriormente </w:t>
      </w:r>
      <w:r w:rsidR="000519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comunicados ao MHIN.</w:t>
      </w:r>
      <w:r w:rsidR="00FC0DE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 análise quantitativa foi feita com base na última leva de respostas, </w:t>
      </w:r>
      <w:r w:rsidR="008E13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comparando-se</w:t>
      </w:r>
      <w:r w:rsidR="00FC0DE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os resultados obtidos pelos projetos com </w:t>
      </w:r>
      <w:r w:rsidR="002B3A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as metas previamente estabelecidas. </w:t>
      </w:r>
      <w:r w:rsidR="00242D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Os autores apenas conseguiram avaliar de maneira quantitativa um dos desfechos (entrega), uma vez que tiveram limitações relacionadas a falta de dados e heterogeneidade dos projetos.</w:t>
      </w:r>
      <w:r w:rsidR="008E37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Como resultados, apontam fortalezas do</w:t>
      </w:r>
      <w:r w:rsidR="00E057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portfólio</w:t>
      </w:r>
      <w:r w:rsidR="008E37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 do método da TM para </w:t>
      </w:r>
      <w:r w:rsidR="000E5E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área da </w:t>
      </w:r>
      <w:r w:rsidR="008E37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avaliação, bem como </w:t>
      </w:r>
      <w:r w:rsidR="000E5E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fragilidades que necessitam de</w:t>
      </w:r>
      <w:r w:rsidR="008E37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aprimoramento. </w:t>
      </w:r>
      <w:r w:rsidR="000E5E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Na discussão trazem também dados qualitativos que foram relatados em outros três artigos publicados, e que parecem complementar </w:t>
      </w:r>
      <w:r w:rsidR="00D254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 maneira mais satisfatóri</w:t>
      </w:r>
      <w:r w:rsidR="000E5E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</w:t>
      </w:r>
      <w:r w:rsidR="00D254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</w:t>
      </w:r>
      <w:r w:rsidR="000E5E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avaliação feita</w:t>
      </w:r>
      <w:r w:rsidR="00E057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uma vez que na </w:t>
      </w:r>
      <w:r w:rsidR="008E134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minha percepção os resultados quantitativos não condizem com o potencial da TM apresentados por eles na metodologia do artigo.</w:t>
      </w:r>
    </w:p>
    <w:sectPr w:rsidR="007E0A22" w:rsidRPr="008E134E" w:rsidSect="0099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8"/>
    <w:rsid w:val="00040B17"/>
    <w:rsid w:val="000519AF"/>
    <w:rsid w:val="000817AB"/>
    <w:rsid w:val="000E163F"/>
    <w:rsid w:val="000E5ED3"/>
    <w:rsid w:val="00242D26"/>
    <w:rsid w:val="002B3A18"/>
    <w:rsid w:val="002C6132"/>
    <w:rsid w:val="003B33DE"/>
    <w:rsid w:val="00424119"/>
    <w:rsid w:val="00466632"/>
    <w:rsid w:val="00486C7B"/>
    <w:rsid w:val="005510A0"/>
    <w:rsid w:val="006073C5"/>
    <w:rsid w:val="006A2240"/>
    <w:rsid w:val="007E0A22"/>
    <w:rsid w:val="008E134E"/>
    <w:rsid w:val="008E374F"/>
    <w:rsid w:val="00973682"/>
    <w:rsid w:val="00997497"/>
    <w:rsid w:val="009D319E"/>
    <w:rsid w:val="00A329E3"/>
    <w:rsid w:val="00AD72CF"/>
    <w:rsid w:val="00B34E06"/>
    <w:rsid w:val="00B84FE8"/>
    <w:rsid w:val="00C25FB8"/>
    <w:rsid w:val="00D25470"/>
    <w:rsid w:val="00DA63DA"/>
    <w:rsid w:val="00DC7DAD"/>
    <w:rsid w:val="00DD705E"/>
    <w:rsid w:val="00E057F3"/>
    <w:rsid w:val="00E53678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5BD"/>
  <w15:chartTrackingRefBased/>
  <w15:docId w15:val="{3A87F850-6A67-479C-B1C5-EBCC889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4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4F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freitas</dc:creator>
  <cp:keywords/>
  <dc:description/>
  <cp:lastModifiedBy>cintia freitas</cp:lastModifiedBy>
  <cp:revision>4</cp:revision>
  <dcterms:created xsi:type="dcterms:W3CDTF">2022-04-15T13:09:00Z</dcterms:created>
  <dcterms:modified xsi:type="dcterms:W3CDTF">2022-04-15T19:01:00Z</dcterms:modified>
</cp:coreProperties>
</file>