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D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  <w:r>
        <w:rPr>
          <w:rFonts w:ascii="Arial" w:eastAsia="Times New Roman" w:hAnsi="Arial" w:cs="Arial"/>
          <w:b/>
          <w:kern w:val="20"/>
          <w:lang w:eastAsia="pt-BR"/>
        </w:rPr>
        <w:t>MAE 1512- Estatística para Licenciatura II- Noturno- 2</w:t>
      </w:r>
      <w:r>
        <w:rPr>
          <w:rFonts w:ascii="Arial" w:eastAsia="Times New Roman" w:hAnsi="Arial" w:cs="Arial"/>
          <w:b/>
          <w:kern w:val="20"/>
          <w:vertAlign w:val="superscript"/>
          <w:lang w:eastAsia="pt-BR"/>
        </w:rPr>
        <w:t>o</w:t>
      </w:r>
      <w:r w:rsidR="00FA4E7A">
        <w:rPr>
          <w:rFonts w:ascii="Arial" w:eastAsia="Times New Roman" w:hAnsi="Arial" w:cs="Arial"/>
          <w:b/>
          <w:kern w:val="20"/>
          <w:lang w:eastAsia="pt-BR"/>
        </w:rPr>
        <w:t>semestre de 2020</w:t>
      </w:r>
    </w:p>
    <w:p w:rsidR="00AB743D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</w:p>
    <w:p w:rsidR="004242E4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  <w:r>
        <w:rPr>
          <w:rFonts w:ascii="Arial" w:eastAsia="Times New Roman" w:hAnsi="Arial" w:cs="Arial"/>
          <w:b/>
          <w:kern w:val="20"/>
          <w:lang w:eastAsia="pt-BR"/>
        </w:rPr>
        <w:t xml:space="preserve">             1</w:t>
      </w:r>
      <w:r>
        <w:rPr>
          <w:rFonts w:ascii="Arial" w:eastAsia="Times New Roman" w:hAnsi="Arial" w:cs="Arial"/>
          <w:b/>
          <w:kern w:val="20"/>
          <w:vertAlign w:val="superscript"/>
          <w:lang w:eastAsia="pt-BR"/>
        </w:rPr>
        <w:t>a</w:t>
      </w:r>
      <w:r>
        <w:rPr>
          <w:rFonts w:ascii="Arial" w:eastAsia="Times New Roman" w:hAnsi="Arial" w:cs="Arial"/>
          <w:b/>
          <w:kern w:val="20"/>
          <w:lang w:eastAsia="pt-BR"/>
        </w:rPr>
        <w:t>L</w:t>
      </w:r>
      <w:r w:rsidR="00FA4E7A">
        <w:rPr>
          <w:rFonts w:ascii="Arial" w:eastAsia="Times New Roman" w:hAnsi="Arial" w:cs="Arial"/>
          <w:b/>
          <w:kern w:val="20"/>
          <w:lang w:eastAsia="pt-BR"/>
        </w:rPr>
        <w:t>ista de Exercícios-Entrega em 9/10/2020</w:t>
      </w:r>
    </w:p>
    <w:p w:rsidR="00AB743D" w:rsidRPr="004652F1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color w:val="CC0000"/>
          <w:kern w:val="20"/>
          <w:lang w:eastAsia="pt-BR"/>
        </w:rPr>
      </w:pPr>
    </w:p>
    <w:p w:rsidR="004242E4" w:rsidRPr="004652F1" w:rsidRDefault="00AB743D" w:rsidP="004242E4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proofErr w:type="gramStart"/>
      <w:r>
        <w:rPr>
          <w:rFonts w:ascii="Arial" w:eastAsia="Times New Roman" w:hAnsi="Arial" w:cs="Arial"/>
          <w:kern w:val="20"/>
          <w:lang w:eastAsia="pt-BR"/>
        </w:rPr>
        <w:t>1</w:t>
      </w:r>
      <w:proofErr w:type="gramEnd"/>
      <w:r>
        <w:rPr>
          <w:rFonts w:ascii="Arial" w:eastAsia="Times New Roman" w:hAnsi="Arial" w:cs="Arial"/>
          <w:kern w:val="20"/>
          <w:lang w:eastAsia="pt-BR"/>
        </w:rPr>
        <w:t>)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A distribuição dos pesos de homens adultos de certa população é normal com média 78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 e desvio padrão 10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, e para as mulheres adultas dessa mesma população é normal com média 65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 e desvio padrão 8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>.</w:t>
      </w:r>
    </w:p>
    <w:p w:rsidR="004242E4" w:rsidRPr="004652F1" w:rsidRDefault="004242E4" w:rsidP="004242E4">
      <w:pPr>
        <w:keepLines/>
        <w:numPr>
          <w:ilvl w:val="0"/>
          <w:numId w:val="1"/>
        </w:numPr>
        <w:tabs>
          <w:tab w:val="num" w:pos="426"/>
          <w:tab w:val="left" w:pos="1418"/>
        </w:tabs>
        <w:suppressAutoHyphens/>
        <w:snapToGrid w:val="0"/>
        <w:spacing w:before="20"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r w:rsidRPr="004652F1">
        <w:rPr>
          <w:rFonts w:ascii="Arial" w:eastAsia="Times New Roman" w:hAnsi="Arial" w:cs="Arial"/>
          <w:kern w:val="20"/>
          <w:lang w:eastAsia="pt-BR"/>
        </w:rPr>
        <w:t xml:space="preserve">Qual é a porcentagem de homens com peso menor que 61 </w:t>
      </w:r>
      <w:r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Pr="004652F1">
        <w:rPr>
          <w:rFonts w:ascii="Arial" w:eastAsia="Times New Roman" w:hAnsi="Arial" w:cs="Arial"/>
          <w:kern w:val="20"/>
          <w:lang w:eastAsia="pt-BR"/>
        </w:rPr>
        <w:t xml:space="preserve">? </w:t>
      </w:r>
    </w:p>
    <w:p w:rsidR="004242E4" w:rsidRPr="004652F1" w:rsidRDefault="004242E4" w:rsidP="004242E4">
      <w:pPr>
        <w:keepLines/>
        <w:numPr>
          <w:ilvl w:val="0"/>
          <w:numId w:val="1"/>
        </w:numPr>
        <w:tabs>
          <w:tab w:val="num" w:pos="426"/>
          <w:tab w:val="left" w:pos="1418"/>
        </w:tabs>
        <w:suppressAutoHyphens/>
        <w:snapToGrid w:val="0"/>
        <w:spacing w:before="20"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r w:rsidRPr="004652F1">
        <w:rPr>
          <w:rFonts w:ascii="Arial" w:eastAsia="Times New Roman" w:hAnsi="Arial" w:cs="Arial"/>
          <w:kern w:val="20"/>
          <w:lang w:eastAsia="pt-BR"/>
        </w:rPr>
        <w:t xml:space="preserve">Qual é a porcentagem de mulheres com peso menor que 61 </w:t>
      </w:r>
      <w:r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Pr="004652F1">
        <w:rPr>
          <w:rFonts w:ascii="Arial" w:eastAsia="Times New Roman" w:hAnsi="Arial" w:cs="Arial"/>
          <w:kern w:val="20"/>
          <w:lang w:eastAsia="pt-BR"/>
        </w:rPr>
        <w:t>?</w:t>
      </w:r>
    </w:p>
    <w:p w:rsidR="004242E4" w:rsidRDefault="003106F6" w:rsidP="003106F6">
      <w:pPr>
        <w:keepLines/>
        <w:tabs>
          <w:tab w:val="left" w:pos="1418"/>
        </w:tabs>
        <w:suppressAutoHyphens/>
        <w:snapToGrid w:val="0"/>
        <w:spacing w:before="20" w:after="0" w:line="240" w:lineRule="auto"/>
        <w:ind w:left="426"/>
        <w:jc w:val="both"/>
        <w:rPr>
          <w:rFonts w:ascii="Arial" w:eastAsia="Times New Roman" w:hAnsi="Arial" w:cs="Arial"/>
          <w:bCs/>
          <w:kern w:val="20"/>
          <w:lang w:eastAsia="pt-BR"/>
        </w:rPr>
      </w:pPr>
      <w:r w:rsidRPr="00AB743D">
        <w:rPr>
          <w:rFonts w:ascii="Arial" w:eastAsia="Times New Roman" w:hAnsi="Arial" w:cs="Arial"/>
          <w:b/>
          <w:bCs/>
          <w:kern w:val="20"/>
          <w:lang w:eastAsia="pt-BR"/>
        </w:rPr>
        <w:t>(c</w:t>
      </w:r>
      <w:proofErr w:type="gramStart"/>
      <w:r w:rsidRPr="00AB743D">
        <w:rPr>
          <w:rFonts w:ascii="Arial" w:eastAsia="Times New Roman" w:hAnsi="Arial" w:cs="Arial"/>
          <w:b/>
          <w:bCs/>
          <w:kern w:val="20"/>
          <w:lang w:eastAsia="pt-BR"/>
        </w:rPr>
        <w:t>)</w:t>
      </w:r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>Se</w:t>
      </w:r>
      <w:proofErr w:type="gramEnd"/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 xml:space="preserve"> uma pessoa é sorteada de um grupo no qual o número de homens é o dobro do número de mulheres, qual é a porcentagem de pessoas que deverá pesar menos que 61 </w:t>
      </w:r>
      <w:r w:rsidR="004242E4" w:rsidRPr="004652F1">
        <w:rPr>
          <w:rFonts w:ascii="Arial" w:eastAsia="Times New Roman" w:hAnsi="Arial" w:cs="Arial"/>
          <w:bCs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 xml:space="preserve">? </w:t>
      </w:r>
    </w:p>
    <w:p w:rsidR="00C002A6" w:rsidRPr="004652F1" w:rsidRDefault="00C002A6" w:rsidP="003106F6">
      <w:pPr>
        <w:keepLines/>
        <w:tabs>
          <w:tab w:val="left" w:pos="1418"/>
        </w:tabs>
        <w:suppressAutoHyphens/>
        <w:snapToGrid w:val="0"/>
        <w:spacing w:before="20" w:after="0" w:line="240" w:lineRule="auto"/>
        <w:ind w:left="426"/>
        <w:jc w:val="both"/>
        <w:rPr>
          <w:rFonts w:ascii="Arial" w:eastAsia="Times New Roman" w:hAnsi="Arial" w:cs="Arial"/>
          <w:bCs/>
        </w:rPr>
      </w:pPr>
    </w:p>
    <w:p w:rsidR="00742036" w:rsidRPr="004652F1" w:rsidRDefault="00AB743D" w:rsidP="00C002A6">
      <w:pPr>
        <w:suppressAutoHyphens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>)</w:t>
      </w:r>
      <w:r w:rsidR="00742036" w:rsidRPr="004652F1">
        <w:rPr>
          <w:rFonts w:ascii="Arial" w:hAnsi="Arial" w:cs="Arial"/>
          <w:sz w:val="21"/>
          <w:szCs w:val="21"/>
        </w:rPr>
        <w:t xml:space="preserve">Um bom indicador do nível de intoxicação por benzeno é a quantidade de fenol encontrada na urina. A quantidade de fenol na urina de moradores de </w:t>
      </w:r>
      <w:proofErr w:type="gramStart"/>
      <w:r w:rsidR="00742036" w:rsidRPr="004652F1">
        <w:rPr>
          <w:rFonts w:ascii="Arial" w:hAnsi="Arial" w:cs="Arial"/>
          <w:sz w:val="21"/>
          <w:szCs w:val="21"/>
        </w:rPr>
        <w:t>uma certa</w:t>
      </w:r>
      <w:proofErr w:type="gramEnd"/>
      <w:r w:rsidR="00742036" w:rsidRPr="004652F1">
        <w:rPr>
          <w:rFonts w:ascii="Arial" w:hAnsi="Arial" w:cs="Arial"/>
          <w:sz w:val="21"/>
          <w:szCs w:val="21"/>
        </w:rPr>
        <w:t xml:space="preserve"> região segue, aproximadamente, uma distribuição normal de média 5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 xml:space="preserve"> e desvio padrão 2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>. Considere as seguintes definições em termos da variável quantidade de fenol na urina:</w:t>
      </w:r>
      <w:r w:rsidR="00DC62B5">
        <w:rPr>
          <w:rFonts w:ascii="Arial" w:hAnsi="Arial" w:cs="Arial"/>
          <w:sz w:val="21"/>
          <w:szCs w:val="21"/>
        </w:rPr>
        <w:t xml:space="preserve"> </w:t>
      </w:r>
      <w:r w:rsidR="00742036" w:rsidRPr="004652F1">
        <w:rPr>
          <w:rFonts w:ascii="Arial" w:hAnsi="Arial" w:cs="Arial"/>
          <w:sz w:val="21"/>
          <w:szCs w:val="21"/>
        </w:rPr>
        <w:t>Define-se como “valor de referência” a quantidade de fenol tal que 95% da população têm quantidade de fenol maior ou igual a esse valor;</w:t>
      </w:r>
      <w:r w:rsidR="00DC62B5">
        <w:rPr>
          <w:rFonts w:ascii="Arial" w:hAnsi="Arial" w:cs="Arial"/>
          <w:sz w:val="21"/>
          <w:szCs w:val="21"/>
        </w:rPr>
        <w:t xml:space="preserve"> </w:t>
      </w:r>
      <w:r w:rsidR="00742036" w:rsidRPr="004652F1">
        <w:rPr>
          <w:rFonts w:ascii="Arial" w:hAnsi="Arial" w:cs="Arial"/>
          <w:sz w:val="21"/>
          <w:szCs w:val="21"/>
        </w:rPr>
        <w:t>Uma pessoa é considerada “atípica” se a quantidade de fenol em sua urina for superior a 8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 xml:space="preserve">L </w:t>
      </w:r>
      <w:r w:rsidR="00742036" w:rsidRPr="004652F1">
        <w:rPr>
          <w:rFonts w:ascii="Arial" w:hAnsi="Arial" w:cs="Arial"/>
          <w:sz w:val="21"/>
          <w:szCs w:val="21"/>
        </w:rPr>
        <w:t xml:space="preserve"> ou inferior a 2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>.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Sorteado um morador ao acaso, qual é a probabilidade de ser “atípico”?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Qual é o valor de referência da população?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 xml:space="preserve">Sorteadas </w:t>
      </w:r>
      <w:proofErr w:type="gramStart"/>
      <w:r w:rsidRPr="004652F1">
        <w:rPr>
          <w:rFonts w:ascii="Arial" w:hAnsi="Arial" w:cs="Arial"/>
          <w:sz w:val="21"/>
          <w:szCs w:val="21"/>
        </w:rPr>
        <w:t>5</w:t>
      </w:r>
      <w:proofErr w:type="gramEnd"/>
      <w:r w:rsidRPr="004652F1">
        <w:rPr>
          <w:rFonts w:ascii="Arial" w:hAnsi="Arial" w:cs="Arial"/>
          <w:sz w:val="21"/>
          <w:szCs w:val="21"/>
        </w:rPr>
        <w:t xml:space="preserve"> pessoas ao acaso, qual é a probabilidade se ter no mínimo 4 “atípicas” 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Sabendo que uma pessoa não é atípica, qual é a probabilidade de ter quantidade de fenol no intervalo 4</w:t>
      </w:r>
      <w:r w:rsidRPr="004652F1">
        <w:rPr>
          <w:rFonts w:ascii="Arial" w:hAnsi="Arial" w:cs="Arial"/>
          <w:i/>
          <w:sz w:val="21"/>
          <w:szCs w:val="21"/>
        </w:rPr>
        <w:t>mg</w:t>
      </w:r>
      <w:r w:rsidRPr="004652F1">
        <w:rPr>
          <w:rFonts w:ascii="Arial" w:hAnsi="Arial" w:cs="Arial"/>
          <w:sz w:val="21"/>
          <w:szCs w:val="21"/>
        </w:rPr>
        <w:t>/</w:t>
      </w:r>
      <w:r w:rsidRPr="004652F1">
        <w:rPr>
          <w:rFonts w:ascii="Arial" w:hAnsi="Arial" w:cs="Arial"/>
          <w:i/>
          <w:sz w:val="21"/>
          <w:szCs w:val="21"/>
        </w:rPr>
        <w:t>L</w:t>
      </w:r>
      <w:r w:rsidRPr="004652F1">
        <w:rPr>
          <w:rFonts w:ascii="Arial" w:hAnsi="Arial" w:cs="Arial"/>
          <w:sz w:val="21"/>
          <w:szCs w:val="21"/>
        </w:rPr>
        <w:t xml:space="preserve"> a 6</w:t>
      </w:r>
      <w:r w:rsidRPr="004652F1">
        <w:rPr>
          <w:rFonts w:ascii="Arial" w:hAnsi="Arial" w:cs="Arial"/>
          <w:i/>
          <w:sz w:val="21"/>
          <w:szCs w:val="21"/>
        </w:rPr>
        <w:t>mg</w:t>
      </w:r>
      <w:r w:rsidRPr="004652F1">
        <w:rPr>
          <w:rFonts w:ascii="Arial" w:hAnsi="Arial" w:cs="Arial"/>
          <w:sz w:val="21"/>
          <w:szCs w:val="21"/>
        </w:rPr>
        <w:t>/</w:t>
      </w:r>
      <w:r w:rsidRPr="004652F1">
        <w:rPr>
          <w:rFonts w:ascii="Arial" w:hAnsi="Arial" w:cs="Arial"/>
          <w:i/>
          <w:sz w:val="21"/>
          <w:szCs w:val="21"/>
        </w:rPr>
        <w:t>L</w:t>
      </w:r>
      <w:r w:rsidRPr="004652F1">
        <w:rPr>
          <w:rFonts w:ascii="Arial" w:hAnsi="Arial" w:cs="Arial"/>
          <w:sz w:val="21"/>
          <w:szCs w:val="21"/>
        </w:rPr>
        <w:t>?</w:t>
      </w:r>
    </w:p>
    <w:p w:rsidR="00727BC4" w:rsidRPr="004652F1" w:rsidRDefault="00727BC4" w:rsidP="00727BC4">
      <w:pPr>
        <w:keepLines/>
        <w:tabs>
          <w:tab w:val="left" w:pos="426"/>
          <w:tab w:val="left" w:pos="1418"/>
        </w:tabs>
        <w:suppressAutoHyphens/>
        <w:spacing w:before="20" w:after="2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02D16" w:rsidRPr="004652F1" w:rsidRDefault="00AB743D" w:rsidP="00727BC4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3</w:t>
      </w:r>
      <w:proofErr w:type="gramEnd"/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)</w:t>
      </w:r>
      <w:r w:rsidR="00602D16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A capacidade máxima de um elevador é 500</w:t>
      </w:r>
      <w:r w:rsidR="004652F1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kg. Se a distribuição dos pesos de cada usuário é normal com média 70 e variância 100:</w:t>
      </w:r>
    </w:p>
    <w:p w:rsidR="004652F1" w:rsidRPr="004652F1" w:rsidRDefault="004652F1" w:rsidP="004652F1">
      <w:pPr>
        <w:pStyle w:val="Recuodecorpodetexto"/>
        <w:numPr>
          <w:ilvl w:val="0"/>
          <w:numId w:val="4"/>
        </w:numPr>
        <w:suppressAutoHyphens/>
        <w:rPr>
          <w:rFonts w:ascii="Arial" w:hAnsi="Arial" w:cs="Arial"/>
          <w:b w:val="0"/>
          <w:sz w:val="22"/>
          <w:szCs w:val="22"/>
        </w:rPr>
      </w:pPr>
      <w:r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Qual é a probabilidade de sete passageiros ultrapassarem esse limite</w:t>
      </w:r>
      <w:r w:rsidRPr="004652F1">
        <w:rPr>
          <w:rFonts w:ascii="Arial" w:hAnsi="Arial" w:cs="Arial"/>
          <w:sz w:val="21"/>
          <w:szCs w:val="21"/>
        </w:rPr>
        <w:t>?</w:t>
      </w:r>
    </w:p>
    <w:p w:rsidR="004652F1" w:rsidRPr="004652F1" w:rsidRDefault="004652F1" w:rsidP="004652F1">
      <w:pPr>
        <w:pStyle w:val="Recuodecorpodetexto"/>
        <w:numPr>
          <w:ilvl w:val="0"/>
          <w:numId w:val="4"/>
        </w:numPr>
        <w:suppressAutoHyphens/>
        <w:rPr>
          <w:rFonts w:ascii="Arial" w:hAnsi="Arial" w:cs="Arial"/>
          <w:b w:val="0"/>
          <w:sz w:val="22"/>
          <w:szCs w:val="22"/>
        </w:rPr>
      </w:pPr>
      <w:r w:rsidRPr="004652F1">
        <w:rPr>
          <w:rFonts w:ascii="Arial" w:hAnsi="Arial" w:cs="Arial"/>
          <w:b w:val="0"/>
          <w:sz w:val="21"/>
          <w:szCs w:val="21"/>
        </w:rPr>
        <w:t>E seis passageiros</w:t>
      </w:r>
      <w:r w:rsidRPr="004652F1">
        <w:rPr>
          <w:rFonts w:ascii="Arial" w:hAnsi="Arial" w:cs="Arial"/>
          <w:sz w:val="21"/>
          <w:szCs w:val="21"/>
        </w:rPr>
        <w:t>?</w:t>
      </w:r>
    </w:p>
    <w:p w:rsidR="004652F1" w:rsidRDefault="004652F1" w:rsidP="004652F1">
      <w:pPr>
        <w:pStyle w:val="Recuodecorpodetexto"/>
        <w:suppressAutoHyphens/>
        <w:ind w:left="720"/>
        <w:rPr>
          <w:rFonts w:ascii="Arial" w:hAnsi="Arial" w:cs="Arial"/>
          <w:b w:val="0"/>
          <w:sz w:val="21"/>
          <w:szCs w:val="21"/>
        </w:rPr>
      </w:pPr>
    </w:p>
    <w:p w:rsidR="004652F1" w:rsidRDefault="00AB743D" w:rsidP="00E94E4D">
      <w:pPr>
        <w:pStyle w:val="Recuodecorpodetexto"/>
        <w:suppressAutoHyphens/>
        <w:ind w:left="0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4</w:t>
      </w:r>
      <w:proofErr w:type="gramEnd"/>
      <w:r>
        <w:rPr>
          <w:rFonts w:ascii="Arial" w:hAnsi="Arial" w:cs="Arial"/>
          <w:b w:val="0"/>
          <w:sz w:val="22"/>
          <w:szCs w:val="22"/>
        </w:rPr>
        <w:t>)</w:t>
      </w:r>
      <w:r w:rsidR="004652F1">
        <w:rPr>
          <w:rFonts w:ascii="Arial" w:hAnsi="Arial" w:cs="Arial"/>
          <w:b w:val="0"/>
          <w:sz w:val="22"/>
          <w:szCs w:val="22"/>
        </w:rPr>
        <w:t>Uma máquina de empacotar certo produto o faz segundo uma distribuição normal com média µ e desvio padrão 10g.</w:t>
      </w:r>
    </w:p>
    <w:p w:rsidR="00E94E4D" w:rsidRDefault="004652F1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2"/>
          <w:szCs w:val="22"/>
        </w:rPr>
        <w:t>a)</w:t>
      </w:r>
      <w:r w:rsidR="00BB79A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Em quanto deve ser regulado o peso médio µ para que apenas 10% dos pacotes tenham menos do que </w:t>
      </w:r>
      <w:r w:rsidR="00E94E4D">
        <w:rPr>
          <w:rFonts w:ascii="Arial" w:hAnsi="Arial" w:cs="Arial"/>
          <w:b w:val="0"/>
          <w:sz w:val="22"/>
          <w:szCs w:val="22"/>
        </w:rPr>
        <w:t>500g</w:t>
      </w:r>
      <w:r w:rsidR="00E94E4D" w:rsidRPr="004652F1">
        <w:rPr>
          <w:rFonts w:ascii="Arial" w:hAnsi="Arial" w:cs="Arial"/>
          <w:sz w:val="21"/>
          <w:szCs w:val="21"/>
        </w:rPr>
        <w:t>?</w:t>
      </w:r>
    </w:p>
    <w:p w:rsidR="00E94E4D" w:rsidRDefault="00E94E4D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b)</w:t>
      </w:r>
      <w:r w:rsidR="00BB79A7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Com a máquina assim regulada, programou-se uma carta de</w:t>
      </w:r>
      <w:r w:rsidR="00AB743D">
        <w:rPr>
          <w:rFonts w:ascii="Arial" w:hAnsi="Arial" w:cs="Arial"/>
          <w:b w:val="0"/>
          <w:sz w:val="21"/>
          <w:szCs w:val="21"/>
        </w:rPr>
        <w:t xml:space="preserve"> controle. De hora em hora, é retirada </w:t>
      </w:r>
      <w:r>
        <w:rPr>
          <w:rFonts w:ascii="Arial" w:hAnsi="Arial" w:cs="Arial"/>
          <w:b w:val="0"/>
          <w:sz w:val="21"/>
          <w:szCs w:val="21"/>
        </w:rPr>
        <w:t>uma amostra de quatro pacotes que serão pesados. Se a média da amostra for inferior a 495 g ou superior a 520 g, para-se a produção para reajustar a máquina, o</w:t>
      </w:r>
      <w:r w:rsidR="003106F6">
        <w:rPr>
          <w:rFonts w:ascii="Arial" w:hAnsi="Arial" w:cs="Arial"/>
          <w:b w:val="0"/>
          <w:sz w:val="21"/>
          <w:szCs w:val="21"/>
        </w:rPr>
        <w:t>u seja, reajustar o peso médio.</w:t>
      </w:r>
      <w:r>
        <w:rPr>
          <w:rFonts w:ascii="Arial" w:hAnsi="Arial" w:cs="Arial"/>
          <w:b w:val="0"/>
          <w:sz w:val="21"/>
          <w:szCs w:val="21"/>
        </w:rPr>
        <w:t xml:space="preserve"> Qual é a probabilidade de uma parada desnecessária</w:t>
      </w:r>
      <w:r w:rsidR="003106F6" w:rsidRPr="004652F1">
        <w:rPr>
          <w:rFonts w:ascii="Arial" w:hAnsi="Arial" w:cs="Arial"/>
          <w:sz w:val="21"/>
          <w:szCs w:val="21"/>
        </w:rPr>
        <w:t>?</w:t>
      </w:r>
    </w:p>
    <w:p w:rsidR="00C002A6" w:rsidRDefault="00C002A6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</w:p>
    <w:p w:rsidR="00C002A6" w:rsidRDefault="00C002A6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proofErr w:type="gramStart"/>
      <w:r w:rsidRPr="00C002A6">
        <w:rPr>
          <w:rFonts w:ascii="Arial" w:hAnsi="Arial" w:cs="Arial"/>
          <w:b w:val="0"/>
          <w:sz w:val="21"/>
          <w:szCs w:val="21"/>
        </w:rPr>
        <w:t>5</w:t>
      </w:r>
      <w:proofErr w:type="gramEnd"/>
      <w:r w:rsidRPr="00C002A6">
        <w:rPr>
          <w:rFonts w:ascii="Arial" w:hAnsi="Arial" w:cs="Arial"/>
          <w:b w:val="0"/>
          <w:sz w:val="21"/>
          <w:szCs w:val="21"/>
        </w:rPr>
        <w:t>)</w:t>
      </w:r>
      <w:r>
        <w:rPr>
          <w:rFonts w:ascii="Arial" w:hAnsi="Arial" w:cs="Arial"/>
          <w:b w:val="0"/>
          <w:sz w:val="21"/>
          <w:szCs w:val="21"/>
        </w:rPr>
        <w:t>O lucro diário de uma corretora de valores, em milhares de reais é dado por</w:t>
      </w:r>
    </w:p>
    <w:p w:rsidR="00BB79A7" w:rsidRDefault="00BB79A7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7B4125" w:rsidRDefault="00C002A6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L = 2 L</w:t>
      </w:r>
      <w:r>
        <w:rPr>
          <w:rFonts w:ascii="Arial" w:hAnsi="Arial" w:cs="Arial"/>
          <w:b w:val="0"/>
          <w:sz w:val="21"/>
          <w:szCs w:val="21"/>
          <w:vertAlign w:val="subscript"/>
        </w:rPr>
        <w:t>A</w:t>
      </w:r>
      <w:r>
        <w:rPr>
          <w:rFonts w:ascii="Arial" w:hAnsi="Arial" w:cs="Arial"/>
          <w:b w:val="0"/>
          <w:sz w:val="21"/>
          <w:szCs w:val="21"/>
        </w:rPr>
        <w:t xml:space="preserve"> + 5 L</w:t>
      </w:r>
      <w:r>
        <w:rPr>
          <w:rFonts w:ascii="Arial" w:hAnsi="Arial" w:cs="Arial"/>
          <w:b w:val="0"/>
          <w:sz w:val="21"/>
          <w:szCs w:val="21"/>
          <w:vertAlign w:val="subscript"/>
        </w:rPr>
        <w:t>I</w:t>
      </w:r>
      <w:r>
        <w:rPr>
          <w:rFonts w:ascii="Arial" w:hAnsi="Arial" w:cs="Arial"/>
          <w:b w:val="0"/>
          <w:sz w:val="21"/>
          <w:szCs w:val="21"/>
        </w:rPr>
        <w:t xml:space="preserve"> + 3 L</w:t>
      </w:r>
      <w:r>
        <w:rPr>
          <w:rFonts w:ascii="Arial" w:hAnsi="Arial" w:cs="Arial"/>
          <w:b w:val="0"/>
          <w:sz w:val="21"/>
          <w:szCs w:val="21"/>
          <w:vertAlign w:val="subscript"/>
        </w:rPr>
        <w:t>C</w:t>
      </w:r>
      <w:r w:rsidR="00BB79A7">
        <w:rPr>
          <w:rFonts w:ascii="Arial" w:hAnsi="Arial" w:cs="Arial"/>
          <w:b w:val="0"/>
          <w:sz w:val="21"/>
          <w:szCs w:val="21"/>
        </w:rPr>
        <w:t>.</w:t>
      </w:r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727BC4" w:rsidRDefault="00C002A6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proofErr w:type="gramStart"/>
      <w:r>
        <w:rPr>
          <w:rFonts w:ascii="Arial" w:hAnsi="Arial" w:cs="Arial"/>
          <w:b w:val="0"/>
          <w:sz w:val="21"/>
          <w:szCs w:val="21"/>
        </w:rPr>
        <w:t>com</w:t>
      </w:r>
      <w:proofErr w:type="gramEnd"/>
      <w:r>
        <w:rPr>
          <w:rFonts w:ascii="Arial" w:hAnsi="Arial" w:cs="Arial"/>
          <w:b w:val="0"/>
          <w:sz w:val="21"/>
          <w:szCs w:val="21"/>
        </w:rPr>
        <w:t xml:space="preserve">  L</w:t>
      </w:r>
      <w:r>
        <w:rPr>
          <w:rFonts w:ascii="Arial" w:hAnsi="Arial" w:cs="Arial"/>
          <w:b w:val="0"/>
          <w:sz w:val="21"/>
          <w:szCs w:val="21"/>
          <w:vertAlign w:val="subscript"/>
        </w:rPr>
        <w:t>A</w:t>
      </w:r>
      <w:r>
        <w:rPr>
          <w:rFonts w:ascii="Arial" w:hAnsi="Arial" w:cs="Arial"/>
          <w:b w:val="0"/>
          <w:sz w:val="21"/>
          <w:szCs w:val="21"/>
        </w:rPr>
        <w:t>, L</w:t>
      </w:r>
      <w:r>
        <w:rPr>
          <w:rFonts w:ascii="Arial" w:hAnsi="Arial" w:cs="Arial"/>
          <w:b w:val="0"/>
          <w:sz w:val="21"/>
          <w:szCs w:val="21"/>
          <w:vertAlign w:val="subscript"/>
        </w:rPr>
        <w:t>I</w:t>
      </w:r>
      <w:r>
        <w:rPr>
          <w:rFonts w:ascii="Arial" w:hAnsi="Arial" w:cs="Arial"/>
          <w:b w:val="0"/>
          <w:sz w:val="21"/>
          <w:szCs w:val="21"/>
        </w:rPr>
        <w:t xml:space="preserve"> e</w:t>
      </w:r>
      <w:r w:rsidR="007B4125" w:rsidRPr="007B4125">
        <w:rPr>
          <w:rFonts w:ascii="Arial" w:hAnsi="Arial" w:cs="Arial"/>
          <w:b w:val="0"/>
          <w:sz w:val="21"/>
          <w:szCs w:val="21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C</w:t>
      </w:r>
      <w:r w:rsidR="007B4125">
        <w:rPr>
          <w:rFonts w:ascii="Arial" w:hAnsi="Arial" w:cs="Arial"/>
          <w:b w:val="0"/>
          <w:sz w:val="21"/>
          <w:szCs w:val="21"/>
        </w:rPr>
        <w:t xml:space="preserve"> repre</w:t>
      </w:r>
      <w:r>
        <w:rPr>
          <w:rFonts w:ascii="Arial" w:hAnsi="Arial" w:cs="Arial"/>
          <w:b w:val="0"/>
          <w:sz w:val="21"/>
          <w:szCs w:val="21"/>
        </w:rPr>
        <w:t xml:space="preserve">sentando respectivamente os lucros diários nos setores de Agricultura, </w:t>
      </w:r>
      <w:r w:rsidR="007B4125">
        <w:rPr>
          <w:rFonts w:ascii="Arial" w:hAnsi="Arial" w:cs="Arial"/>
          <w:b w:val="0"/>
          <w:sz w:val="21"/>
          <w:szCs w:val="21"/>
        </w:rPr>
        <w:t>Indústria e Comércio.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 xml:space="preserve">As distribuições de probabilidades dessas variáveis aleatórias são respectivamente            </w:t>
      </w:r>
      <w:proofErr w:type="gramStart"/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A</w:t>
      </w:r>
      <w:r w:rsidR="007B4125">
        <w:rPr>
          <w:rFonts w:ascii="Arial" w:hAnsi="Arial" w:cs="Arial"/>
          <w:b w:val="0"/>
          <w:sz w:val="21"/>
          <w:szCs w:val="21"/>
        </w:rPr>
        <w:t>~</w:t>
      </w:r>
      <w:proofErr w:type="gramEnd"/>
      <w:r w:rsidR="007B4125">
        <w:rPr>
          <w:rFonts w:ascii="Arial" w:hAnsi="Arial" w:cs="Arial"/>
          <w:b w:val="0"/>
          <w:sz w:val="21"/>
          <w:szCs w:val="21"/>
        </w:rPr>
        <w:t>N(3, 4) , 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L</w:t>
      </w:r>
      <w:r w:rsidR="007B4125">
        <w:rPr>
          <w:rFonts w:ascii="Arial" w:hAnsi="Arial" w:cs="Arial"/>
          <w:b w:val="0"/>
          <w:sz w:val="21"/>
          <w:szCs w:val="21"/>
        </w:rPr>
        <w:t xml:space="preserve">~N(6, 9) e </w:t>
      </w:r>
      <w:proofErr w:type="spellStart"/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c</w:t>
      </w:r>
      <w:proofErr w:type="spellEnd"/>
      <w:r w:rsidR="00DC62B5">
        <w:rPr>
          <w:rFonts w:ascii="Arial" w:hAnsi="Arial" w:cs="Arial"/>
          <w:b w:val="0"/>
          <w:sz w:val="21"/>
          <w:szCs w:val="21"/>
          <w:vertAlign w:val="subscript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>~N(4,16). Supondo independência entre esses três setores, calcule a probabilidade de um lucro diário acima de 50 mil.</w:t>
      </w:r>
    </w:p>
    <w:p w:rsidR="007B4125" w:rsidRDefault="007B4125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786190" w:rsidRPr="007B4125" w:rsidRDefault="00786190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F1516E" w:rsidRDefault="00D40168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Exercícios do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livro Noções de Probabilidade e Estatística- Magalhães e Lima 2015</w:t>
      </w:r>
    </w:p>
    <w:p w:rsidR="00DC62B5" w:rsidRPr="004652F1" w:rsidRDefault="00DC62B5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</w:p>
    <w:p w:rsidR="00786190" w:rsidRPr="004652F1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--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Seção 6.2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ex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>ercícios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proofErr w:type="gramStart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3</w:t>
      </w:r>
      <w:proofErr w:type="gramEnd"/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e 6</w:t>
      </w:r>
    </w:p>
    <w:p w:rsidR="00BB79A7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--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Seção 6.3</w:t>
      </w:r>
      <w:proofErr w:type="gramStart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 </w:t>
      </w:r>
      <w:proofErr w:type="gramEnd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ex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ercícios 5, 13, 14, 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22,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23,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29,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30,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32 </w:t>
      </w: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.</w:t>
      </w:r>
    </w:p>
    <w:p w:rsidR="00786190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No exercício 32 incluir o seguinte item:</w:t>
      </w:r>
    </w:p>
    <w:p w:rsidR="00F1516E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bookmarkStart w:id="0" w:name="_GoBack"/>
      <w:bookmarkEnd w:id="0"/>
      <w:proofErr w:type="gramStart"/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e</w:t>
      </w:r>
      <w:proofErr w:type="gramEnd"/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)Repita o item d) se forem comprados 100 pneus. Faça o cálculo exato e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utilizando a </w:t>
      </w: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     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>aproximação da distribuição binomial pela normal e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compare.</w:t>
      </w:r>
    </w:p>
    <w:p w:rsidR="00786190" w:rsidRDefault="00786190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</w:p>
    <w:sectPr w:rsidR="00786190" w:rsidSect="00786190">
      <w:pgSz w:w="11906" w:h="16838"/>
      <w:pgMar w:top="144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EFF"/>
    <w:multiLevelType w:val="hybridMultilevel"/>
    <w:tmpl w:val="97EA920A"/>
    <w:lvl w:ilvl="0" w:tplc="0AD62094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A66"/>
    <w:multiLevelType w:val="hybridMultilevel"/>
    <w:tmpl w:val="93AEF788"/>
    <w:lvl w:ilvl="0" w:tplc="AE2A210C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Trebuchet MS" w:hAnsi="Trebuchet MS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1AD0519"/>
    <w:multiLevelType w:val="hybridMultilevel"/>
    <w:tmpl w:val="68D4FEC8"/>
    <w:lvl w:ilvl="0" w:tplc="B52AA35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97A"/>
    <w:multiLevelType w:val="hybridMultilevel"/>
    <w:tmpl w:val="60BC8DE0"/>
    <w:lvl w:ilvl="0" w:tplc="0AAA5E98">
      <w:start w:val="1"/>
      <w:numFmt w:val="low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4"/>
    <w:rsid w:val="000E6D1B"/>
    <w:rsid w:val="001E27F0"/>
    <w:rsid w:val="002660BF"/>
    <w:rsid w:val="002B7F68"/>
    <w:rsid w:val="003106F6"/>
    <w:rsid w:val="004242E4"/>
    <w:rsid w:val="004350F1"/>
    <w:rsid w:val="004652F1"/>
    <w:rsid w:val="00602D16"/>
    <w:rsid w:val="00727BC4"/>
    <w:rsid w:val="00742036"/>
    <w:rsid w:val="00786190"/>
    <w:rsid w:val="007B4125"/>
    <w:rsid w:val="008D142E"/>
    <w:rsid w:val="00A2470B"/>
    <w:rsid w:val="00AB743D"/>
    <w:rsid w:val="00BB79A7"/>
    <w:rsid w:val="00C002A6"/>
    <w:rsid w:val="00D40168"/>
    <w:rsid w:val="00D52D8B"/>
    <w:rsid w:val="00DB1812"/>
    <w:rsid w:val="00DC62B5"/>
    <w:rsid w:val="00E52D31"/>
    <w:rsid w:val="00E620B2"/>
    <w:rsid w:val="00E94E4D"/>
    <w:rsid w:val="00EB3D8F"/>
    <w:rsid w:val="00F1516E"/>
    <w:rsid w:val="00FA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27BC4"/>
    <w:pPr>
      <w:snapToGri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27B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27BC4"/>
    <w:pPr>
      <w:snapToGri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27B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13E-39BB-4E46-BC86-65CFD69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2020-09-22T02:30:00Z</dcterms:created>
  <dcterms:modified xsi:type="dcterms:W3CDTF">2020-09-22T13:54:00Z</dcterms:modified>
</cp:coreProperties>
</file>