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AF" w:rsidRPr="00762BED" w:rsidRDefault="00A946AF" w:rsidP="00A946AF">
      <w:pPr>
        <w:spacing w:line="360" w:lineRule="auto"/>
        <w:jc w:val="both"/>
        <w:rPr>
          <w:rFonts w:ascii="Century Gothic" w:hAnsi="Century Gothic"/>
        </w:rPr>
      </w:pPr>
    </w:p>
    <w:p w:rsidR="00A946AF" w:rsidRPr="00762BED" w:rsidRDefault="00A946AF" w:rsidP="00A946AF">
      <w:pPr>
        <w:spacing w:line="360" w:lineRule="auto"/>
        <w:jc w:val="both"/>
        <w:rPr>
          <w:rFonts w:ascii="Century Gothic" w:hAnsi="Century Gothic"/>
        </w:rPr>
      </w:pPr>
    </w:p>
    <w:p w:rsidR="009957E7" w:rsidRDefault="009957E7" w:rsidP="00A946AF">
      <w:pPr>
        <w:spacing w:line="360" w:lineRule="auto"/>
        <w:jc w:val="center"/>
        <w:rPr>
          <w:rFonts w:ascii="Century Gothic" w:hAnsi="Century Gothic"/>
          <w:b/>
        </w:rPr>
      </w:pPr>
    </w:p>
    <w:p w:rsidR="00A946AF" w:rsidRPr="00762BED" w:rsidRDefault="00A946AF" w:rsidP="00A946AF">
      <w:pPr>
        <w:spacing w:line="360" w:lineRule="auto"/>
        <w:jc w:val="center"/>
        <w:rPr>
          <w:rFonts w:ascii="Century Gothic" w:hAnsi="Century Gothic"/>
          <w:b/>
        </w:rPr>
      </w:pPr>
      <w:bookmarkStart w:id="0" w:name="_GoBack"/>
      <w:bookmarkEnd w:id="0"/>
      <w:r w:rsidRPr="00762BED">
        <w:rPr>
          <w:rFonts w:ascii="Century Gothic" w:hAnsi="Century Gothic"/>
          <w:b/>
        </w:rPr>
        <w:t>Projeto para disciplina de</w:t>
      </w:r>
      <w:r>
        <w:rPr>
          <w:rFonts w:ascii="Century Gothic" w:hAnsi="Century Gothic"/>
          <w:b/>
        </w:rPr>
        <w:t xml:space="preserve"> Princípios de</w:t>
      </w:r>
      <w:r w:rsidRPr="00762BED">
        <w:rPr>
          <w:rFonts w:ascii="Century Gothic" w:hAnsi="Century Gothic"/>
          <w:b/>
        </w:rPr>
        <w:t xml:space="preserve"> Bio</w:t>
      </w:r>
      <w:r>
        <w:rPr>
          <w:rFonts w:ascii="Century Gothic" w:hAnsi="Century Gothic"/>
          <w:b/>
        </w:rPr>
        <w:t>meteorologia - 2020</w:t>
      </w:r>
    </w:p>
    <w:p w:rsidR="00A946AF" w:rsidRPr="00762BED" w:rsidRDefault="00A946AF" w:rsidP="00A946AF">
      <w:pPr>
        <w:spacing w:line="360" w:lineRule="auto"/>
        <w:jc w:val="both"/>
        <w:rPr>
          <w:rFonts w:ascii="Century Gothic" w:hAnsi="Century Gothic"/>
        </w:rPr>
      </w:pPr>
    </w:p>
    <w:p w:rsidR="00A946AF" w:rsidRDefault="00A946AF" w:rsidP="00A946AF">
      <w:pPr>
        <w:spacing w:line="360" w:lineRule="auto"/>
        <w:jc w:val="both"/>
        <w:rPr>
          <w:rFonts w:ascii="Century Gothic" w:hAnsi="Century Gothic"/>
        </w:rPr>
      </w:pPr>
      <w:r>
        <w:rPr>
          <w:rFonts w:ascii="Century Gothic" w:hAnsi="Century Gothic"/>
        </w:rPr>
        <w:t>O projeto técnico será uma recomendação para a propriedade destinada para cada grupo. Para cada espécie e local há particularidades que devem ser levadas em conta para a elaboração do projeto. Não precisa de introdução com revisão de literatura, mas referências devem ser apresentadas para embasar a sua proposta.</w:t>
      </w:r>
    </w:p>
    <w:p w:rsidR="00A946AF" w:rsidRDefault="00A946AF" w:rsidP="00A946AF">
      <w:pPr>
        <w:spacing w:line="360" w:lineRule="auto"/>
        <w:jc w:val="both"/>
        <w:rPr>
          <w:rFonts w:ascii="Century Gothic" w:hAnsi="Century Gothic"/>
        </w:rPr>
      </w:pPr>
      <w:r>
        <w:rPr>
          <w:rFonts w:ascii="Century Gothic" w:hAnsi="Century Gothic"/>
        </w:rPr>
        <w:t xml:space="preserve">O projeto deve ser apresentado de duas formas no dia 02/10: um projeto escrito com as questões do roteiro enviado pelo moodle e uma apresentação de 10 minutos ao vivo em aula virtual. O apresentador será sorteado </w:t>
      </w:r>
      <w:r w:rsidRPr="007903BC">
        <w:rPr>
          <w:rFonts w:ascii="Century Gothic" w:hAnsi="Century Gothic"/>
        </w:rPr>
        <w:t>na hora</w:t>
      </w:r>
      <w:r>
        <w:rPr>
          <w:rFonts w:ascii="Century Gothic" w:hAnsi="Century Gothic"/>
        </w:rPr>
        <w:t>.</w:t>
      </w:r>
    </w:p>
    <w:p w:rsidR="00702883" w:rsidRDefault="00702883"/>
    <w:p w:rsidR="00A946AF" w:rsidRDefault="00A946AF" w:rsidP="00A946AF">
      <w:pPr>
        <w:spacing w:line="360" w:lineRule="auto"/>
        <w:ind w:firstLine="708"/>
        <w:jc w:val="both"/>
        <w:rPr>
          <w:rFonts w:ascii="Century Gothic" w:hAnsi="Century Gothic"/>
          <w:b/>
          <w:bCs/>
          <w:shd w:val="clear" w:color="auto" w:fill="FFFFFF"/>
        </w:rPr>
      </w:pPr>
    </w:p>
    <w:p w:rsidR="00A946AF" w:rsidRDefault="00A946AF" w:rsidP="00A946AF">
      <w:pPr>
        <w:spacing w:line="360" w:lineRule="auto"/>
        <w:ind w:firstLine="708"/>
        <w:jc w:val="both"/>
        <w:rPr>
          <w:rFonts w:ascii="Century Gothic" w:hAnsi="Century Gothic"/>
          <w:b/>
          <w:bCs/>
          <w:shd w:val="clear" w:color="auto" w:fill="FFFFFF"/>
        </w:rPr>
      </w:pPr>
    </w:p>
    <w:p w:rsidR="00A946AF" w:rsidRPr="00762BED" w:rsidRDefault="00A946AF" w:rsidP="00A946AF">
      <w:pPr>
        <w:spacing w:line="360" w:lineRule="auto"/>
        <w:jc w:val="both"/>
        <w:rPr>
          <w:rFonts w:ascii="Century Gothic" w:hAnsi="Century Gothic"/>
          <w:b/>
          <w:bCs/>
          <w:shd w:val="clear" w:color="auto" w:fill="FFFFFF"/>
        </w:rPr>
      </w:pPr>
      <w:r>
        <w:rPr>
          <w:rFonts w:ascii="Century Gothic" w:hAnsi="Century Gothic"/>
          <w:b/>
          <w:bCs/>
          <w:shd w:val="clear" w:color="auto" w:fill="FFFFFF"/>
        </w:rPr>
        <w:t xml:space="preserve">Grupo F- </w:t>
      </w:r>
      <w:r w:rsidRPr="00762BED">
        <w:rPr>
          <w:rFonts w:ascii="Century Gothic" w:hAnsi="Century Gothic"/>
          <w:b/>
          <w:bCs/>
          <w:shd w:val="clear" w:color="auto" w:fill="FFFFFF"/>
        </w:rPr>
        <w:t>Aves de postura</w:t>
      </w:r>
    </w:p>
    <w:p w:rsidR="00A946AF" w:rsidRPr="00762BED" w:rsidRDefault="00A946AF" w:rsidP="00A946AF">
      <w:pPr>
        <w:spacing w:line="360" w:lineRule="auto"/>
        <w:ind w:firstLine="708"/>
        <w:jc w:val="both"/>
        <w:rPr>
          <w:rFonts w:ascii="Century Gothic" w:hAnsi="Century Gothic"/>
          <w:shd w:val="clear" w:color="auto" w:fill="FFFFFF"/>
        </w:rPr>
      </w:pPr>
    </w:p>
    <w:p w:rsidR="00A946AF" w:rsidRPr="00762BED" w:rsidRDefault="00A946AF" w:rsidP="00A946AF">
      <w:pPr>
        <w:spacing w:line="360" w:lineRule="auto"/>
        <w:ind w:firstLine="708"/>
        <w:jc w:val="both"/>
        <w:rPr>
          <w:rFonts w:ascii="Century Gothic" w:hAnsi="Century Gothic"/>
          <w:shd w:val="clear" w:color="auto" w:fill="FFFFFF"/>
        </w:rPr>
      </w:pPr>
      <w:r w:rsidRPr="00762BED">
        <w:rPr>
          <w:rFonts w:ascii="Century Gothic" w:hAnsi="Century Gothic"/>
          <w:shd w:val="clear" w:color="auto" w:fill="FFFFFF"/>
        </w:rPr>
        <w:t>De acordo com o IBGE (2018), a população de aves de postura no Brasil está e</w:t>
      </w:r>
      <w:r>
        <w:rPr>
          <w:rFonts w:ascii="Century Gothic" w:hAnsi="Century Gothic"/>
          <w:shd w:val="clear" w:color="auto" w:fill="FFFFFF"/>
        </w:rPr>
        <w:t xml:space="preserve">stimada em 246.881.230 animais. </w:t>
      </w:r>
      <w:r w:rsidRPr="00762BED">
        <w:rPr>
          <w:rFonts w:ascii="Century Gothic" w:hAnsi="Century Gothic"/>
          <w:shd w:val="clear" w:color="auto" w:fill="FFFFFF"/>
        </w:rPr>
        <w:t xml:space="preserve">Isoladamente, o estado de São Paulo é o responsável por 56,22% do efetivo total da região Sudeste, </w:t>
      </w:r>
      <w:r>
        <w:rPr>
          <w:rFonts w:ascii="Century Gothic" w:hAnsi="Century Gothic"/>
          <w:shd w:val="clear" w:color="auto" w:fill="FFFFFF"/>
        </w:rPr>
        <w:t>e o</w:t>
      </w:r>
      <w:r w:rsidRPr="00762BED">
        <w:rPr>
          <w:rFonts w:ascii="Century Gothic" w:hAnsi="Century Gothic"/>
          <w:shd w:val="clear" w:color="auto" w:fill="FFFFFF"/>
        </w:rPr>
        <w:t xml:space="preserve"> município de Bastos é considerado a Capital Nacional do Ovo, situado na região Oeste Paulista </w:t>
      </w:r>
      <w:r>
        <w:rPr>
          <w:rFonts w:ascii="Century Gothic" w:hAnsi="Century Gothic"/>
          <w:shd w:val="clear" w:color="auto" w:fill="FFFFFF"/>
        </w:rPr>
        <w:t>com</w:t>
      </w:r>
      <w:r w:rsidRPr="00762BED">
        <w:rPr>
          <w:rFonts w:ascii="Century Gothic" w:hAnsi="Century Gothic"/>
          <w:shd w:val="clear" w:color="auto" w:fill="FFFFFF"/>
        </w:rPr>
        <w:t xml:space="preserve"> o 2º maior contingente nacional, com 12.736.160 do efetivo total de aves de postura.</w:t>
      </w:r>
    </w:p>
    <w:p w:rsidR="00A946AF" w:rsidRPr="00762BED" w:rsidRDefault="00A946AF" w:rsidP="00A946AF">
      <w:pPr>
        <w:spacing w:line="360" w:lineRule="auto"/>
        <w:ind w:firstLine="708"/>
        <w:jc w:val="both"/>
        <w:rPr>
          <w:rFonts w:ascii="Century Gothic" w:hAnsi="Century Gothic"/>
        </w:rPr>
      </w:pPr>
      <w:r w:rsidRPr="00762BED">
        <w:rPr>
          <w:rFonts w:ascii="Century Gothic" w:hAnsi="Century Gothic"/>
          <w:shd w:val="clear" w:color="auto" w:fill="FFFFFF"/>
        </w:rPr>
        <w:t xml:space="preserve">Você é um gerente comercial do segmento de postura e se depara com o aumento no preço de ovos devido </w:t>
      </w:r>
      <w:r>
        <w:rPr>
          <w:rFonts w:ascii="Century Gothic" w:hAnsi="Century Gothic"/>
          <w:shd w:val="clear" w:color="auto" w:fill="FFFFFF"/>
        </w:rPr>
        <w:t>a queda na produtividade ocasionada pelo</w:t>
      </w:r>
      <w:r w:rsidRPr="00762BED">
        <w:rPr>
          <w:rFonts w:ascii="Century Gothic" w:hAnsi="Century Gothic"/>
          <w:shd w:val="clear" w:color="auto" w:fill="FFFFFF"/>
        </w:rPr>
        <w:t xml:space="preserve"> intenso calor na região de Bastos (SP) que causou alta na mortalidade das poedeiras.  </w:t>
      </w:r>
      <w:r w:rsidRPr="00762BED">
        <w:rPr>
          <w:rFonts w:ascii="Century Gothic" w:hAnsi="Century Gothic"/>
        </w:rPr>
        <w:t xml:space="preserve">Além de levar à mortalidade de milhares de aves, o calor intenso também induz à redução na produção de ovos devido ao </w:t>
      </w:r>
      <w:r>
        <w:rPr>
          <w:rFonts w:ascii="Century Gothic" w:hAnsi="Century Gothic"/>
        </w:rPr>
        <w:t>e</w:t>
      </w:r>
      <w:r w:rsidRPr="00762BED">
        <w:rPr>
          <w:rFonts w:ascii="Century Gothic" w:hAnsi="Century Gothic"/>
        </w:rPr>
        <w:t>stress</w:t>
      </w:r>
      <w:r>
        <w:rPr>
          <w:rFonts w:ascii="Century Gothic" w:hAnsi="Century Gothic"/>
        </w:rPr>
        <w:t>e por</w:t>
      </w:r>
      <w:r w:rsidRPr="00762BED">
        <w:rPr>
          <w:rFonts w:ascii="Century Gothic" w:hAnsi="Century Gothic"/>
        </w:rPr>
        <w:t xml:space="preserve"> calo</w:t>
      </w:r>
      <w:r>
        <w:rPr>
          <w:rFonts w:ascii="Century Gothic" w:hAnsi="Century Gothic"/>
        </w:rPr>
        <w:t>r</w:t>
      </w:r>
      <w:r w:rsidRPr="00762BED">
        <w:rPr>
          <w:rFonts w:ascii="Century Gothic" w:hAnsi="Century Gothic"/>
        </w:rPr>
        <w:t xml:space="preserve"> do plantel. </w:t>
      </w:r>
      <w:r>
        <w:rPr>
          <w:rFonts w:ascii="Century Gothic" w:hAnsi="Century Gothic"/>
        </w:rPr>
        <w:t xml:space="preserve">Os principais afetados têm sistemas onde as aves ficam em </w:t>
      </w:r>
      <w:r>
        <w:rPr>
          <w:rFonts w:ascii="Century Gothic" w:hAnsi="Century Gothic"/>
        </w:rPr>
        <w:lastRenderedPageBreak/>
        <w:t xml:space="preserve">gaiolas em sistemas verticais tradicionais dentro de galpões abertos nas laterais, sem cortinas, alguns com telhas de fibrocimento ou metálicas, outros com telhas de cerâmica, com pé direito de 2,1 metros e largura de 2 metros. </w:t>
      </w:r>
    </w:p>
    <w:p w:rsidR="00A946AF" w:rsidRPr="00762BED" w:rsidRDefault="00A946AF" w:rsidP="00A946AF">
      <w:pPr>
        <w:spacing w:line="360" w:lineRule="auto"/>
        <w:jc w:val="both"/>
        <w:rPr>
          <w:rFonts w:ascii="Century Gothic" w:hAnsi="Century Gothic"/>
        </w:rPr>
      </w:pPr>
    </w:p>
    <w:p w:rsidR="00A946AF" w:rsidRPr="00762BED" w:rsidRDefault="00A946AF" w:rsidP="00A946AF">
      <w:pPr>
        <w:pStyle w:val="PargrafodaLista"/>
        <w:numPr>
          <w:ilvl w:val="0"/>
          <w:numId w:val="1"/>
        </w:numPr>
        <w:spacing w:line="360" w:lineRule="auto"/>
        <w:jc w:val="both"/>
        <w:rPr>
          <w:rFonts w:ascii="Century Gothic" w:hAnsi="Century Gothic"/>
          <w:sz w:val="24"/>
          <w:szCs w:val="24"/>
          <w:shd w:val="clear" w:color="auto" w:fill="FFFFFF"/>
        </w:rPr>
      </w:pPr>
      <w:r w:rsidRPr="00762BED">
        <w:rPr>
          <w:rFonts w:ascii="Century Gothic" w:hAnsi="Century Gothic"/>
          <w:sz w:val="24"/>
          <w:szCs w:val="24"/>
        </w:rPr>
        <w:t>Qual o clima do local? Inclua precipitação anual e temperaturas médias, máximas e mínimas para as estações. De acordo com a Zona de Conforto (Termoneutralidade), quais os períodos do ano que apresentam as mínimas e máximas mais desafiadores aos animais?</w:t>
      </w:r>
    </w:p>
    <w:p w:rsidR="00A946AF" w:rsidRPr="00762BED" w:rsidRDefault="00A946AF" w:rsidP="00A946AF">
      <w:pPr>
        <w:pStyle w:val="PargrafodaLista"/>
        <w:numPr>
          <w:ilvl w:val="0"/>
          <w:numId w:val="1"/>
        </w:numPr>
        <w:spacing w:line="360" w:lineRule="auto"/>
        <w:jc w:val="both"/>
        <w:rPr>
          <w:rFonts w:ascii="Century Gothic" w:hAnsi="Century Gothic"/>
          <w:sz w:val="24"/>
          <w:szCs w:val="24"/>
        </w:rPr>
      </w:pPr>
      <w:r w:rsidRPr="00762BED">
        <w:rPr>
          <w:rFonts w:ascii="Century Gothic" w:hAnsi="Century Gothic" w:cs="Arial"/>
          <w:sz w:val="24"/>
          <w:szCs w:val="24"/>
        </w:rPr>
        <w:t>De acordo com as informações do Sindicato Rural de Bastos, a mortalidade foi na ordem de, pelo menos, 5% das aves alojadas na região, variando o índice em cada granja</w:t>
      </w:r>
      <w:r>
        <w:rPr>
          <w:rFonts w:ascii="Century Gothic" w:hAnsi="Century Gothic" w:cs="Arial"/>
          <w:sz w:val="24"/>
          <w:szCs w:val="24"/>
        </w:rPr>
        <w:t xml:space="preserve">. O que pode ter ocasionado uma menor mortalidade? </w:t>
      </w:r>
      <w:r w:rsidRPr="00762BED">
        <w:rPr>
          <w:rFonts w:ascii="Century Gothic" w:hAnsi="Century Gothic"/>
          <w:sz w:val="24"/>
          <w:szCs w:val="24"/>
        </w:rPr>
        <w:t>Quais os desafios que podem ser encontrados nas instalações de aves de postura sob o ponto de vista ambiental?</w:t>
      </w:r>
    </w:p>
    <w:p w:rsidR="00A946AF" w:rsidRPr="00762BED" w:rsidRDefault="00A946AF" w:rsidP="00A946AF">
      <w:pPr>
        <w:pStyle w:val="PargrafodaLista"/>
        <w:numPr>
          <w:ilvl w:val="0"/>
          <w:numId w:val="1"/>
        </w:numPr>
        <w:spacing w:line="360" w:lineRule="auto"/>
        <w:jc w:val="both"/>
        <w:rPr>
          <w:rFonts w:ascii="Century Gothic" w:hAnsi="Century Gothic"/>
          <w:sz w:val="24"/>
          <w:szCs w:val="24"/>
          <w:shd w:val="clear" w:color="auto" w:fill="FFFFFF"/>
        </w:rPr>
      </w:pPr>
      <w:r w:rsidRPr="00762BED">
        <w:rPr>
          <w:rFonts w:ascii="Century Gothic" w:hAnsi="Century Gothic"/>
          <w:sz w:val="24"/>
          <w:szCs w:val="24"/>
          <w:shd w:val="clear" w:color="auto" w:fill="FFFFFF"/>
        </w:rPr>
        <w:t>Do ponto de vista de instalação e ambiência, quais as principais medidas imediatas a serem adotadas?</w:t>
      </w:r>
    </w:p>
    <w:p w:rsidR="00A946AF" w:rsidRDefault="00A946AF"/>
    <w:sectPr w:rsidR="00A946A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22" w:rsidRDefault="005E5122" w:rsidP="009957E7">
      <w:r>
        <w:separator/>
      </w:r>
    </w:p>
  </w:endnote>
  <w:endnote w:type="continuationSeparator" w:id="0">
    <w:p w:rsidR="005E5122" w:rsidRDefault="005E5122" w:rsidP="0099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22" w:rsidRDefault="005E5122" w:rsidP="009957E7">
      <w:r>
        <w:separator/>
      </w:r>
    </w:p>
  </w:footnote>
  <w:footnote w:type="continuationSeparator" w:id="0">
    <w:p w:rsidR="005E5122" w:rsidRDefault="005E5122" w:rsidP="0099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7E7" w:rsidRDefault="009957E7">
    <w:pPr>
      <w:pStyle w:val="Cabealho"/>
    </w:pPr>
    <w:r w:rsidRPr="009957E7">
      <mc:AlternateContent>
        <mc:Choice Requires="wps">
          <w:drawing>
            <wp:anchor distT="0" distB="0" distL="114300" distR="114300" simplePos="0" relativeHeight="251659264" behindDoc="0" locked="0" layoutInCell="1" allowOverlap="1" wp14:anchorId="29FA8701" wp14:editId="0B1A006B">
              <wp:simplePos x="0" y="0"/>
              <wp:positionH relativeFrom="column">
                <wp:posOffset>1015365</wp:posOffset>
              </wp:positionH>
              <wp:positionV relativeFrom="paragraph">
                <wp:posOffset>-105410</wp:posOffset>
              </wp:positionV>
              <wp:extent cx="5053330" cy="962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7E7" w:rsidRPr="00BF5CD6" w:rsidRDefault="009957E7" w:rsidP="009957E7">
                          <w:pPr>
                            <w:pStyle w:val="CabealhoChar"/>
                            <w:jc w:val="right"/>
                            <w:rPr>
                              <w:rFonts w:ascii="Century Gothic" w:hAnsi="Century Gothic"/>
                              <w:color w:val="000000"/>
                              <w:sz w:val="36"/>
                              <w:szCs w:val="36"/>
                              <w14:shadow w14:blurRad="50800" w14:dist="38100" w14:dir="2700000" w14:sx="100000" w14:sy="100000" w14:kx="0" w14:ky="0" w14:algn="tl">
                                <w14:srgbClr w14:val="000000">
                                  <w14:alpha w14:val="60000"/>
                                </w14:srgbClr>
                              </w14:shadow>
                            </w:rPr>
                          </w:pPr>
                          <w:r w:rsidRPr="00BF5CD6">
                            <w:rPr>
                              <w:rFonts w:ascii="Century Gothic" w:hAnsi="Century Gothic"/>
                              <w:color w:val="000000"/>
                              <w:sz w:val="36"/>
                              <w:szCs w:val="36"/>
                              <w14:shadow w14:blurRad="50800" w14:dist="38100" w14:dir="2700000" w14:sx="100000" w14:sy="100000" w14:kx="0" w14:ky="0" w14:algn="tl">
                                <w14:srgbClr w14:val="000000">
                                  <w14:alpha w14:val="60000"/>
                                </w14:srgbClr>
                              </w14:shadow>
                            </w:rPr>
                            <w:t>UNIVERSIDADE DE SÃO PAULO</w:t>
                          </w:r>
                        </w:p>
                        <w:p w:rsidR="009957E7" w:rsidRPr="00C35793" w:rsidRDefault="009957E7" w:rsidP="009957E7">
                          <w:pPr>
                            <w:pStyle w:val="CabealhoChar"/>
                            <w:jc w:val="right"/>
                            <w:rPr>
                              <w:rFonts w:ascii="Century Gothic" w:hAnsi="Century Gothic"/>
                            </w:rPr>
                          </w:pPr>
                          <w:r w:rsidRPr="00C35793">
                            <w:rPr>
                              <w:rFonts w:ascii="Century Gothic" w:hAnsi="Century Gothic"/>
                              <w:color w:val="000000"/>
                            </w:rPr>
                            <w:t>Faculdade de Zootecnia e Engenharia de Alimentos</w:t>
                          </w:r>
                          <w:r w:rsidRPr="00C35793">
                            <w:rPr>
                              <w:rFonts w:ascii="Century Gothic" w:hAnsi="Century Gothic"/>
                            </w:rPr>
                            <w:t xml:space="preserve"> </w:t>
                          </w:r>
                        </w:p>
                        <w:p w:rsidR="009957E7" w:rsidRPr="00C35793" w:rsidRDefault="009957E7" w:rsidP="009957E7">
                          <w:pPr>
                            <w:pStyle w:val="CabealhoChar"/>
                            <w:jc w:val="right"/>
                            <w:rPr>
                              <w:rFonts w:ascii="Century Gothic" w:hAnsi="Century Gothic"/>
                              <w:b/>
                            </w:rPr>
                          </w:pPr>
                          <w:r w:rsidRPr="00C35793">
                            <w:rPr>
                              <w:rFonts w:ascii="Century Gothic" w:hAnsi="Century Gothic"/>
                              <w:b/>
                            </w:rPr>
                            <w:t>Departamento de Zootecnia</w:t>
                          </w:r>
                        </w:p>
                        <w:p w:rsidR="009957E7" w:rsidRPr="00C35793" w:rsidRDefault="009957E7" w:rsidP="009957E7">
                          <w:pPr>
                            <w:pStyle w:val="CabealhoChar"/>
                            <w:jc w:val="right"/>
                            <w:rPr>
                              <w:rFonts w:ascii="Century Gothic" w:hAnsi="Century Gothic"/>
                              <w:b/>
                            </w:rPr>
                          </w:pPr>
                          <w:r w:rsidRPr="00C35793">
                            <w:rPr>
                              <w:rFonts w:ascii="Century Gothic" w:hAnsi="Century Gothic"/>
                              <w:b/>
                            </w:rPr>
                            <w:t>Laboratório de Biometeorologia e Etologia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95pt;margin-top:-8.3pt;width:397.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Q5gw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" stroked="f">
              <v:textbox>
                <w:txbxContent>
                  <w:p w:rsidR="009957E7" w:rsidRPr="00BF5CD6" w:rsidRDefault="009957E7" w:rsidP="009957E7">
                    <w:pPr>
                      <w:pStyle w:val="CabealhoChar"/>
                      <w:jc w:val="right"/>
                      <w:rPr>
                        <w:rFonts w:ascii="Century Gothic" w:hAnsi="Century Gothic"/>
                        <w:color w:val="000000"/>
                        <w:sz w:val="36"/>
                        <w:szCs w:val="36"/>
                        <w14:shadow w14:blurRad="50800" w14:dist="38100" w14:dir="2700000" w14:sx="100000" w14:sy="100000" w14:kx="0" w14:ky="0" w14:algn="tl">
                          <w14:srgbClr w14:val="000000">
                            <w14:alpha w14:val="60000"/>
                          </w14:srgbClr>
                        </w14:shadow>
                      </w:rPr>
                    </w:pPr>
                    <w:r w:rsidRPr="00BF5CD6">
                      <w:rPr>
                        <w:rFonts w:ascii="Century Gothic" w:hAnsi="Century Gothic"/>
                        <w:color w:val="000000"/>
                        <w:sz w:val="36"/>
                        <w:szCs w:val="36"/>
                        <w14:shadow w14:blurRad="50800" w14:dist="38100" w14:dir="2700000" w14:sx="100000" w14:sy="100000" w14:kx="0" w14:ky="0" w14:algn="tl">
                          <w14:srgbClr w14:val="000000">
                            <w14:alpha w14:val="60000"/>
                          </w14:srgbClr>
                        </w14:shadow>
                      </w:rPr>
                      <w:t>UNIVERSIDADE DE SÃO PAULO</w:t>
                    </w:r>
                  </w:p>
                  <w:p w:rsidR="009957E7" w:rsidRPr="00C35793" w:rsidRDefault="009957E7" w:rsidP="009957E7">
                    <w:pPr>
                      <w:pStyle w:val="CabealhoChar"/>
                      <w:jc w:val="right"/>
                      <w:rPr>
                        <w:rFonts w:ascii="Century Gothic" w:hAnsi="Century Gothic"/>
                      </w:rPr>
                    </w:pPr>
                    <w:r w:rsidRPr="00C35793">
                      <w:rPr>
                        <w:rFonts w:ascii="Century Gothic" w:hAnsi="Century Gothic"/>
                        <w:color w:val="000000"/>
                      </w:rPr>
                      <w:t>Faculdade de Zootecnia e Engenharia de Alimentos</w:t>
                    </w:r>
                    <w:r w:rsidRPr="00C35793">
                      <w:rPr>
                        <w:rFonts w:ascii="Century Gothic" w:hAnsi="Century Gothic"/>
                      </w:rPr>
                      <w:t xml:space="preserve"> </w:t>
                    </w:r>
                  </w:p>
                  <w:p w:rsidR="009957E7" w:rsidRPr="00C35793" w:rsidRDefault="009957E7" w:rsidP="009957E7">
                    <w:pPr>
                      <w:pStyle w:val="CabealhoChar"/>
                      <w:jc w:val="right"/>
                      <w:rPr>
                        <w:rFonts w:ascii="Century Gothic" w:hAnsi="Century Gothic"/>
                        <w:b/>
                      </w:rPr>
                    </w:pPr>
                    <w:r w:rsidRPr="00C35793">
                      <w:rPr>
                        <w:rFonts w:ascii="Century Gothic" w:hAnsi="Century Gothic"/>
                        <w:b/>
                      </w:rPr>
                      <w:t>Departamento de Zootecnia</w:t>
                    </w:r>
                  </w:p>
                  <w:p w:rsidR="009957E7" w:rsidRPr="00C35793" w:rsidRDefault="009957E7" w:rsidP="009957E7">
                    <w:pPr>
                      <w:pStyle w:val="CabealhoChar"/>
                      <w:jc w:val="right"/>
                      <w:rPr>
                        <w:rFonts w:ascii="Century Gothic" w:hAnsi="Century Gothic"/>
                        <w:b/>
                      </w:rPr>
                    </w:pPr>
                    <w:r w:rsidRPr="00C35793">
                      <w:rPr>
                        <w:rFonts w:ascii="Century Gothic" w:hAnsi="Century Gothic"/>
                        <w:b/>
                      </w:rPr>
                      <w:t>Laboratório de Biometeorologia e Etologia</w:t>
                    </w:r>
                  </w:p>
                </w:txbxContent>
              </v:textbox>
            </v:shape>
          </w:pict>
        </mc:Fallback>
      </mc:AlternateContent>
    </w:r>
    <w:r w:rsidRPr="009957E7">
      <w:drawing>
        <wp:anchor distT="0" distB="0" distL="114300" distR="114300" simplePos="0" relativeHeight="251660288" behindDoc="0" locked="0" layoutInCell="1" allowOverlap="1" wp14:anchorId="7F8EAE2F" wp14:editId="1FBD2C73">
          <wp:simplePos x="0" y="0"/>
          <wp:positionH relativeFrom="column">
            <wp:posOffset>-356235</wp:posOffset>
          </wp:positionH>
          <wp:positionV relativeFrom="paragraph">
            <wp:posOffset>-105410</wp:posOffset>
          </wp:positionV>
          <wp:extent cx="1447800" cy="1028700"/>
          <wp:effectExtent l="0" t="0" r="0" b="0"/>
          <wp:wrapNone/>
          <wp:docPr id="2" name="Imagem 2" descr="fi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pic:spPr>
              </pic:pic>
            </a:graphicData>
          </a:graphic>
          <wp14:sizeRelH relativeFrom="page">
            <wp14:pctWidth>0</wp14:pctWidth>
          </wp14:sizeRelH>
          <wp14:sizeRelV relativeFrom="page">
            <wp14:pctHeight>0</wp14:pctHeight>
          </wp14:sizeRelV>
        </wp:anchor>
      </w:drawing>
    </w:r>
  </w:p>
  <w:p w:rsidR="009957E7" w:rsidRDefault="009957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366"/>
    <w:multiLevelType w:val="hybridMultilevel"/>
    <w:tmpl w:val="1250E63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F"/>
    <w:rsid w:val="005E5122"/>
    <w:rsid w:val="00702883"/>
    <w:rsid w:val="009957E7"/>
    <w:rsid w:val="00A94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46AF"/>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9957E7"/>
    <w:pPr>
      <w:tabs>
        <w:tab w:val="center" w:pos="4252"/>
        <w:tab w:val="right" w:pos="8504"/>
      </w:tabs>
    </w:pPr>
  </w:style>
  <w:style w:type="character" w:customStyle="1" w:styleId="CabealhoChar">
    <w:name w:val="Cabeçalho Char"/>
    <w:basedOn w:val="Fontepargpadro"/>
    <w:link w:val="Cabealho"/>
    <w:uiPriority w:val="99"/>
    <w:rsid w:val="009957E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957E7"/>
    <w:pPr>
      <w:tabs>
        <w:tab w:val="center" w:pos="4252"/>
        <w:tab w:val="right" w:pos="8504"/>
      </w:tabs>
    </w:pPr>
  </w:style>
  <w:style w:type="character" w:customStyle="1" w:styleId="RodapChar">
    <w:name w:val="Rodapé Char"/>
    <w:basedOn w:val="Fontepargpadro"/>
    <w:link w:val="Rodap"/>
    <w:uiPriority w:val="99"/>
    <w:rsid w:val="009957E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957E7"/>
    <w:rPr>
      <w:rFonts w:ascii="Tahoma" w:hAnsi="Tahoma" w:cs="Tahoma"/>
      <w:sz w:val="16"/>
      <w:szCs w:val="16"/>
    </w:rPr>
  </w:style>
  <w:style w:type="character" w:customStyle="1" w:styleId="TextodebaloChar">
    <w:name w:val="Texto de balão Char"/>
    <w:basedOn w:val="Fontepargpadro"/>
    <w:link w:val="Textodebalo"/>
    <w:uiPriority w:val="99"/>
    <w:semiHidden/>
    <w:rsid w:val="009957E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46AF"/>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9957E7"/>
    <w:pPr>
      <w:tabs>
        <w:tab w:val="center" w:pos="4252"/>
        <w:tab w:val="right" w:pos="8504"/>
      </w:tabs>
    </w:pPr>
  </w:style>
  <w:style w:type="character" w:customStyle="1" w:styleId="CabealhoChar">
    <w:name w:val="Cabeçalho Char"/>
    <w:basedOn w:val="Fontepargpadro"/>
    <w:link w:val="Cabealho"/>
    <w:uiPriority w:val="99"/>
    <w:rsid w:val="009957E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957E7"/>
    <w:pPr>
      <w:tabs>
        <w:tab w:val="center" w:pos="4252"/>
        <w:tab w:val="right" w:pos="8504"/>
      </w:tabs>
    </w:pPr>
  </w:style>
  <w:style w:type="character" w:customStyle="1" w:styleId="RodapChar">
    <w:name w:val="Rodapé Char"/>
    <w:basedOn w:val="Fontepargpadro"/>
    <w:link w:val="Rodap"/>
    <w:uiPriority w:val="99"/>
    <w:rsid w:val="009957E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957E7"/>
    <w:rPr>
      <w:rFonts w:ascii="Tahoma" w:hAnsi="Tahoma" w:cs="Tahoma"/>
      <w:sz w:val="16"/>
      <w:szCs w:val="16"/>
    </w:rPr>
  </w:style>
  <w:style w:type="character" w:customStyle="1" w:styleId="TextodebaloChar">
    <w:name w:val="Texto de balão Char"/>
    <w:basedOn w:val="Fontepargpadro"/>
    <w:link w:val="Textodebalo"/>
    <w:uiPriority w:val="99"/>
    <w:semiHidden/>
    <w:rsid w:val="009957E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CrisGTitto</dc:creator>
  <cp:lastModifiedBy>CrisGTitto</cp:lastModifiedBy>
  <cp:revision>2</cp:revision>
  <dcterms:created xsi:type="dcterms:W3CDTF">2020-09-01T19:59:00Z</dcterms:created>
  <dcterms:modified xsi:type="dcterms:W3CDTF">2020-09-01T20:03:00Z</dcterms:modified>
</cp:coreProperties>
</file>