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FDF4" w14:textId="77777777" w:rsidR="002C7D60" w:rsidRDefault="002C7D60">
      <w:pPr>
        <w:pStyle w:val="Corpodetexto"/>
        <w:keepNext w:val="0"/>
        <w:suppressAutoHyphens w:val="0"/>
        <w:ind w:firstLine="0"/>
        <w:rPr>
          <w:b/>
          <w:bCs/>
          <w:smallCaps/>
        </w:rPr>
      </w:pPr>
    </w:p>
    <w:p w14:paraId="5E2C7559" w14:textId="77777777" w:rsidR="009D5E4E" w:rsidRDefault="008524F3">
      <w:pPr>
        <w:pStyle w:val="Corpodetexto"/>
        <w:keepNext w:val="0"/>
        <w:suppressAutoHyphens w:val="0"/>
        <w:ind w:firstLine="0"/>
        <w:rPr>
          <w:b/>
          <w:bCs/>
          <w:smallCaps/>
        </w:rPr>
      </w:pPr>
      <w:r>
        <w:rPr>
          <w:b/>
          <w:bCs/>
          <w:smallCaps/>
        </w:rPr>
        <w:t xml:space="preserve">DOCENTE RESPONSÁVEL: </w:t>
      </w:r>
      <w:r w:rsidR="009D5E4E">
        <w:rPr>
          <w:b/>
          <w:bCs/>
          <w:smallCaps/>
        </w:rPr>
        <w:t xml:space="preserve">Professor </w:t>
      </w:r>
      <w:r w:rsidR="008F6CB1">
        <w:rPr>
          <w:b/>
          <w:bCs/>
          <w:smallCaps/>
        </w:rPr>
        <w:t>Titular</w:t>
      </w:r>
      <w:r w:rsidR="009D5E4E">
        <w:rPr>
          <w:b/>
          <w:bCs/>
          <w:smallCaps/>
        </w:rPr>
        <w:t xml:space="preserve"> </w:t>
      </w:r>
      <w:r w:rsidR="009D5E4E" w:rsidRPr="00FA360F">
        <w:rPr>
          <w:b/>
          <w:bCs/>
          <w:smallCaps/>
        </w:rPr>
        <w:t>Heleno Taveira T</w:t>
      </w:r>
      <w:r w:rsidR="008D5711">
        <w:rPr>
          <w:b/>
          <w:bCs/>
          <w:smallCaps/>
        </w:rPr>
        <w:t>o</w:t>
      </w:r>
      <w:r w:rsidR="009D5E4E" w:rsidRPr="00FA360F">
        <w:rPr>
          <w:b/>
          <w:bCs/>
          <w:smallCaps/>
        </w:rPr>
        <w:t>rres</w:t>
      </w:r>
    </w:p>
    <w:p w14:paraId="6A9EACF9" w14:textId="5F920848" w:rsidR="008F6CB1" w:rsidRDefault="008F6CB1" w:rsidP="00365AEA">
      <w:pPr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1D1893">
        <w:rPr>
          <w:rFonts w:ascii="Palatino Linotype" w:hAnsi="Palatino Linotype"/>
          <w:b/>
          <w:sz w:val="20"/>
          <w:szCs w:val="20"/>
          <w:lang w:eastAsia="ar-SA"/>
        </w:rPr>
        <w:t xml:space="preserve">ANO: </w:t>
      </w:r>
      <w:r w:rsidR="00B30BBA">
        <w:rPr>
          <w:rFonts w:ascii="Palatino Linotype" w:hAnsi="Palatino Linotype"/>
          <w:b/>
          <w:sz w:val="20"/>
          <w:szCs w:val="20"/>
          <w:lang w:eastAsia="ar-SA"/>
        </w:rPr>
        <w:t>2020</w:t>
      </w:r>
      <w:r>
        <w:rPr>
          <w:rFonts w:ascii="Palatino Linotype" w:hAnsi="Palatino Linotype"/>
          <w:b/>
          <w:sz w:val="20"/>
          <w:szCs w:val="20"/>
          <w:lang w:eastAsia="ar-SA"/>
        </w:rPr>
        <w:t>/</w:t>
      </w:r>
      <w:r w:rsidR="002C7D60">
        <w:rPr>
          <w:rFonts w:ascii="Palatino Linotype" w:hAnsi="Palatino Linotype"/>
          <w:b/>
          <w:sz w:val="20"/>
          <w:szCs w:val="20"/>
          <w:lang w:eastAsia="ar-SA"/>
        </w:rPr>
        <w:t>2</w:t>
      </w:r>
      <w:r>
        <w:rPr>
          <w:rFonts w:ascii="Palatino Linotype" w:hAnsi="Palatino Linotype"/>
          <w:b/>
          <w:sz w:val="20"/>
          <w:szCs w:val="20"/>
          <w:lang w:eastAsia="ar-SA"/>
        </w:rPr>
        <w:t>º</w:t>
      </w:r>
      <w:r w:rsidRPr="001D1893">
        <w:rPr>
          <w:rFonts w:ascii="Palatino Linotype" w:hAnsi="Palatino Linotype"/>
          <w:b/>
          <w:sz w:val="20"/>
          <w:szCs w:val="20"/>
          <w:lang w:eastAsia="ar-SA"/>
        </w:rPr>
        <w:t xml:space="preserve"> SEMESTRE</w:t>
      </w:r>
      <w:r w:rsidR="00365AEA">
        <w:rPr>
          <w:rFonts w:ascii="Palatino Linotype" w:hAnsi="Palatino Linotype"/>
          <w:b/>
          <w:sz w:val="20"/>
          <w:szCs w:val="20"/>
          <w:lang w:eastAsia="ar-SA"/>
        </w:rPr>
        <w:t xml:space="preserve"> - </w:t>
      </w:r>
      <w:r w:rsidR="00B314CE">
        <w:rPr>
          <w:rFonts w:ascii="Palatino Linotype" w:hAnsi="Palatino Linotype"/>
          <w:b/>
          <w:bCs/>
          <w:sz w:val="20"/>
          <w:szCs w:val="20"/>
          <w:lang w:eastAsia="ar-SA"/>
        </w:rPr>
        <w:t>NOTURNO</w:t>
      </w:r>
      <w:r w:rsidRPr="008F6CB1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</w:t>
      </w:r>
    </w:p>
    <w:p w14:paraId="645EBDE6" w14:textId="77777777" w:rsidR="008C67DA" w:rsidRPr="00D03B20" w:rsidRDefault="008C67DA" w:rsidP="00365AEA">
      <w:pPr>
        <w:rPr>
          <w:b/>
          <w:bCs/>
          <w:lang w:eastAsia="ar-SA"/>
        </w:rPr>
      </w:pPr>
    </w:p>
    <w:p w14:paraId="21A7FA8C" w14:textId="77777777" w:rsidR="008C67DA" w:rsidRPr="00D03B20" w:rsidRDefault="008C67DA" w:rsidP="00365AEA">
      <w:pPr>
        <w:rPr>
          <w:b/>
          <w:bCs/>
          <w:lang w:eastAsia="ar-SA"/>
        </w:rPr>
      </w:pPr>
    </w:p>
    <w:p w14:paraId="4443861B" w14:textId="77777777" w:rsidR="008C67DA" w:rsidRPr="00D03B20" w:rsidRDefault="008C67DA" w:rsidP="008C67DA">
      <w:pPr>
        <w:jc w:val="both"/>
        <w:rPr>
          <w:b/>
          <w:lang w:eastAsia="ar-SA"/>
        </w:rPr>
      </w:pPr>
      <w:r w:rsidRPr="00D03B20">
        <w:rPr>
          <w:b/>
          <w:lang w:eastAsia="ar-SA"/>
        </w:rPr>
        <w:t>Objetivos:</w:t>
      </w:r>
    </w:p>
    <w:p w14:paraId="6D7C8AF4" w14:textId="77777777" w:rsidR="008C67DA" w:rsidRPr="00D03B20" w:rsidRDefault="008C67DA" w:rsidP="008C67DA">
      <w:pPr>
        <w:jc w:val="both"/>
        <w:rPr>
          <w:lang w:eastAsia="ar-SA"/>
        </w:rPr>
      </w:pPr>
      <w:r w:rsidRPr="00D03B20">
        <w:rPr>
          <w:lang w:eastAsia="ar-SA"/>
        </w:rPr>
        <w:t>1.</w:t>
      </w:r>
      <w:r w:rsidRPr="00D03B20">
        <w:rPr>
          <w:lang w:eastAsia="ar-SA"/>
        </w:rPr>
        <w:tab/>
      </w:r>
      <w:r w:rsidR="008524F3">
        <w:rPr>
          <w:lang w:eastAsia="ar-SA"/>
        </w:rPr>
        <w:t>Apresentar</w:t>
      </w:r>
      <w:r w:rsidRPr="00D03B20">
        <w:rPr>
          <w:lang w:eastAsia="ar-SA"/>
        </w:rPr>
        <w:t xml:space="preserve"> o </w:t>
      </w:r>
      <w:r w:rsidR="008524F3">
        <w:rPr>
          <w:lang w:eastAsia="ar-SA"/>
        </w:rPr>
        <w:t>regime jurídico do desporto e seus mecanismos institucionais</w:t>
      </w:r>
      <w:r w:rsidRPr="00D03B20">
        <w:rPr>
          <w:lang w:eastAsia="ar-SA"/>
        </w:rPr>
        <w:t>;</w:t>
      </w:r>
    </w:p>
    <w:p w14:paraId="5DEBA7FA" w14:textId="77777777" w:rsidR="008C67DA" w:rsidRPr="00D03B20" w:rsidRDefault="008C67DA" w:rsidP="008C67DA">
      <w:pPr>
        <w:jc w:val="both"/>
        <w:rPr>
          <w:lang w:eastAsia="ar-SA"/>
        </w:rPr>
      </w:pPr>
      <w:r w:rsidRPr="00D03B20">
        <w:rPr>
          <w:lang w:eastAsia="ar-SA"/>
        </w:rPr>
        <w:t>2.</w:t>
      </w:r>
      <w:r w:rsidRPr="00D03B20">
        <w:rPr>
          <w:lang w:eastAsia="ar-SA"/>
        </w:rPr>
        <w:tab/>
        <w:t xml:space="preserve">Compreender o caráter interdisciplinar decorrente dos vínculos e liames do Direito Desportivo com os diferentes ramos jurídicos, </w:t>
      </w:r>
      <w:r w:rsidR="008524F3">
        <w:rPr>
          <w:lang w:eastAsia="ar-SA"/>
        </w:rPr>
        <w:t>para permitir</w:t>
      </w:r>
      <w:r w:rsidRPr="00D03B20">
        <w:rPr>
          <w:lang w:eastAsia="ar-SA"/>
        </w:rPr>
        <w:t xml:space="preserve"> solução prática dos pr</w:t>
      </w:r>
      <w:r w:rsidR="008524F3">
        <w:rPr>
          <w:lang w:eastAsia="ar-SA"/>
        </w:rPr>
        <w:t>oblemas jurídico-desportivos</w:t>
      </w:r>
      <w:r w:rsidRPr="00D03B20">
        <w:rPr>
          <w:lang w:eastAsia="ar-SA"/>
        </w:rPr>
        <w:t>;</w:t>
      </w:r>
    </w:p>
    <w:p w14:paraId="34980D0B" w14:textId="77777777" w:rsidR="008C67DA" w:rsidRPr="00D03B20" w:rsidRDefault="008C67DA" w:rsidP="008C67DA">
      <w:pPr>
        <w:jc w:val="both"/>
        <w:rPr>
          <w:lang w:eastAsia="ar-SA"/>
        </w:rPr>
      </w:pPr>
      <w:r w:rsidRPr="00D03B20">
        <w:rPr>
          <w:lang w:eastAsia="ar-SA"/>
        </w:rPr>
        <w:t>3.</w:t>
      </w:r>
      <w:r w:rsidRPr="00D03B20">
        <w:rPr>
          <w:lang w:eastAsia="ar-SA"/>
        </w:rPr>
        <w:tab/>
      </w:r>
      <w:r w:rsidR="008524F3">
        <w:rPr>
          <w:lang w:eastAsia="ar-SA"/>
        </w:rPr>
        <w:t>Examinar</w:t>
      </w:r>
      <w:r w:rsidRPr="00D03B20">
        <w:rPr>
          <w:lang w:eastAsia="ar-SA"/>
        </w:rPr>
        <w:t xml:space="preserve"> as </w:t>
      </w:r>
      <w:r w:rsidR="008524F3">
        <w:rPr>
          <w:lang w:eastAsia="ar-SA"/>
        </w:rPr>
        <w:t>normas</w:t>
      </w:r>
      <w:r w:rsidRPr="00D03B20">
        <w:rPr>
          <w:lang w:eastAsia="ar-SA"/>
        </w:rPr>
        <w:t xml:space="preserve"> jurídicas do desporto a partir de suas dimensões constitucionais, legais, doutrinárias e jurisprudenciais;</w:t>
      </w:r>
    </w:p>
    <w:p w14:paraId="48393610" w14:textId="77777777" w:rsidR="00D03B20" w:rsidRDefault="008C67DA" w:rsidP="008C67DA">
      <w:pPr>
        <w:jc w:val="both"/>
        <w:rPr>
          <w:lang w:eastAsia="ar-SA"/>
        </w:rPr>
      </w:pPr>
      <w:r w:rsidRPr="00D03B20">
        <w:rPr>
          <w:lang w:eastAsia="ar-SA"/>
        </w:rPr>
        <w:t>4.</w:t>
      </w:r>
      <w:r w:rsidRPr="00D03B20">
        <w:rPr>
          <w:lang w:eastAsia="ar-SA"/>
        </w:rPr>
        <w:tab/>
        <w:t xml:space="preserve">Incentivar a criatividade dos futuros profissionais em face das novas demandas </w:t>
      </w:r>
      <w:proofErr w:type="spellStart"/>
      <w:r w:rsidRPr="00D03B20">
        <w:rPr>
          <w:lang w:eastAsia="ar-SA"/>
        </w:rPr>
        <w:t>sócio-desportivas</w:t>
      </w:r>
      <w:proofErr w:type="spellEnd"/>
      <w:r w:rsidRPr="00D03B20">
        <w:rPr>
          <w:lang w:eastAsia="ar-SA"/>
        </w:rPr>
        <w:t>, do perfil dos novos conflitos desportivos, dos novos modelos dos entes desportivos, das peculiaridades dos contratos de trabalho desportivo</w:t>
      </w:r>
      <w:r w:rsidR="008524F3">
        <w:rPr>
          <w:lang w:eastAsia="ar-SA"/>
        </w:rPr>
        <w:t xml:space="preserve"> e outros</w:t>
      </w:r>
      <w:r w:rsidRPr="00D03B20">
        <w:rPr>
          <w:lang w:eastAsia="ar-SA"/>
        </w:rPr>
        <w:t>;</w:t>
      </w:r>
    </w:p>
    <w:p w14:paraId="55DBE033" w14:textId="77777777" w:rsidR="008C67DA" w:rsidRPr="00D03B20" w:rsidRDefault="00D03B20" w:rsidP="008C67DA">
      <w:pPr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ab/>
      </w:r>
      <w:r w:rsidR="008C67DA" w:rsidRPr="00D03B20">
        <w:rPr>
          <w:lang w:eastAsia="ar-SA"/>
        </w:rPr>
        <w:t xml:space="preserve">Fornecer </w:t>
      </w:r>
      <w:r w:rsidR="008524F3">
        <w:rPr>
          <w:lang w:eastAsia="ar-SA"/>
        </w:rPr>
        <w:t>informações e métodos jurídicos para habilitar o profissional do Direito no</w:t>
      </w:r>
      <w:r w:rsidR="008C67DA" w:rsidRPr="00D03B20">
        <w:rPr>
          <w:lang w:eastAsia="ar-SA"/>
        </w:rPr>
        <w:t xml:space="preserve"> segmento jurídico-desportivo, junto a atletas, árbitros, clubes, federações, confederações, empresários, técnicos, preparadores físicos, médicos, gestores, instituições e empres</w:t>
      </w:r>
      <w:r w:rsidR="008524F3">
        <w:rPr>
          <w:lang w:eastAsia="ar-SA"/>
        </w:rPr>
        <w:t>as ligadas ao desporto, além d</w:t>
      </w:r>
      <w:r w:rsidR="008C67DA" w:rsidRPr="00D03B20">
        <w:rPr>
          <w:lang w:eastAsia="ar-SA"/>
        </w:rPr>
        <w:t xml:space="preserve">o âmbito </w:t>
      </w:r>
      <w:r w:rsidR="008524F3">
        <w:rPr>
          <w:lang w:eastAsia="ar-SA"/>
        </w:rPr>
        <w:t>especializado da</w:t>
      </w:r>
      <w:r w:rsidR="008C67DA" w:rsidRPr="00D03B20">
        <w:rPr>
          <w:lang w:eastAsia="ar-SA"/>
        </w:rPr>
        <w:t xml:space="preserve"> Justiça Desportiva</w:t>
      </w:r>
      <w:r w:rsidR="008524F3">
        <w:rPr>
          <w:lang w:eastAsia="ar-SA"/>
        </w:rPr>
        <w:t>.</w:t>
      </w:r>
    </w:p>
    <w:p w14:paraId="6F34DCF1" w14:textId="77777777" w:rsidR="008C67DA" w:rsidRPr="00D03B20" w:rsidRDefault="008C67DA" w:rsidP="008C67DA">
      <w:pPr>
        <w:rPr>
          <w:b/>
          <w:lang w:eastAsia="ar-SA"/>
        </w:rPr>
      </w:pPr>
    </w:p>
    <w:p w14:paraId="5A0CF047" w14:textId="77777777" w:rsidR="009D5E4E" w:rsidRDefault="002D1D67" w:rsidP="00894D08">
      <w:pPr>
        <w:pStyle w:val="Titolofrontespizio"/>
        <w:widowControl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5" w:color="auto" w:fill="auto"/>
        <w:suppressAutoHyphens w:val="0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D5E4E">
        <w:rPr>
          <w:rFonts w:ascii="Times New Roman" w:hAnsi="Times New Roman"/>
          <w:sz w:val="24"/>
        </w:rPr>
        <w:t xml:space="preserve"> E T O D O L O G I A </w:t>
      </w:r>
    </w:p>
    <w:p w14:paraId="3D6AAED5" w14:textId="77777777" w:rsidR="009D5E4E" w:rsidRDefault="009D5E4E">
      <w:pPr>
        <w:spacing w:before="120"/>
        <w:jc w:val="both"/>
      </w:pPr>
      <w:r>
        <w:t xml:space="preserve">A pedagogia adotada terá como fundamento a aplicação da dogmática jurídica segundo uma postura construtivista, tomando a norma jurídica não como algo dado, mas a </w:t>
      </w:r>
      <w:r w:rsidR="00B33B89">
        <w:t xml:space="preserve">ser </w:t>
      </w:r>
      <w:r>
        <w:t>constru</w:t>
      </w:r>
      <w:r w:rsidR="00B33B89">
        <w:t>ído</w:t>
      </w:r>
      <w:r>
        <w:t xml:space="preserve">, </w:t>
      </w:r>
      <w:r w:rsidR="00B33B89">
        <w:t>como produto d</w:t>
      </w:r>
      <w:r>
        <w:t>o labor d</w:t>
      </w:r>
      <w:r w:rsidR="00B33B89">
        <w:t>o processo</w:t>
      </w:r>
      <w:r>
        <w:t xml:space="preserve"> hermenêutic</w:t>
      </w:r>
      <w:r w:rsidR="00B33B89">
        <w:t>o</w:t>
      </w:r>
      <w:r>
        <w:t xml:space="preserve">, a partir de formulações pautadas em sólido rigor técnico e decorrentes de processo criativo. </w:t>
      </w:r>
    </w:p>
    <w:p w14:paraId="40C1EF74" w14:textId="77777777" w:rsidR="00E60A25" w:rsidRDefault="009D5E4E">
      <w:pPr>
        <w:spacing w:before="120"/>
        <w:jc w:val="both"/>
      </w:pPr>
      <w:r>
        <w:t xml:space="preserve">A disciplina desenvolver-se-á com aulas expositivas e atividades complementares. </w:t>
      </w:r>
    </w:p>
    <w:p w14:paraId="6B0C1951" w14:textId="4CD00730" w:rsidR="00F1020C" w:rsidRDefault="00F1020C" w:rsidP="00F1020C">
      <w:pPr>
        <w:spacing w:before="120"/>
        <w:jc w:val="both"/>
      </w:pPr>
      <w:r>
        <w:t xml:space="preserve">As </w:t>
      </w:r>
      <w:r w:rsidRPr="00EC729C">
        <w:rPr>
          <w:b/>
        </w:rPr>
        <w:t>atividades complementares</w:t>
      </w:r>
      <w:r>
        <w:t xml:space="preserve"> correspondem às leituras </w:t>
      </w:r>
      <w:r w:rsidR="002C7D60">
        <w:t>de textos</w:t>
      </w:r>
      <w:r w:rsidR="009E26BF">
        <w:t>,</w:t>
      </w:r>
      <w:r w:rsidR="00FD35E3">
        <w:t xml:space="preserve"> que serão apresentados oportunamente</w:t>
      </w:r>
      <w:r w:rsidR="009E26BF">
        <w:t xml:space="preserve">, e </w:t>
      </w:r>
      <w:r w:rsidR="00B30BBA">
        <w:t>ao prévio enfrentamento de questões pontuais ou casos práticos, os quais serão objeto de</w:t>
      </w:r>
      <w:r w:rsidR="009E26BF">
        <w:t xml:space="preserve"> discussão </w:t>
      </w:r>
      <w:r w:rsidR="00B30BBA">
        <w:t>em aula</w:t>
      </w:r>
      <w:r w:rsidR="00FD35E3">
        <w:t>.</w:t>
      </w:r>
    </w:p>
    <w:p w14:paraId="4A343302" w14:textId="77777777" w:rsidR="008242AB" w:rsidRDefault="008242AB" w:rsidP="008242AB">
      <w:pPr>
        <w:spacing w:before="120"/>
        <w:jc w:val="both"/>
      </w:pPr>
      <w:r>
        <w:t>Métodos utilizados:</w:t>
      </w:r>
    </w:p>
    <w:p w14:paraId="4F95B3DC" w14:textId="77777777" w:rsidR="008242AB" w:rsidRDefault="008242AB" w:rsidP="008242AB">
      <w:pPr>
        <w:spacing w:before="120"/>
        <w:jc w:val="both"/>
      </w:pPr>
      <w:r>
        <w:t>A disciplina não ficará restrita ao método tradicional de aulas expositivas cujo objetivo maior é proporcionar aos alunos uma visão de conjunto da legislação desportiva básica, das ideias doutrinárias principais e das posições jurisprudenciais mais recentes envolvendo relevantes temáticas do Direito Desportivo. Abrir-se-á, igualmente, significativo espaço para trabalhos práticos, estudo de casos</w:t>
      </w:r>
      <w:r w:rsidR="009E26BF">
        <w:t xml:space="preserve"> e</w:t>
      </w:r>
      <w:r>
        <w:t xml:space="preserve"> relatórios com obrigatórios debates e participação efetiva dos alunos, exigindo-se, sempre, a postura reflexiva e visão crítica que fomente a capacidade tanto para conciliar teoria e prática, quanto para desenvolver a aprendizagem autônoma, dinâmica e continuada da sempre provisória e mutante ordem jurídico-desportiva.</w:t>
      </w:r>
    </w:p>
    <w:p w14:paraId="3D21DA7C" w14:textId="77777777" w:rsidR="00E60A25" w:rsidRDefault="009E26BF">
      <w:pPr>
        <w:spacing w:before="120"/>
        <w:jc w:val="both"/>
      </w:pPr>
      <w:r>
        <w:t>A</w:t>
      </w:r>
      <w:r w:rsidR="009D5E4E">
        <w:t xml:space="preserve">s </w:t>
      </w:r>
      <w:r>
        <w:rPr>
          <w:b/>
        </w:rPr>
        <w:t>atividades complementares</w:t>
      </w:r>
      <w:r w:rsidR="009D5E4E">
        <w:t xml:space="preserve"> servirão para aprofundar a compreensão do tema da aula expositiva, com a participação conjunta dos alunos, </w:t>
      </w:r>
      <w:r w:rsidR="00B33B89">
        <w:t>mediante</w:t>
      </w:r>
      <w:r w:rsidR="009D5E4E">
        <w:t xml:space="preserve"> </w:t>
      </w:r>
      <w:r>
        <w:t xml:space="preserve">leitura de textos e </w:t>
      </w:r>
      <w:r w:rsidR="009D5E4E">
        <w:t xml:space="preserve">discussão </w:t>
      </w:r>
      <w:r w:rsidR="00B33B89">
        <w:t xml:space="preserve">sobre a </w:t>
      </w:r>
      <w:r w:rsidR="009D5E4E">
        <w:t>resolução d</w:t>
      </w:r>
      <w:r>
        <w:t>e casos práticos ou</w:t>
      </w:r>
      <w:r w:rsidR="009D5E4E">
        <w:t xml:space="preserve"> questões </w:t>
      </w:r>
      <w:r>
        <w:t>relacionadas com as aulas</w:t>
      </w:r>
      <w:r w:rsidR="009D5E4E">
        <w:t xml:space="preserve">. </w:t>
      </w:r>
    </w:p>
    <w:p w14:paraId="56C79F89" w14:textId="77777777" w:rsidR="008524F3" w:rsidRDefault="008524F3">
      <w:pPr>
        <w:spacing w:before="120"/>
        <w:jc w:val="both"/>
      </w:pPr>
    </w:p>
    <w:p w14:paraId="43403877" w14:textId="77777777" w:rsidR="008524F3" w:rsidRDefault="008524F3">
      <w:pPr>
        <w:spacing w:before="120"/>
        <w:jc w:val="both"/>
      </w:pPr>
    </w:p>
    <w:p w14:paraId="11C30413" w14:textId="77777777" w:rsidR="00DD61B3" w:rsidRDefault="009E26BF" w:rsidP="009E26BF">
      <w:pPr>
        <w:spacing w:before="120"/>
        <w:jc w:val="both"/>
      </w:pPr>
      <w:r>
        <w:t>A</w:t>
      </w:r>
      <w:r w:rsidR="00DD61B3">
        <w:t xml:space="preserve">s </w:t>
      </w:r>
      <w:r>
        <w:rPr>
          <w:i/>
        </w:rPr>
        <w:t>atividades complementares</w:t>
      </w:r>
      <w:r w:rsidR="00DD61B3">
        <w:t xml:space="preserve"> colaboram com a nota de cada uma das provas, </w:t>
      </w:r>
      <w:r>
        <w:t>observando a seguinte dinâmica</w:t>
      </w:r>
      <w:r w:rsidR="00DD61B3">
        <w:t>:</w:t>
      </w:r>
    </w:p>
    <w:p w14:paraId="01801463" w14:textId="77777777" w:rsidR="00DD61B3" w:rsidRPr="00DD61B3" w:rsidRDefault="009E26BF" w:rsidP="00DD61B3">
      <w:pPr>
        <w:numPr>
          <w:ilvl w:val="0"/>
          <w:numId w:val="22"/>
        </w:numPr>
        <w:spacing w:before="120" w:after="120"/>
        <w:jc w:val="both"/>
      </w:pPr>
      <w:r>
        <w:t xml:space="preserve">Antes de cada aula expositiva, será disponibilizado aos alunos, por maio do </w:t>
      </w:r>
      <w:proofErr w:type="spellStart"/>
      <w:r>
        <w:t>moodle</w:t>
      </w:r>
      <w:proofErr w:type="spellEnd"/>
      <w:r>
        <w:t>, textos de doutrina e/ou jurisprudência, bem como resumos ou slides das aulas (quando apresentados pelos professores convidados), sempre sobre parte ou totalidade da matéria da aula</w:t>
      </w:r>
      <w:r w:rsidR="00DD61B3" w:rsidRPr="00DD61B3">
        <w:t>.</w:t>
      </w:r>
    </w:p>
    <w:p w14:paraId="299AD862" w14:textId="0C67CD1A" w:rsidR="000C2978" w:rsidRDefault="009E26BF" w:rsidP="000C2978">
      <w:pPr>
        <w:numPr>
          <w:ilvl w:val="0"/>
          <w:numId w:val="22"/>
        </w:numPr>
        <w:spacing w:before="120" w:after="120"/>
        <w:jc w:val="both"/>
      </w:pPr>
      <w:r>
        <w:t>Junto com o material de estudo, será apresentad</w:t>
      </w:r>
      <w:r w:rsidR="00C109A1">
        <w:t>a</w:t>
      </w:r>
      <w:r>
        <w:t xml:space="preserve"> aos alunos a descrição de algum caso prático ou questões pontuais sobre a matéria prevista para a aula</w:t>
      </w:r>
      <w:r w:rsidR="000C2978">
        <w:t xml:space="preserve">, que deverão ser respondidas individualmente e por escrito – em texto de 10 a 20 linhas. As respostas dos alunos deverão ser entregues aos monitores </w:t>
      </w:r>
      <w:r w:rsidR="00B30BBA">
        <w:t xml:space="preserve">via </w:t>
      </w:r>
      <w:proofErr w:type="spellStart"/>
      <w:r w:rsidR="006F7B5F">
        <w:t>moodle</w:t>
      </w:r>
      <w:proofErr w:type="spellEnd"/>
      <w:r w:rsidR="000C2978">
        <w:t>, com nome e n</w:t>
      </w:r>
      <w:r w:rsidR="00B30BBA">
        <w:t>ú</w:t>
      </w:r>
      <w:r w:rsidR="000C2978">
        <w:t xml:space="preserve">mero USP do aluno. </w:t>
      </w:r>
      <w:r w:rsidR="006F7B5F">
        <w:t xml:space="preserve"> </w:t>
      </w:r>
    </w:p>
    <w:p w14:paraId="346BE6D8" w14:textId="77777777" w:rsidR="00F1020C" w:rsidRDefault="000208B0" w:rsidP="000C2978">
      <w:pPr>
        <w:numPr>
          <w:ilvl w:val="0"/>
          <w:numId w:val="22"/>
        </w:numPr>
        <w:spacing w:before="120" w:after="120"/>
        <w:jc w:val="both"/>
      </w:pPr>
      <w:r>
        <w:t xml:space="preserve">O </w:t>
      </w:r>
      <w:r w:rsidR="00D6394E">
        <w:t>propósito</w:t>
      </w:r>
      <w:r>
        <w:t xml:space="preserve"> </w:t>
      </w:r>
      <w:r w:rsidR="000C2978">
        <w:t xml:space="preserve">da atividade </w:t>
      </w:r>
      <w:r w:rsidR="00BD5CA3">
        <w:t xml:space="preserve">é </w:t>
      </w:r>
      <w:r w:rsidR="007F20E2">
        <w:t xml:space="preserve">estimular a leitura prévia de material doutrinário e jurisprudencial sobre a matéria da aula expositiva, o que aumenta a compreensão e o debate, além de </w:t>
      </w:r>
      <w:r w:rsidR="00BD5CA3">
        <w:t xml:space="preserve">despertar a curiosidade </w:t>
      </w:r>
      <w:r w:rsidR="007F20E2">
        <w:t xml:space="preserve">pelo </w:t>
      </w:r>
      <w:r w:rsidR="00BD5CA3">
        <w:t>conhecimento.</w:t>
      </w:r>
      <w:r w:rsidR="00F27756">
        <w:t xml:space="preserve"> </w:t>
      </w:r>
    </w:p>
    <w:p w14:paraId="2A83B723" w14:textId="77777777" w:rsidR="00B36559" w:rsidRDefault="007F20E2" w:rsidP="00B36559">
      <w:pPr>
        <w:numPr>
          <w:ilvl w:val="0"/>
          <w:numId w:val="22"/>
        </w:numPr>
        <w:spacing w:before="120" w:after="120"/>
        <w:jc w:val="both"/>
      </w:pPr>
      <w:r>
        <w:t xml:space="preserve">Os alunos poderão ampliar os estudos por meio </w:t>
      </w:r>
      <w:r w:rsidR="00B36559">
        <w:t>da bibliografia de refer</w:t>
      </w:r>
      <w:r w:rsidR="00BD5CA3">
        <w:t>ê</w:t>
      </w:r>
      <w:r w:rsidR="00B36559">
        <w:t xml:space="preserve">ncia </w:t>
      </w:r>
      <w:r>
        <w:t>e</w:t>
      </w:r>
      <w:r w:rsidR="00B36559">
        <w:t xml:space="preserve"> pesquisas </w:t>
      </w:r>
      <w:r w:rsidR="00F27756">
        <w:t xml:space="preserve">livres, individuais ou coletivas, </w:t>
      </w:r>
      <w:r w:rsidR="00B80D23">
        <w:t>em</w:t>
      </w:r>
      <w:r w:rsidR="00B36559">
        <w:t xml:space="preserve"> biblioteca ou </w:t>
      </w:r>
      <w:r w:rsidR="00F27756">
        <w:t>com uso da</w:t>
      </w:r>
      <w:r w:rsidR="00B36559">
        <w:t xml:space="preserve"> internet, da forma mais ampla e abrangente possível. </w:t>
      </w:r>
    </w:p>
    <w:p w14:paraId="1A158090" w14:textId="77777777" w:rsidR="00F1020C" w:rsidRDefault="00B36559" w:rsidP="00B36559">
      <w:pPr>
        <w:numPr>
          <w:ilvl w:val="0"/>
          <w:numId w:val="22"/>
        </w:numPr>
        <w:spacing w:before="120" w:after="120"/>
        <w:jc w:val="both"/>
      </w:pPr>
      <w:r>
        <w:t>O importante não é o “acerto”, mas a busca do conhecimento na formulação</w:t>
      </w:r>
      <w:r w:rsidR="00F1020C">
        <w:t xml:space="preserve"> das respostas</w:t>
      </w:r>
      <w:r>
        <w:t xml:space="preserve"> ou dos problemas a serem</w:t>
      </w:r>
      <w:r w:rsidR="00F1020C">
        <w:t xml:space="preserve"> </w:t>
      </w:r>
      <w:r w:rsidR="007F20E2">
        <w:t>apresentados</w:t>
      </w:r>
      <w:r w:rsidR="00F1020C">
        <w:t>.</w:t>
      </w:r>
    </w:p>
    <w:p w14:paraId="68ED6215" w14:textId="77777777" w:rsidR="00B62922" w:rsidRDefault="00B62922" w:rsidP="00B62922">
      <w:pPr>
        <w:spacing w:before="120" w:after="120"/>
        <w:ind w:left="1080"/>
        <w:jc w:val="both"/>
      </w:pPr>
      <w:r>
        <w:br w:type="page"/>
      </w:r>
    </w:p>
    <w:p w14:paraId="75D8A1EF" w14:textId="77777777" w:rsidR="006E05C7" w:rsidRDefault="006E05C7" w:rsidP="001A193C">
      <w:pPr>
        <w:spacing w:before="120" w:line="276" w:lineRule="auto"/>
        <w:jc w:val="both"/>
        <w:rPr>
          <w:b/>
          <w:caps/>
          <w:sz w:val="28"/>
        </w:rPr>
      </w:pPr>
    </w:p>
    <w:p w14:paraId="12C933A8" w14:textId="77777777" w:rsidR="00B62922" w:rsidRPr="001A193C" w:rsidRDefault="00B62922" w:rsidP="001A193C">
      <w:pPr>
        <w:spacing w:before="120" w:line="276" w:lineRule="auto"/>
        <w:jc w:val="both"/>
        <w:rPr>
          <w:b/>
          <w:bCs/>
        </w:rPr>
      </w:pPr>
      <w:r w:rsidRPr="00B62922">
        <w:rPr>
          <w:b/>
          <w:caps/>
          <w:sz w:val="28"/>
        </w:rPr>
        <w:t>p r o g r a m a</w:t>
      </w:r>
      <w:r>
        <w:rPr>
          <w:rFonts w:ascii="Tahoma" w:hAnsi="Tahoma" w:cs="Tahoma"/>
          <w:b/>
          <w:bCs/>
        </w:rPr>
        <w:t xml:space="preserve"> </w:t>
      </w:r>
    </w:p>
    <w:p w14:paraId="086FE861" w14:textId="77777777" w:rsidR="00BB5DE2" w:rsidRDefault="00BB5DE2" w:rsidP="001A193C">
      <w:pPr>
        <w:spacing w:before="120" w:line="276" w:lineRule="auto"/>
        <w:jc w:val="both"/>
        <w:rPr>
          <w:b/>
        </w:rPr>
      </w:pPr>
    </w:p>
    <w:p w14:paraId="022E5C42" w14:textId="264423B1" w:rsidR="000C0110" w:rsidRDefault="00FD5E03" w:rsidP="000C0110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0</w:t>
      </w:r>
      <w:r w:rsidR="003D4130">
        <w:rPr>
          <w:b/>
          <w:u w:val="single"/>
        </w:rPr>
        <w:t>1</w:t>
      </w:r>
      <w:r w:rsidRPr="00584740">
        <w:rPr>
          <w:b/>
        </w:rPr>
        <w:t xml:space="preserve"> | </w:t>
      </w:r>
      <w:r w:rsidR="00C75333">
        <w:rPr>
          <w:b/>
          <w:u w:val="single"/>
        </w:rPr>
        <w:t>20</w:t>
      </w:r>
      <w:r w:rsidR="002F6125" w:rsidRPr="00860DD5">
        <w:rPr>
          <w:b/>
          <w:u w:val="single"/>
        </w:rPr>
        <w:t>/08</w:t>
      </w:r>
      <w:r w:rsidR="00B314CE">
        <w:rPr>
          <w:b/>
        </w:rPr>
        <w:t xml:space="preserve"> </w:t>
      </w:r>
      <w:r w:rsidRPr="00584740">
        <w:rPr>
          <w:b/>
        </w:rPr>
        <w:t>– Apresentação da Disciplina</w:t>
      </w:r>
      <w:r w:rsidR="000C0110">
        <w:rPr>
          <w:b/>
        </w:rPr>
        <w:t xml:space="preserve"> </w:t>
      </w:r>
      <w:r w:rsidR="00860DD5">
        <w:rPr>
          <w:b/>
        </w:rPr>
        <w:t>(PROF. TITULAR HELENO TORRES)</w:t>
      </w:r>
    </w:p>
    <w:p w14:paraId="479601CE" w14:textId="77777777" w:rsidR="00FD5E03" w:rsidRPr="00584740" w:rsidRDefault="00FD5E03" w:rsidP="00FD5E03">
      <w:pPr>
        <w:spacing w:before="120" w:line="276" w:lineRule="auto"/>
        <w:jc w:val="both"/>
        <w:rPr>
          <w:b/>
        </w:rPr>
      </w:pPr>
    </w:p>
    <w:p w14:paraId="60D00DA9" w14:textId="4745AD71" w:rsidR="00FD5E03" w:rsidRDefault="00FD5E03" w:rsidP="00FD5E03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02</w:t>
      </w:r>
      <w:r w:rsidRPr="00584740">
        <w:rPr>
          <w:b/>
        </w:rPr>
        <w:t xml:space="preserve"> | </w:t>
      </w:r>
      <w:r w:rsidR="00B30BBA">
        <w:rPr>
          <w:b/>
          <w:u w:val="single"/>
        </w:rPr>
        <w:t>27</w:t>
      </w:r>
      <w:r w:rsidR="00860DD5" w:rsidRPr="00860DD5">
        <w:rPr>
          <w:b/>
          <w:u w:val="single"/>
        </w:rPr>
        <w:t>/08</w:t>
      </w:r>
      <w:r w:rsidR="00B314CE">
        <w:rPr>
          <w:b/>
        </w:rPr>
        <w:t xml:space="preserve"> </w:t>
      </w:r>
      <w:r w:rsidR="00256D77">
        <w:rPr>
          <w:b/>
        </w:rPr>
        <w:t>(confirmada)</w:t>
      </w:r>
    </w:p>
    <w:p w14:paraId="0C470681" w14:textId="1F19F413" w:rsidR="00C109A1" w:rsidRPr="00584740" w:rsidRDefault="00C109A1" w:rsidP="00A876B4">
      <w:pPr>
        <w:tabs>
          <w:tab w:val="left" w:pos="1276"/>
        </w:tabs>
        <w:autoSpaceDE w:val="0"/>
        <w:autoSpaceDN w:val="0"/>
        <w:adjustRightInd w:val="0"/>
        <w:spacing w:before="120" w:after="240" w:line="276" w:lineRule="auto"/>
        <w:jc w:val="both"/>
      </w:pPr>
      <w:r w:rsidRPr="00584740">
        <w:rPr>
          <w:b/>
        </w:rPr>
        <w:t>O Direito Desportivo, conceito e raízes históricas.</w:t>
      </w:r>
      <w:r w:rsidRPr="00584740">
        <w:t xml:space="preserve"> Histórico da legislação desportiva brasileira</w:t>
      </w:r>
      <w:r>
        <w:t>:</w:t>
      </w:r>
      <w:r w:rsidRPr="00584740">
        <w:t xml:space="preserve"> normas privadas e intervenção do Poder Público. </w:t>
      </w:r>
      <w:r>
        <w:t>Principais Leis Promulgadas</w:t>
      </w:r>
      <w:r w:rsidRPr="00584740">
        <w:t>.</w:t>
      </w:r>
      <w:r>
        <w:t xml:space="preserve"> O d</w:t>
      </w:r>
      <w:r w:rsidRPr="00584740">
        <w:t xml:space="preserve">ireito </w:t>
      </w:r>
      <w:r>
        <w:t>d</w:t>
      </w:r>
      <w:r w:rsidRPr="00584740">
        <w:t xml:space="preserve">esportivo e seus aspectos interdisciplinares. </w:t>
      </w:r>
      <w:r>
        <w:t>Ordenamento desportivo nacional vigente e regras de aplicação internacional.  Aplicação das Regras Desportivas (</w:t>
      </w:r>
      <w:proofErr w:type="spellStart"/>
      <w:r>
        <w:t>lex</w:t>
      </w:r>
      <w:proofErr w:type="spellEnd"/>
      <w:r>
        <w:t xml:space="preserve"> desportiva): origem, natureza e aplicação ao direito nacional.</w:t>
      </w:r>
    </w:p>
    <w:p w14:paraId="1BD138AA" w14:textId="30748F11" w:rsidR="00C109A1" w:rsidRPr="006E05C7" w:rsidRDefault="00C109A1" w:rsidP="00C109A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ascii="Times-Bold" w:hAnsi="Times-Bold" w:cs="Times-Bold"/>
          <w:b/>
          <w:bCs/>
        </w:rPr>
        <w:t xml:space="preserve">Docente convidado – </w:t>
      </w:r>
      <w:r w:rsidRPr="003608C0">
        <w:rPr>
          <w:rFonts w:ascii="Times-Bold" w:hAnsi="Times-Bold" w:cs="Times-Bold"/>
          <w:b/>
          <w:bCs/>
        </w:rPr>
        <w:t xml:space="preserve">LUIZ FELIPE GUIMARÃES SANTORO </w:t>
      </w:r>
      <w:r>
        <w:rPr>
          <w:rFonts w:ascii="Times-Roman" w:hAnsi="Times-Roman" w:cs="Times-Roman"/>
        </w:rPr>
        <w:t>(</w:t>
      </w:r>
      <w:r w:rsidR="003608C0">
        <w:rPr>
          <w:rFonts w:ascii="Times-Roman" w:hAnsi="Times-Roman" w:cs="Times-Roman"/>
        </w:rPr>
        <w:t xml:space="preserve">Diretor Jurídico da CBF. </w:t>
      </w:r>
      <w:r>
        <w:rPr>
          <w:rFonts w:ascii="Times-Roman" w:hAnsi="Times-Roman" w:cs="Times-Roman"/>
        </w:rPr>
        <w:t>Foi Presidente do IBDD – Instituto Brasileiro de Direito Desportivo</w:t>
      </w:r>
      <w:r w:rsidR="003608C0">
        <w:rPr>
          <w:rFonts w:ascii="Times-Roman" w:hAnsi="Times-Roman" w:cs="Times-Roman"/>
        </w:rPr>
        <w:t xml:space="preserve"> - </w:t>
      </w:r>
      <w:r>
        <w:rPr>
          <w:rFonts w:ascii="Times-Roman" w:hAnsi="Times-Roman" w:cs="Times-Roman"/>
        </w:rPr>
        <w:t>2007/2009 – 2010/2012. Membro da Comissão de Estudos Jurídico Desportivos do Ministério do Esporte. Especializado em Administração Esportiva pela FGV/SP</w:t>
      </w:r>
      <w:r w:rsidR="003608C0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MBA em Football Industries pela Universidade de Liverpool (Inglaterra). </w:t>
      </w:r>
      <w:proofErr w:type="spellStart"/>
      <w:r w:rsidRPr="006F7B5F">
        <w:rPr>
          <w:rFonts w:ascii="Times-Roman" w:hAnsi="Times-Roman" w:cs="Times-Roman"/>
          <w:lang w:val="en-US"/>
        </w:rPr>
        <w:t>Membro</w:t>
      </w:r>
      <w:proofErr w:type="spellEnd"/>
      <w:r w:rsidRPr="006F7B5F">
        <w:rPr>
          <w:rFonts w:ascii="Times-Roman" w:hAnsi="Times-Roman" w:cs="Times-Roman"/>
          <w:lang w:val="en-US"/>
        </w:rPr>
        <w:t xml:space="preserve"> da ASPE – The International Academy of </w:t>
      </w:r>
      <w:proofErr w:type="spellStart"/>
      <w:r w:rsidRPr="006F7B5F">
        <w:rPr>
          <w:rFonts w:ascii="Times-Roman" w:hAnsi="Times-Roman" w:cs="Times-Roman"/>
          <w:lang w:val="en-US"/>
        </w:rPr>
        <w:t>Sportslaw</w:t>
      </w:r>
      <w:proofErr w:type="spellEnd"/>
      <w:r w:rsidRPr="006F7B5F">
        <w:rPr>
          <w:rFonts w:ascii="Times-Roman" w:hAnsi="Times-Roman" w:cs="Times-Roman"/>
          <w:lang w:val="en-US"/>
        </w:rPr>
        <w:t xml:space="preserve"> Practitioners &amp; Executives). </w:t>
      </w:r>
      <w:r>
        <w:rPr>
          <w:rFonts w:ascii="Times-Roman" w:hAnsi="Times-Roman" w:cs="Times-Roman"/>
        </w:rPr>
        <w:t>Árbitro do Tribunal Arbitral do Esporte/Corte Arbitral do E</w:t>
      </w:r>
      <w:r w:rsidR="003608C0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>porte (TAS/CAS).</w:t>
      </w:r>
    </w:p>
    <w:p w14:paraId="224F46B8" w14:textId="77777777" w:rsidR="002D7405" w:rsidRDefault="002D7405" w:rsidP="00FD5E03">
      <w:pPr>
        <w:spacing w:before="120" w:line="276" w:lineRule="auto"/>
        <w:jc w:val="both"/>
        <w:rPr>
          <w:b/>
          <w:u w:val="single"/>
        </w:rPr>
      </w:pPr>
    </w:p>
    <w:p w14:paraId="5658C5B4" w14:textId="0C63A887" w:rsidR="00FD5E03" w:rsidRPr="00584740" w:rsidRDefault="00FD5E03" w:rsidP="00FD5E03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03</w:t>
      </w:r>
      <w:r w:rsidRPr="00584740">
        <w:rPr>
          <w:b/>
        </w:rPr>
        <w:t xml:space="preserve"> | </w:t>
      </w:r>
      <w:r w:rsidR="00B30BBA">
        <w:rPr>
          <w:b/>
          <w:u w:val="single"/>
        </w:rPr>
        <w:t>03/09</w:t>
      </w:r>
      <w:r w:rsidR="00B314CE">
        <w:rPr>
          <w:b/>
        </w:rPr>
        <w:t xml:space="preserve"> </w:t>
      </w:r>
      <w:r w:rsidR="004B5FD4" w:rsidRPr="004B5FD4">
        <w:rPr>
          <w:b/>
        </w:rPr>
        <w:t>(sujeito a confirmação da data)</w:t>
      </w:r>
    </w:p>
    <w:p w14:paraId="4FA46DC6" w14:textId="77777777" w:rsidR="00C109A1" w:rsidRPr="00584740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>Constitucionalização do Desporto.</w:t>
      </w:r>
      <w:r w:rsidRPr="00584740">
        <w:t xml:space="preserve"> Competência normativa da União em matéria de desporto. Autonomia desportiva: sentido e alcance do art. 217, </w:t>
      </w:r>
      <w:r>
        <w:t>I da CF.</w:t>
      </w:r>
      <w:r w:rsidRPr="00584740">
        <w:t xml:space="preserve"> Princípios constitucionais aplicáveis ao desporto. O direito de livre associação e o desporto. Recursos públicos para o desporto. Limites constitucionais à interferência do Poder Judiciário no </w:t>
      </w:r>
      <w:r>
        <w:t>D</w:t>
      </w:r>
      <w:r w:rsidRPr="00584740">
        <w:t>esporto.</w:t>
      </w:r>
      <w:r>
        <w:t xml:space="preserve"> Modelo de financiamento </w:t>
      </w:r>
      <w:proofErr w:type="spellStart"/>
      <w:r>
        <w:t>publico</w:t>
      </w:r>
      <w:proofErr w:type="spellEnd"/>
      <w:r>
        <w:t xml:space="preserve">: vantagens e desvantagens. </w:t>
      </w:r>
    </w:p>
    <w:p w14:paraId="4787803E" w14:textId="7214224A" w:rsidR="002D7405" w:rsidRDefault="00C109A1" w:rsidP="00C109A1">
      <w:pPr>
        <w:spacing w:before="120" w:line="276" w:lineRule="auto"/>
        <w:jc w:val="both"/>
        <w:rPr>
          <w:b/>
          <w:u w:val="single"/>
        </w:rPr>
      </w:pPr>
      <w:r w:rsidRPr="00703FEC">
        <w:rPr>
          <w:b/>
        </w:rPr>
        <w:t xml:space="preserve">Docente convidado – </w:t>
      </w:r>
      <w:r w:rsidRPr="00256D77">
        <w:rPr>
          <w:b/>
        </w:rPr>
        <w:t>JOSÉ FRANCISCO CIMINO MANSSUR</w:t>
      </w:r>
      <w:r>
        <w:rPr>
          <w:b/>
        </w:rPr>
        <w:t xml:space="preserve"> </w:t>
      </w:r>
      <w:r>
        <w:t xml:space="preserve">(Advogado. Especialista em </w:t>
      </w:r>
      <w:r w:rsidRPr="00256D77">
        <w:t xml:space="preserve">Gestão Esportiva pela FGV/São Paulo. Foi professor do curso Marketing Champion da ESPM/SP de Legislação Esportiva na Universidade São Marcos/SP. Vice-Presidente de Comunicação e Marketing do São Paulo Futebol Clube. É Auditor Vice-Presidente da 1ª Câmara do Tribunal de Justiça Desportiva do basquetebol – LNB. </w:t>
      </w:r>
      <w:proofErr w:type="spellStart"/>
      <w:r w:rsidRPr="00256D77">
        <w:t>Co-autor</w:t>
      </w:r>
      <w:proofErr w:type="spellEnd"/>
      <w:r w:rsidRPr="00256D77">
        <w:t xml:space="preserve"> dos livros, Futebol, Mercado e Estado de 2016 e Sociedade Anônima do Futebol de 2017.</w:t>
      </w:r>
    </w:p>
    <w:p w14:paraId="1F63B85C" w14:textId="02A15652" w:rsidR="00C109A1" w:rsidRDefault="00C109A1" w:rsidP="002D7405">
      <w:pPr>
        <w:spacing w:before="120" w:line="276" w:lineRule="auto"/>
        <w:jc w:val="both"/>
        <w:rPr>
          <w:b/>
          <w:u w:val="single"/>
        </w:rPr>
      </w:pPr>
    </w:p>
    <w:p w14:paraId="027944C9" w14:textId="77777777" w:rsidR="00BB5DE2" w:rsidRDefault="00BB5DE2" w:rsidP="002D7405">
      <w:pPr>
        <w:spacing w:before="120" w:line="276" w:lineRule="auto"/>
        <w:jc w:val="both"/>
        <w:rPr>
          <w:b/>
          <w:u w:val="single"/>
        </w:rPr>
      </w:pPr>
    </w:p>
    <w:p w14:paraId="0F9E0034" w14:textId="77777777" w:rsidR="00A9674A" w:rsidRDefault="00A9674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4FB140" w14:textId="461430B9" w:rsidR="00FD5E03" w:rsidRPr="004B5FD4" w:rsidRDefault="00FD5E03" w:rsidP="00FD5E03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lastRenderedPageBreak/>
        <w:t>AULA 04</w:t>
      </w:r>
      <w:r w:rsidRPr="00584740">
        <w:rPr>
          <w:b/>
        </w:rPr>
        <w:t xml:space="preserve"> | </w:t>
      </w:r>
      <w:r w:rsidR="00B30BBA">
        <w:rPr>
          <w:b/>
          <w:u w:val="single"/>
        </w:rPr>
        <w:t>10/09</w:t>
      </w:r>
      <w:r w:rsidR="00256D77" w:rsidRPr="004B5FD4">
        <w:rPr>
          <w:b/>
        </w:rPr>
        <w:t xml:space="preserve"> </w:t>
      </w:r>
      <w:r w:rsidR="004B5FD4" w:rsidRPr="004B5FD4">
        <w:rPr>
          <w:b/>
        </w:rPr>
        <w:t>(sujeito a confirmação da data)</w:t>
      </w:r>
    </w:p>
    <w:p w14:paraId="284EAA98" w14:textId="77777777" w:rsidR="00C109A1" w:rsidRPr="00584740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 xml:space="preserve">Direito </w:t>
      </w:r>
      <w:r>
        <w:rPr>
          <w:b/>
        </w:rPr>
        <w:t xml:space="preserve">Internacional Privado do Esporte: </w:t>
      </w:r>
      <w:r>
        <w:rPr>
          <w:bCs/>
        </w:rPr>
        <w:t xml:space="preserve">Ramificação do Direito Internacional Privado. Objetivos de estudo da </w:t>
      </w:r>
      <w:proofErr w:type="spellStart"/>
      <w:r>
        <w:rPr>
          <w:bCs/>
        </w:rPr>
        <w:t>displina</w:t>
      </w:r>
      <w:proofErr w:type="spellEnd"/>
      <w:r>
        <w:t xml:space="preserve">. Conflitos de normas desportivas nacionais e internacionais. Estrutura de solução de conflitos desportivos no </w:t>
      </w:r>
      <w:proofErr w:type="spellStart"/>
      <w:r>
        <w:t>ambito</w:t>
      </w:r>
      <w:proofErr w:type="spellEnd"/>
      <w:r>
        <w:t xml:space="preserve"> internacional das entidades privadas e administração. O problema da nacionalidade desportiva e seus efeitos práticos.</w:t>
      </w:r>
    </w:p>
    <w:p w14:paraId="58D63B40" w14:textId="6CF350C6" w:rsidR="00C109A1" w:rsidRDefault="00C109A1" w:rsidP="00E029AC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666666"/>
        </w:rPr>
      </w:pPr>
      <w:r w:rsidRPr="006978D5">
        <w:rPr>
          <w:b/>
        </w:rPr>
        <w:t xml:space="preserve">Docente convidado – </w:t>
      </w:r>
      <w:r w:rsidRPr="006E05C7">
        <w:rPr>
          <w:b/>
        </w:rPr>
        <w:t>JEAN NICOLAU</w:t>
      </w:r>
      <w:r>
        <w:rPr>
          <w:b/>
        </w:rPr>
        <w:t xml:space="preserve"> </w:t>
      </w:r>
      <w:r w:rsidRPr="006E05C7">
        <w:t>(</w:t>
      </w:r>
      <w:r>
        <w:t>Bacharel e Doutor pela Universidade de São Paulo – FADUSP</w:t>
      </w:r>
      <w:r w:rsidRPr="006E05C7">
        <w:t xml:space="preserve">; Doutor em Direito pela Universidade Jean </w:t>
      </w:r>
      <w:proofErr w:type="spellStart"/>
      <w:r w:rsidRPr="006E05C7">
        <w:t>Moulin</w:t>
      </w:r>
      <w:proofErr w:type="spellEnd"/>
      <w:r w:rsidRPr="006E05C7">
        <w:t xml:space="preserve"> Lyon 3; Master em Direito do Comércio Internacional pela Universidade Paris 1 </w:t>
      </w:r>
      <w:proofErr w:type="spellStart"/>
      <w:r w:rsidRPr="006E05C7">
        <w:t>Panthéon</w:t>
      </w:r>
      <w:proofErr w:type="spellEnd"/>
      <w:r w:rsidRPr="006E05C7">
        <w:t xml:space="preserve">-Sorbonne; Especialista em Direito Desportivo pela Escola Superior de Advocacia da OAB/SP; Bacharel em Comunicação Social pela Faculdade </w:t>
      </w:r>
      <w:proofErr w:type="spellStart"/>
      <w:r w:rsidRPr="006E05C7">
        <w:t>Cásper</w:t>
      </w:r>
      <w:proofErr w:type="spellEnd"/>
      <w:r w:rsidRPr="006E05C7">
        <w:t xml:space="preserve"> Líbero; Advogado; Diretor da Associação dos Cronistas Esportivos do Estado de São Paulo</w:t>
      </w:r>
      <w:r>
        <w:t>)</w:t>
      </w:r>
    </w:p>
    <w:p w14:paraId="2CAC8065" w14:textId="77777777" w:rsidR="00C109A1" w:rsidRDefault="00C109A1" w:rsidP="00FD5E03">
      <w:pPr>
        <w:spacing w:before="120" w:line="276" w:lineRule="auto"/>
        <w:jc w:val="both"/>
        <w:rPr>
          <w:b/>
          <w:u w:val="single"/>
        </w:rPr>
      </w:pPr>
    </w:p>
    <w:p w14:paraId="46AE7CF6" w14:textId="7C6F92E7" w:rsidR="00FD5E03" w:rsidRPr="00584740" w:rsidRDefault="00FD5E03" w:rsidP="00FD5E03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05</w:t>
      </w:r>
      <w:r w:rsidRPr="00584740">
        <w:t xml:space="preserve"> </w:t>
      </w:r>
      <w:r w:rsidRPr="00584740">
        <w:rPr>
          <w:b/>
        </w:rPr>
        <w:t xml:space="preserve">| </w:t>
      </w:r>
      <w:r w:rsidR="00B30BBA">
        <w:rPr>
          <w:b/>
          <w:u w:val="single"/>
        </w:rPr>
        <w:t>17/09</w:t>
      </w:r>
      <w:r w:rsidR="00DF2BA9" w:rsidRPr="004B5FD4">
        <w:rPr>
          <w:b/>
        </w:rPr>
        <w:t xml:space="preserve"> </w:t>
      </w:r>
      <w:r w:rsidR="004B5FD4" w:rsidRPr="004B5FD4">
        <w:rPr>
          <w:b/>
        </w:rPr>
        <w:t>(sujeito a confirmação da data)</w:t>
      </w:r>
    </w:p>
    <w:p w14:paraId="5922EAE6" w14:textId="6388B74F" w:rsidR="00C109A1" w:rsidRPr="00584740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 xml:space="preserve">Sistema Desportivo Nacional. </w:t>
      </w:r>
      <w:r w:rsidRPr="00584740">
        <w:t xml:space="preserve">Regime jurídico das entidades de administração e de prática desportiva. </w:t>
      </w:r>
      <w:r>
        <w:t xml:space="preserve">Evolução histórica e </w:t>
      </w:r>
      <w:proofErr w:type="spellStart"/>
      <w:r>
        <w:t>característics</w:t>
      </w:r>
      <w:proofErr w:type="spellEnd"/>
      <w:r>
        <w:t xml:space="preserve"> do modelo brasileiro. </w:t>
      </w:r>
      <w:r w:rsidRPr="00584740">
        <w:t xml:space="preserve">Tipologia dos entes desportivos: associações, fundações e sociedades. Tipos societários para os desportes: limitada e sociedade anônima. </w:t>
      </w:r>
      <w:r>
        <w:t xml:space="preserve">Experiências do </w:t>
      </w:r>
      <w:proofErr w:type="spellStart"/>
      <w:r>
        <w:t>dirieto</w:t>
      </w:r>
      <w:proofErr w:type="spellEnd"/>
      <w:r>
        <w:t xml:space="preserve"> comparado. Dificuldades de transformação de entidades de pr</w:t>
      </w:r>
      <w:r w:rsidR="00A876B4">
        <w:t>á</w:t>
      </w:r>
      <w:r>
        <w:t xml:space="preserve">tica em sociedades empresárias. Problemas jurídicos, alternativas legais e projetos de lei. </w:t>
      </w:r>
    </w:p>
    <w:p w14:paraId="409617FC" w14:textId="2B9A56EB" w:rsidR="00C109A1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  <w:r w:rsidRPr="00584740">
        <w:rPr>
          <w:b/>
        </w:rPr>
        <w:t>Docente convidado -</w:t>
      </w:r>
      <w:r w:rsidRPr="00584740">
        <w:t xml:space="preserve"> </w:t>
      </w:r>
      <w:r w:rsidRPr="00584740">
        <w:rPr>
          <w:b/>
        </w:rPr>
        <w:t>RODRIGO R. MONTEIRO DE CASTRO</w:t>
      </w:r>
      <w:r w:rsidRPr="00584740">
        <w:t xml:space="preserve"> (</w:t>
      </w:r>
      <w:r>
        <w:t xml:space="preserve">Advogado. </w:t>
      </w:r>
      <w:r w:rsidRPr="009B268E">
        <w:t xml:space="preserve">Possui especialização, mestrado e doutorado em Direito Comercial pela PUC-SP. MBA pelo INSPER. Fundador e Presidente, de 2004 a 2010, do IDSA - Instituto de Direito Societário Aplicado. Fundador e Atual Presidente do MDA - Movimento de Defesa da Advocacia. Fundador e atual diretor da ABJ - Associação Brasileira de </w:t>
      </w:r>
      <w:proofErr w:type="spellStart"/>
      <w:r w:rsidRPr="009B268E">
        <w:t>Jurimetria</w:t>
      </w:r>
      <w:proofErr w:type="spellEnd"/>
      <w:r w:rsidRPr="009B268E">
        <w:t>. Coautor do livro "Regime Especial da Sociedade Anônima Simplificada" (Saraiva/2013). Coautor do livro "Futebol, Mercado e Estado" (</w:t>
      </w:r>
      <w:proofErr w:type="spellStart"/>
      <w:r w:rsidRPr="009B268E">
        <w:t>Quartie</w:t>
      </w:r>
      <w:proofErr w:type="spellEnd"/>
      <w:r w:rsidRPr="009B268E">
        <w:t xml:space="preserve"> </w:t>
      </w:r>
      <w:proofErr w:type="spellStart"/>
      <w:r w:rsidRPr="009B268E">
        <w:t>Latin</w:t>
      </w:r>
      <w:proofErr w:type="spellEnd"/>
      <w:r w:rsidRPr="009B268E">
        <w:t>, 2016). Autor do Livro "Regime Juridico das Reorganizações: Reorganização societária, Empresarial e Associativa (Saraiva, 2016). Coautor do Projeto de Lei 5.082/2016 que institui a Sociedade Anônima do Futebol.</w:t>
      </w:r>
      <w:r w:rsidRPr="00584740">
        <w:t>)</w:t>
      </w:r>
    </w:p>
    <w:p w14:paraId="40DA622E" w14:textId="77777777" w:rsidR="00860DD5" w:rsidRDefault="00860DD5" w:rsidP="00703FEC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14:paraId="14F5430C" w14:textId="0A15ABE1" w:rsidR="00FD5E03" w:rsidRPr="00860DD5" w:rsidRDefault="00401046" w:rsidP="00FD5E03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u w:val="single"/>
        </w:rPr>
      </w:pPr>
      <w:r w:rsidRPr="00584740">
        <w:rPr>
          <w:b/>
          <w:u w:val="single"/>
        </w:rPr>
        <w:t>AULA 0</w:t>
      </w:r>
      <w:r w:rsidR="00C109A1">
        <w:rPr>
          <w:b/>
          <w:u w:val="single"/>
        </w:rPr>
        <w:t>6</w:t>
      </w:r>
      <w:r w:rsidRPr="00584740">
        <w:t xml:space="preserve"> </w:t>
      </w:r>
      <w:r w:rsidRPr="00584740">
        <w:rPr>
          <w:b/>
        </w:rPr>
        <w:t xml:space="preserve">| </w:t>
      </w:r>
      <w:r w:rsidR="00B30BBA">
        <w:rPr>
          <w:b/>
          <w:u w:val="single"/>
        </w:rPr>
        <w:t>24</w:t>
      </w:r>
      <w:r w:rsidR="00FD5E03" w:rsidRPr="00860DD5">
        <w:rPr>
          <w:b/>
          <w:u w:val="single"/>
        </w:rPr>
        <w:t xml:space="preserve">/09 </w:t>
      </w:r>
      <w:r w:rsidR="004B5FD4" w:rsidRPr="004B5FD4">
        <w:rPr>
          <w:b/>
        </w:rPr>
        <w:t>(sujeito a confirmação da data)</w:t>
      </w:r>
    </w:p>
    <w:p w14:paraId="38023F48" w14:textId="77777777" w:rsidR="00C109A1" w:rsidRPr="00584740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>Direito</w:t>
      </w:r>
      <w:r>
        <w:rPr>
          <w:b/>
        </w:rPr>
        <w:t xml:space="preserve">s de personalidade e </w:t>
      </w:r>
      <w:r w:rsidRPr="00584740">
        <w:rPr>
          <w:b/>
        </w:rPr>
        <w:t xml:space="preserve">propriedade intelectual em matéria esportiva. </w:t>
      </w:r>
      <w:r w:rsidRPr="00584740">
        <w:t xml:space="preserve">Direito desportivo: aspectos civis dos direitos de personalidade e do direito à imagem dos atletas. Direito de arena de entidades desportivas e </w:t>
      </w:r>
      <w:r>
        <w:t xml:space="preserve">obrigação de repasse aos </w:t>
      </w:r>
      <w:r w:rsidRPr="00584740">
        <w:t xml:space="preserve">atletas. </w:t>
      </w:r>
      <w:r>
        <w:t xml:space="preserve">Hipóteses autorizadas de utilização de imagens dos eventos desportivos. Mecanismo de proteção das marcas, nomes, hinos e símbolos dos clubes. Sistema de licenciamento de produtos e regime de proteção aos direitos autorais e intelectuais relacionados com as atividades desportivas. </w:t>
      </w:r>
      <w:r>
        <w:lastRenderedPageBreak/>
        <w:t xml:space="preserve">Aplicação do direito autoral, direito de imagem e direito de arena ao </w:t>
      </w:r>
      <w:proofErr w:type="spellStart"/>
      <w:r>
        <w:t>e-sports</w:t>
      </w:r>
      <w:proofErr w:type="spellEnd"/>
      <w:r>
        <w:t xml:space="preserve"> (esportes eletrônicos). </w:t>
      </w:r>
    </w:p>
    <w:p w14:paraId="2835EE43" w14:textId="27180620" w:rsidR="00C109A1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>Docente convidado -</w:t>
      </w:r>
      <w:r w:rsidRPr="00584740">
        <w:t xml:space="preserve"> </w:t>
      </w:r>
      <w:r w:rsidRPr="003608C0">
        <w:rPr>
          <w:b/>
        </w:rPr>
        <w:t>SILMARA JUNY DE ABREU CHINELATO</w:t>
      </w:r>
      <w:r w:rsidRPr="003608C0">
        <w:t xml:space="preserve"> </w:t>
      </w:r>
      <w:r w:rsidRPr="00584740">
        <w:t>(Professora Titular do Departamento de Direito Civil</w:t>
      </w:r>
      <w:r w:rsidR="00E029AC">
        <w:t xml:space="preserve"> da Faculdade de Direito </w:t>
      </w:r>
      <w:r w:rsidR="00E029AC">
        <w:rPr>
          <w:rFonts w:ascii="Times-Roman" w:hAnsi="Times-Roman" w:cs="Times-Roman"/>
        </w:rPr>
        <w:t>da Universidade de São Paulo – FDUSP</w:t>
      </w:r>
      <w:r w:rsidRPr="00584740">
        <w:t>)</w:t>
      </w:r>
    </w:p>
    <w:p w14:paraId="209275B5" w14:textId="6F71ED4D" w:rsidR="00C109A1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14:paraId="6410CE55" w14:textId="7AC41C64" w:rsidR="00C109A1" w:rsidRDefault="00C109A1" w:rsidP="00C109A1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  <w:r w:rsidRPr="00E029AC">
        <w:rPr>
          <w:b/>
          <w:u w:val="single"/>
        </w:rPr>
        <w:t>AULA 07</w:t>
      </w:r>
      <w:r w:rsidRPr="00E029AC">
        <w:rPr>
          <w:b/>
        </w:rPr>
        <w:t xml:space="preserve"> | </w:t>
      </w:r>
      <w:r w:rsidRPr="00E029AC">
        <w:rPr>
          <w:b/>
          <w:u w:val="single"/>
        </w:rPr>
        <w:t>01/10</w:t>
      </w:r>
      <w:r w:rsidRPr="00E029AC">
        <w:rPr>
          <w:b/>
        </w:rPr>
        <w:t xml:space="preserve"> (confirmada)</w:t>
      </w:r>
    </w:p>
    <w:p w14:paraId="1591D53A" w14:textId="12D086BC" w:rsidR="00401046" w:rsidRPr="00584740" w:rsidRDefault="00401046" w:rsidP="00401046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>
        <w:rPr>
          <w:b/>
        </w:rPr>
        <w:t>Contratos D</w:t>
      </w:r>
      <w:r w:rsidRPr="00584740">
        <w:rPr>
          <w:b/>
        </w:rPr>
        <w:t xml:space="preserve">esportivos </w:t>
      </w:r>
      <w:r>
        <w:rPr>
          <w:b/>
        </w:rPr>
        <w:t>e Proteção ao Torcedor.</w:t>
      </w:r>
      <w:r w:rsidRPr="00584740">
        <w:t xml:space="preserve"> </w:t>
      </w:r>
      <w:r>
        <w:t xml:space="preserve">Características dos Principais Contratos em Matéria Desportiva: </w:t>
      </w:r>
      <w:r w:rsidRPr="00584740">
        <w:t xml:space="preserve">Contratos de </w:t>
      </w:r>
      <w:r>
        <w:t>P</w:t>
      </w:r>
      <w:r w:rsidRPr="00584740">
        <w:t>atrocínio</w:t>
      </w:r>
      <w:r>
        <w:t xml:space="preserve"> de Clubes, Atletas e Campeonatos. Contratos de </w:t>
      </w:r>
      <w:proofErr w:type="spellStart"/>
      <w:r>
        <w:t>Naming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r w:rsidRPr="00584740">
        <w:t xml:space="preserve">Contratos de </w:t>
      </w:r>
      <w:r>
        <w:t>T</w:t>
      </w:r>
      <w:r w:rsidRPr="00584740">
        <w:t xml:space="preserve">ransmissão de </w:t>
      </w:r>
      <w:r>
        <w:t>I</w:t>
      </w:r>
      <w:r w:rsidRPr="00584740">
        <w:t xml:space="preserve">magem de </w:t>
      </w:r>
      <w:r>
        <w:t>E</w:t>
      </w:r>
      <w:r w:rsidRPr="00584740">
        <w:t xml:space="preserve">ventos </w:t>
      </w:r>
      <w:r>
        <w:t>D</w:t>
      </w:r>
      <w:r w:rsidRPr="00584740">
        <w:t>esportivos</w:t>
      </w:r>
      <w:r>
        <w:t xml:space="preserve">. Contratos de Fornecimento de Material Desportivo; Contratos de Cessão de Espaço, Locação de Camarotes ou exploração de arenas. Contrato de Agenciamento. </w:t>
      </w:r>
      <w:r w:rsidRPr="00584740">
        <w:t>Direito d</w:t>
      </w:r>
      <w:r>
        <w:t>e Livre C</w:t>
      </w:r>
      <w:r w:rsidRPr="00584740">
        <w:t xml:space="preserve">oncorrência nas atividades desportivas. </w:t>
      </w:r>
    </w:p>
    <w:p w14:paraId="16ADC77F" w14:textId="77777777" w:rsidR="00401046" w:rsidRDefault="00401046" w:rsidP="00401046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EA4EE9">
        <w:rPr>
          <w:b/>
        </w:rPr>
        <w:t xml:space="preserve">Docente convidado - </w:t>
      </w:r>
      <w:r w:rsidRPr="003608C0">
        <w:rPr>
          <w:b/>
        </w:rPr>
        <w:t xml:space="preserve">FELIPE LEGRAZIE EZABELLA </w:t>
      </w:r>
      <w:r w:rsidRPr="00EA4EE9">
        <w:rPr>
          <w:b/>
        </w:rPr>
        <w:t>(</w:t>
      </w:r>
      <w:r w:rsidRPr="00EA4EE9">
        <w:t>Advogado; Bacharel, Mestre e Doutor pela Universidade de São Paulo - FADUSP; cursos de Especialista em Administração Esportiva pela FGV/SP e em Arbitragem pela FGV/EDESP; sócio fundador do IBDD - Instituto Brasileiro de Direito Desportivo).</w:t>
      </w:r>
    </w:p>
    <w:p w14:paraId="3C0EF58F" w14:textId="77777777" w:rsidR="00B30BBA" w:rsidRDefault="00B30BBA" w:rsidP="00FD5E03">
      <w:pPr>
        <w:spacing w:before="120" w:line="276" w:lineRule="auto"/>
        <w:jc w:val="both"/>
        <w:rPr>
          <w:b/>
          <w:u w:val="single"/>
        </w:rPr>
      </w:pPr>
    </w:p>
    <w:p w14:paraId="1E1975F7" w14:textId="732A7460" w:rsidR="00981C0F" w:rsidRPr="00584740" w:rsidRDefault="00FD5E03" w:rsidP="00FD5E03">
      <w:pPr>
        <w:spacing w:before="120" w:line="276" w:lineRule="auto"/>
        <w:jc w:val="both"/>
        <w:rPr>
          <w:b/>
        </w:rPr>
      </w:pPr>
      <w:r w:rsidRPr="00E029AC">
        <w:rPr>
          <w:b/>
          <w:u w:val="single"/>
        </w:rPr>
        <w:t>AULA 0</w:t>
      </w:r>
      <w:r w:rsidR="00C109A1" w:rsidRPr="00E029AC">
        <w:rPr>
          <w:b/>
          <w:u w:val="single"/>
        </w:rPr>
        <w:t>8</w:t>
      </w:r>
      <w:r w:rsidRPr="00E029AC">
        <w:rPr>
          <w:b/>
        </w:rPr>
        <w:t xml:space="preserve"> | </w:t>
      </w:r>
      <w:r w:rsidR="00B30BBA" w:rsidRPr="00E029AC">
        <w:rPr>
          <w:b/>
          <w:u w:val="single"/>
        </w:rPr>
        <w:t>0</w:t>
      </w:r>
      <w:r w:rsidR="00E029AC" w:rsidRPr="00E029AC">
        <w:rPr>
          <w:b/>
          <w:u w:val="single"/>
        </w:rPr>
        <w:t>8</w:t>
      </w:r>
      <w:r w:rsidR="00B30BBA" w:rsidRPr="00E029AC">
        <w:rPr>
          <w:b/>
          <w:u w:val="single"/>
        </w:rPr>
        <w:t>/10</w:t>
      </w:r>
      <w:r w:rsidR="00B314CE" w:rsidRPr="00E029AC">
        <w:rPr>
          <w:b/>
        </w:rPr>
        <w:t xml:space="preserve"> </w:t>
      </w:r>
      <w:r w:rsidR="00DF2BA9" w:rsidRPr="00E029AC">
        <w:rPr>
          <w:b/>
        </w:rPr>
        <w:t>(confirmada)</w:t>
      </w:r>
    </w:p>
    <w:p w14:paraId="51CF3429" w14:textId="77777777" w:rsidR="00860DD5" w:rsidRPr="00584740" w:rsidRDefault="00860DD5" w:rsidP="00860DD5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>Regime tributário das atividades desportivas.</w:t>
      </w:r>
      <w:r w:rsidRPr="00584740">
        <w:t xml:space="preserve"> </w:t>
      </w:r>
      <w:r w:rsidR="00DF2BA9">
        <w:t>Regime Fiscal dos Clubes Empresas e Associações. C</w:t>
      </w:r>
      <w:r w:rsidRPr="00584740">
        <w:t xml:space="preserve">ontribuição previdenciária em contratos desportivos. Benefícios fiscais para o desporto. Responsabilidade tributária, previdenciária e cambial de dirigentes desportivos. Regime tributário dos atletas. Convenções para evitar a dupla tributação e regime de atletas e desportistas. </w:t>
      </w:r>
      <w:r w:rsidR="00472C80">
        <w:t>Procedimentos de c</w:t>
      </w:r>
      <w:r w:rsidR="00472C80" w:rsidRPr="00584740">
        <w:t>ontabilidade dos entes desportivos</w:t>
      </w:r>
      <w:r w:rsidR="00472C80">
        <w:t xml:space="preserve">. </w:t>
      </w:r>
      <w:r w:rsidR="00472C80" w:rsidRPr="00472C80">
        <w:t xml:space="preserve"> </w:t>
      </w:r>
      <w:r w:rsidR="00472C80" w:rsidRPr="00584740">
        <w:t>Publicação obrigatória de balanços de entidades envolvidas com competições profissionais.</w:t>
      </w:r>
      <w:r w:rsidR="00472C80">
        <w:t xml:space="preserve"> </w:t>
      </w:r>
      <w:r>
        <w:t>Fraudes fiscais e o dever do Estado de combater a sonegação fiscal no esporte.</w:t>
      </w:r>
    </w:p>
    <w:p w14:paraId="1510E1EA" w14:textId="70F2BEBF" w:rsidR="00860DD5" w:rsidRDefault="00860DD5" w:rsidP="00860DD5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 xml:space="preserve">Docente convidado – JULIANO DI PIETRO </w:t>
      </w:r>
      <w:r>
        <w:t>(Bacharel, Mestre e Doutor pela Universidade de São Paulo – FADUSP</w:t>
      </w:r>
      <w:r w:rsidR="00256D77">
        <w:t>.</w:t>
      </w:r>
      <w:r w:rsidRPr="00584740">
        <w:t xml:space="preserve"> Advogado</w:t>
      </w:r>
      <w:r w:rsidR="00256D77">
        <w:t>.</w:t>
      </w:r>
      <w:r>
        <w:t xml:space="preserve"> Juiz Presidente da </w:t>
      </w:r>
      <w:r w:rsidR="00BB5DE2">
        <w:t>6</w:t>
      </w:r>
      <w:r>
        <w:t>ª Câmara do Tribunal de Impostos e Taxas de São Paulo – TIT/SP</w:t>
      </w:r>
      <w:r w:rsidRPr="00584740">
        <w:t>)</w:t>
      </w:r>
    </w:p>
    <w:p w14:paraId="43B77964" w14:textId="77777777" w:rsidR="00860DD5" w:rsidRDefault="00860DD5" w:rsidP="00703FEC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14:paraId="70B8D1AF" w14:textId="1F55F03B" w:rsidR="00FD5E03" w:rsidRPr="00584740" w:rsidRDefault="00FD5E03" w:rsidP="00E029AC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0</w:t>
      </w:r>
      <w:r w:rsidR="00C109A1">
        <w:rPr>
          <w:b/>
          <w:u w:val="single"/>
        </w:rPr>
        <w:t>9</w:t>
      </w:r>
      <w:r w:rsidRPr="00584740">
        <w:rPr>
          <w:b/>
        </w:rPr>
        <w:t xml:space="preserve"> | </w:t>
      </w:r>
      <w:r w:rsidR="00E029AC">
        <w:rPr>
          <w:b/>
          <w:u w:val="single"/>
        </w:rPr>
        <w:t>15</w:t>
      </w:r>
      <w:r w:rsidR="00B30BBA">
        <w:rPr>
          <w:b/>
          <w:u w:val="single"/>
        </w:rPr>
        <w:t>/10</w:t>
      </w:r>
      <w:r w:rsidR="00DF2BA9">
        <w:rPr>
          <w:b/>
          <w:u w:val="single"/>
        </w:rPr>
        <w:t xml:space="preserve"> </w:t>
      </w:r>
      <w:r w:rsidR="004B5FD4" w:rsidRPr="00E029AC">
        <w:rPr>
          <w:b/>
        </w:rPr>
        <w:t>(confirmada)</w:t>
      </w:r>
    </w:p>
    <w:p w14:paraId="2C73CEFB" w14:textId="218F54ED" w:rsidR="00401046" w:rsidRDefault="00401046" w:rsidP="00E029AC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Proteção previdenciária, seguridade social e o seguro de acidente e morte do atleta. </w:t>
      </w:r>
      <w:r>
        <w:rPr>
          <w:rFonts w:ascii="Times-Roman" w:hAnsi="Times-Roman" w:cs="Times-Roman"/>
        </w:rPr>
        <w:t>Direito Coletivo do trabalho desportivo. Bolsa-atleta. Contrato de Aprendizagem desportiva. Conceito de salário e remuneração; Passe. Regime jurídico do atleta autônomo. Indenização de formação de atletas.</w:t>
      </w:r>
    </w:p>
    <w:p w14:paraId="7FE5ED06" w14:textId="2B8C9807" w:rsidR="00981C0F" w:rsidRDefault="00401046" w:rsidP="00A876B4">
      <w:pPr>
        <w:autoSpaceDE w:val="0"/>
        <w:autoSpaceDN w:val="0"/>
        <w:adjustRightInd w:val="0"/>
        <w:spacing w:after="240" w:line="276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lastRenderedPageBreak/>
        <w:t xml:space="preserve">Docente convidado – CARLOS EDUARDO AMBIEL </w:t>
      </w:r>
      <w:r>
        <w:rPr>
          <w:rFonts w:ascii="Times-Roman" w:hAnsi="Times-Roman" w:cs="Times-Roman"/>
        </w:rPr>
        <w:t>(Mestre e Doutorando em Direito do Trabalho pela Faculdade de Direito da Universidade de São Paulo – FDUSP. Professor de Direito do Trabalho e Direito Processual do Trabalho na Faculdade de Direito da FAAP).</w:t>
      </w:r>
    </w:p>
    <w:p w14:paraId="7E981100" w14:textId="74FFFD4B" w:rsidR="00401046" w:rsidRDefault="00401046" w:rsidP="00401046">
      <w:pPr>
        <w:autoSpaceDE w:val="0"/>
        <w:autoSpaceDN w:val="0"/>
        <w:adjustRightInd w:val="0"/>
        <w:rPr>
          <w:b/>
        </w:rPr>
      </w:pPr>
    </w:p>
    <w:p w14:paraId="32C2F4AB" w14:textId="3BA48CE8" w:rsidR="00981C0F" w:rsidRPr="004B5FD4" w:rsidRDefault="00981C0F" w:rsidP="000C0110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 xml:space="preserve">AULA </w:t>
      </w:r>
      <w:r w:rsidR="00C109A1">
        <w:rPr>
          <w:b/>
          <w:u w:val="single"/>
        </w:rPr>
        <w:t>10</w:t>
      </w:r>
      <w:r w:rsidRPr="00584740">
        <w:rPr>
          <w:b/>
        </w:rPr>
        <w:t xml:space="preserve"> | </w:t>
      </w:r>
      <w:r w:rsidR="00B30BBA">
        <w:rPr>
          <w:b/>
          <w:u w:val="single"/>
        </w:rPr>
        <w:t>22/10</w:t>
      </w:r>
      <w:r w:rsidR="00860DD5" w:rsidRPr="004B5FD4">
        <w:rPr>
          <w:b/>
        </w:rPr>
        <w:t xml:space="preserve"> </w:t>
      </w:r>
      <w:r w:rsidR="004B5FD4" w:rsidRPr="004B5FD4">
        <w:rPr>
          <w:b/>
        </w:rPr>
        <w:t>(sujeito a confirmação da data)</w:t>
      </w:r>
    </w:p>
    <w:p w14:paraId="4EE2818E" w14:textId="77777777" w:rsidR="00401046" w:rsidRPr="00584740" w:rsidRDefault="00401046" w:rsidP="00401046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 xml:space="preserve">Relações </w:t>
      </w:r>
      <w:r>
        <w:rPr>
          <w:b/>
        </w:rPr>
        <w:t>de t</w:t>
      </w:r>
      <w:r w:rsidRPr="00584740">
        <w:rPr>
          <w:b/>
        </w:rPr>
        <w:t>rabalh</w:t>
      </w:r>
      <w:r>
        <w:rPr>
          <w:b/>
        </w:rPr>
        <w:t>o</w:t>
      </w:r>
      <w:r w:rsidRPr="00584740">
        <w:rPr>
          <w:b/>
        </w:rPr>
        <w:t xml:space="preserve"> dos atletas profissionais, treinadores e árbitros.</w:t>
      </w:r>
      <w:r w:rsidRPr="00584740">
        <w:t xml:space="preserve"> Contrato de trabalho </w:t>
      </w:r>
      <w:r>
        <w:t>D</w:t>
      </w:r>
      <w:r w:rsidRPr="00584740">
        <w:t>esportivo</w:t>
      </w:r>
      <w:r>
        <w:t xml:space="preserve">: forma, prazo e capacidade. </w:t>
      </w:r>
      <w:r w:rsidRPr="00584740">
        <w:t xml:space="preserve">Direitos e obrigações próprios e típicos dos desportistas profissionais. </w:t>
      </w:r>
      <w:r>
        <w:t>Remuneração fixa e variável. Premiação e luvas. Jornada de Trabalho. Descanso mínimo entre treinos e partidas. Descanso Semanal. Férias Individuais e Coletivas. Suspensão do Contrato. Poder diretivo do empregador desportivo. E</w:t>
      </w:r>
      <w:r w:rsidRPr="00584740">
        <w:t xml:space="preserve">mpréstimo de </w:t>
      </w:r>
      <w:r>
        <w:t>A</w:t>
      </w:r>
      <w:r w:rsidRPr="00584740">
        <w:t>tletas. Cessão</w:t>
      </w:r>
      <w:r>
        <w:t xml:space="preserve"> Definitiva e Efeitos no Contrato. Rescisão do Contrato do Atleta: demissão, morte, termo pelo prazo, </w:t>
      </w:r>
      <w:proofErr w:type="spellStart"/>
      <w:r>
        <w:t>dipensa</w:t>
      </w:r>
      <w:proofErr w:type="spellEnd"/>
      <w:r>
        <w:t xml:space="preserve"> com ou sem justa causa. Rescisão por Mora Salarial.</w:t>
      </w:r>
      <w:r w:rsidRPr="00584740">
        <w:t xml:space="preserve"> Normas internacionais de transferência de atletas. Atletas estrangeiros: situação jurídica.</w:t>
      </w:r>
      <w:r>
        <w:t xml:space="preserve"> </w:t>
      </w:r>
    </w:p>
    <w:p w14:paraId="6291082A" w14:textId="77777777" w:rsidR="00401046" w:rsidRPr="00584740" w:rsidRDefault="00401046" w:rsidP="00401046">
      <w:pPr>
        <w:tabs>
          <w:tab w:val="left" w:pos="1276"/>
          <w:tab w:val="center" w:pos="4536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584740">
        <w:rPr>
          <w:b/>
        </w:rPr>
        <w:t xml:space="preserve">Docente convidado – </w:t>
      </w:r>
      <w:r w:rsidRPr="004B0CE9">
        <w:rPr>
          <w:b/>
        </w:rPr>
        <w:t xml:space="preserve">DOMINGOS SÁVIO ZAINAGHI </w:t>
      </w:r>
      <w:r w:rsidRPr="00584740">
        <w:rPr>
          <w:b/>
        </w:rPr>
        <w:t>(</w:t>
      </w:r>
      <w:r w:rsidRPr="00584740">
        <w:t>Doutor e Mestre em Direito do Trabalho pela PUC de São Paulo. Professor do UNIFIEO. Presidente do Tribunal de Justiça Desportiva da Associação Paulista de Futebol – APF).</w:t>
      </w:r>
    </w:p>
    <w:p w14:paraId="7C3116C3" w14:textId="77777777" w:rsidR="00FD5E03" w:rsidRDefault="00FD5E03" w:rsidP="00FD5E03">
      <w:pPr>
        <w:tabs>
          <w:tab w:val="left" w:pos="5325"/>
        </w:tabs>
        <w:spacing w:before="120" w:line="276" w:lineRule="auto"/>
        <w:jc w:val="both"/>
        <w:rPr>
          <w:b/>
          <w:u w:val="single"/>
        </w:rPr>
      </w:pPr>
    </w:p>
    <w:p w14:paraId="02434475" w14:textId="441D85D8" w:rsidR="00FD5E03" w:rsidRPr="004B5FD4" w:rsidRDefault="00981C0F" w:rsidP="00FD5E03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 xml:space="preserve">AULA </w:t>
      </w:r>
      <w:r w:rsidR="00C109A1">
        <w:rPr>
          <w:b/>
          <w:u w:val="single"/>
        </w:rPr>
        <w:t>11</w:t>
      </w:r>
      <w:r w:rsidRPr="00584740">
        <w:rPr>
          <w:b/>
        </w:rPr>
        <w:t xml:space="preserve"> |</w:t>
      </w:r>
      <w:r w:rsidR="00860DD5">
        <w:rPr>
          <w:b/>
        </w:rPr>
        <w:t xml:space="preserve"> </w:t>
      </w:r>
      <w:r w:rsidR="00B30BBA">
        <w:rPr>
          <w:b/>
          <w:u w:val="single"/>
        </w:rPr>
        <w:t>29</w:t>
      </w:r>
      <w:r w:rsidR="00860DD5" w:rsidRPr="00860DD5">
        <w:rPr>
          <w:b/>
          <w:u w:val="single"/>
        </w:rPr>
        <w:t>/10</w:t>
      </w:r>
      <w:r w:rsidR="00472C80">
        <w:rPr>
          <w:b/>
        </w:rPr>
        <w:t xml:space="preserve"> </w:t>
      </w:r>
      <w:r w:rsidR="004B5FD4" w:rsidRPr="004B5FD4">
        <w:rPr>
          <w:b/>
        </w:rPr>
        <w:t>(sujeito a confirmação da data)</w:t>
      </w:r>
    </w:p>
    <w:p w14:paraId="65B9EFA4" w14:textId="77777777" w:rsidR="00401046" w:rsidRPr="000C0110" w:rsidRDefault="00401046" w:rsidP="00401046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0C0110">
        <w:rPr>
          <w:b/>
        </w:rPr>
        <w:t xml:space="preserve">O </w:t>
      </w:r>
      <w:r>
        <w:rPr>
          <w:b/>
        </w:rPr>
        <w:t>D</w:t>
      </w:r>
      <w:r w:rsidRPr="000C0110">
        <w:rPr>
          <w:b/>
        </w:rPr>
        <w:t xml:space="preserve">elito </w:t>
      </w:r>
      <w:r>
        <w:rPr>
          <w:b/>
        </w:rPr>
        <w:t>D</w:t>
      </w:r>
      <w:r w:rsidRPr="000C0110">
        <w:rPr>
          <w:b/>
        </w:rPr>
        <w:t>esportivo</w:t>
      </w:r>
      <w:r>
        <w:rPr>
          <w:b/>
        </w:rPr>
        <w:t xml:space="preserve"> e as Penalidades ao Torcedores por crimes relacionados com o desporto</w:t>
      </w:r>
      <w:r w:rsidRPr="000C0110">
        <w:rPr>
          <w:b/>
        </w:rPr>
        <w:t>.</w:t>
      </w:r>
      <w:r w:rsidRPr="000C0110">
        <w:t xml:space="preserve"> Responsabilidade penal dos dirigentes desportivos e dos praticantes desportivos. Tipificações criminais no âmbito do desporto. Implicações penais decorrentes da violência desportiva </w:t>
      </w:r>
      <w:proofErr w:type="spellStart"/>
      <w:r w:rsidRPr="000C0110">
        <w:t>intra</w:t>
      </w:r>
      <w:proofErr w:type="spellEnd"/>
      <w:r w:rsidRPr="000C0110">
        <w:t xml:space="preserve"> e </w:t>
      </w:r>
      <w:proofErr w:type="spellStart"/>
      <w:r w:rsidRPr="000C0110">
        <w:t>extra-campo</w:t>
      </w:r>
      <w:proofErr w:type="spellEnd"/>
      <w:r w:rsidRPr="000C0110">
        <w:t xml:space="preserve">. Controle da corrupção no âmbito das entidades desportivas. Aspectos jurídicos do </w:t>
      </w:r>
      <w:proofErr w:type="spellStart"/>
      <w:r w:rsidRPr="000C0110">
        <w:rPr>
          <w:i/>
        </w:rPr>
        <w:t>dopping</w:t>
      </w:r>
      <w:proofErr w:type="spellEnd"/>
      <w:r w:rsidRPr="000C0110">
        <w:t xml:space="preserve"> no desporto nas esferas nacional e internacional. As infrações e sanções disciplinares, administrativas e penais resultantes da dopagem.</w:t>
      </w:r>
    </w:p>
    <w:p w14:paraId="292B552D" w14:textId="49EF8E55" w:rsidR="00401046" w:rsidRPr="000C0110" w:rsidRDefault="00401046" w:rsidP="00401046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0C0110">
        <w:rPr>
          <w:b/>
        </w:rPr>
        <w:t xml:space="preserve">Docente convidado – </w:t>
      </w:r>
      <w:r w:rsidRPr="00BB5DE2">
        <w:rPr>
          <w:b/>
        </w:rPr>
        <w:t xml:space="preserve">RENATO DE MELO JORGE SILVEIRA </w:t>
      </w:r>
      <w:r w:rsidRPr="000C0110">
        <w:t>(Professor Titular do Departamento de Direito Penal</w:t>
      </w:r>
      <w:r w:rsidR="00BB5DE2">
        <w:t xml:space="preserve"> da Faculdade de Direito </w:t>
      </w:r>
      <w:r w:rsidR="00BB5DE2">
        <w:rPr>
          <w:rFonts w:ascii="Times-Roman" w:hAnsi="Times-Roman" w:cs="Times-Roman"/>
        </w:rPr>
        <w:t>da Universidade de São Paulo – FDUSP</w:t>
      </w:r>
      <w:r w:rsidRPr="000C0110">
        <w:t>)</w:t>
      </w:r>
    </w:p>
    <w:p w14:paraId="7177E5E4" w14:textId="77777777" w:rsidR="00860DD5" w:rsidRDefault="00860DD5" w:rsidP="000C0110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14:paraId="1FBB5B6F" w14:textId="56D1BB2D" w:rsidR="00981C0F" w:rsidRPr="00584740" w:rsidRDefault="00981C0F" w:rsidP="00981C0F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1</w:t>
      </w:r>
      <w:r w:rsidR="00C109A1">
        <w:rPr>
          <w:b/>
          <w:u w:val="single"/>
        </w:rPr>
        <w:t>2</w:t>
      </w:r>
      <w:r w:rsidRPr="00584740">
        <w:rPr>
          <w:b/>
        </w:rPr>
        <w:t xml:space="preserve"> | </w:t>
      </w:r>
      <w:r w:rsidR="00B30BBA">
        <w:rPr>
          <w:b/>
          <w:u w:val="single"/>
        </w:rPr>
        <w:t>05/11</w:t>
      </w:r>
      <w:r w:rsidR="00472C80">
        <w:rPr>
          <w:b/>
          <w:u w:val="single"/>
        </w:rPr>
        <w:t xml:space="preserve"> (sujeito a confirmação da data)</w:t>
      </w:r>
    </w:p>
    <w:p w14:paraId="4506CDE3" w14:textId="77777777" w:rsidR="00401046" w:rsidRDefault="00401046" w:rsidP="00401046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>Justiça Desportiva:</w:t>
      </w:r>
      <w:r w:rsidRPr="00584740">
        <w:t xml:space="preserve"> </w:t>
      </w:r>
      <w:r>
        <w:t>F</w:t>
      </w:r>
      <w:r w:rsidRPr="00584740">
        <w:t>undamentos constitucionais e legais. Competência, organização e funcionamento da Justiça Desportiva. Princípios e normas do Código Brasileiro de Justiça Desportiva. Processo e procedimentos na Justiça Desportiva. Recursos processuais na Justiça Desportiva. Infrações e sanções na Justiça Desportiva. Conflitos desportivos e jurisdição ordinária. Justiça Desportiva e Juízo Arbitral.</w:t>
      </w:r>
      <w:r>
        <w:t xml:space="preserve"> Procedimento de prevenção e punição de casos de doping.</w:t>
      </w:r>
    </w:p>
    <w:p w14:paraId="6338302C" w14:textId="23B157D6" w:rsidR="00860DD5" w:rsidRDefault="00401046" w:rsidP="00401046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  <w:r w:rsidRPr="000C0110">
        <w:rPr>
          <w:b/>
        </w:rPr>
        <w:lastRenderedPageBreak/>
        <w:t xml:space="preserve">Docente convidado – </w:t>
      </w:r>
      <w:r w:rsidR="004B0CE9" w:rsidRPr="00BB5DE2">
        <w:rPr>
          <w:b/>
        </w:rPr>
        <w:t>CAIO POMPEU MEDAUAR DE SOUZA</w:t>
      </w:r>
      <w:r w:rsidR="004B0CE9" w:rsidRPr="00BB5DE2">
        <w:t xml:space="preserve"> </w:t>
      </w:r>
      <w:r w:rsidRPr="00584740">
        <w:t>(</w:t>
      </w:r>
      <w:r w:rsidR="00BB5DE2">
        <w:t>Graduado</w:t>
      </w:r>
      <w:r w:rsidRPr="00692BDE">
        <w:t xml:space="preserve"> pela Faculdade de Direito da Universidade de São Paulo; Fundação Getúlio Vargas – Escola de Administração de Empresas de São Paulo</w:t>
      </w:r>
      <w:r w:rsidR="00BB5DE2">
        <w:t xml:space="preserve"> -</w:t>
      </w:r>
      <w:r w:rsidRPr="00692BDE">
        <w:t xml:space="preserve"> Especialização em Administração para Profissionais do Esporte Concentração. Membro do Instituto Brasileiro de Direito Desportivo</w:t>
      </w:r>
      <w:r>
        <w:t>.</w:t>
      </w:r>
      <w:r w:rsidRPr="00692BDE">
        <w:t xml:space="preserve"> Auditor do Tribunal de Justiça Desportiva da Federação Aquática Paulista desde 2002; Advogado da Federação Paulista de Judô desde 2003; Procurador do Superior Tribunal de Justiça Desportiva do Futebol desde 2006; Professor de Direito Desportivo da Universidade Gama Filho; Professor da Especialização </w:t>
      </w:r>
      <w:r w:rsidRPr="00BB5DE2">
        <w:rPr>
          <w:i/>
          <w:iCs/>
        </w:rPr>
        <w:t>Lato Sensu</w:t>
      </w:r>
      <w:r w:rsidRPr="00692BDE">
        <w:t xml:space="preserve"> de Direito Desportivo do Instituto Brasileiro de Direito Desportivo</w:t>
      </w:r>
      <w:r w:rsidR="00BB5DE2">
        <w:t>)</w:t>
      </w:r>
    </w:p>
    <w:p w14:paraId="64A264ED" w14:textId="77777777" w:rsidR="00401046" w:rsidRDefault="00401046" w:rsidP="000C0110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14:paraId="7D9CFE4B" w14:textId="420B3C85" w:rsidR="00981C0F" w:rsidRPr="00584740" w:rsidRDefault="00981C0F" w:rsidP="00981C0F">
      <w:pPr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1</w:t>
      </w:r>
      <w:r w:rsidR="00C109A1">
        <w:rPr>
          <w:b/>
          <w:u w:val="single"/>
        </w:rPr>
        <w:t>3</w:t>
      </w:r>
      <w:r w:rsidRPr="00584740">
        <w:rPr>
          <w:b/>
        </w:rPr>
        <w:t xml:space="preserve"> | </w:t>
      </w:r>
      <w:r w:rsidR="00B30BBA">
        <w:rPr>
          <w:b/>
        </w:rPr>
        <w:t>12/11</w:t>
      </w:r>
      <w:r w:rsidR="00472C80">
        <w:rPr>
          <w:b/>
        </w:rPr>
        <w:t xml:space="preserve"> </w:t>
      </w:r>
      <w:r w:rsidR="00472C80" w:rsidRPr="004B5FD4">
        <w:rPr>
          <w:b/>
        </w:rPr>
        <w:t>(</w:t>
      </w:r>
      <w:r w:rsidR="004B5FD4">
        <w:rPr>
          <w:b/>
        </w:rPr>
        <w:t>confirmada</w:t>
      </w:r>
      <w:r w:rsidR="00472C80" w:rsidRPr="004B5FD4">
        <w:rPr>
          <w:b/>
        </w:rPr>
        <w:t>)</w:t>
      </w:r>
    </w:p>
    <w:p w14:paraId="011A38F4" w14:textId="4CE13A93" w:rsidR="00DB4E5D" w:rsidRPr="00584740" w:rsidRDefault="00DB4E5D" w:rsidP="00DB4E5D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DB4E5D">
        <w:rPr>
          <w:b/>
        </w:rPr>
        <w:t>Meios de Solução de Conflitos no Esporte:</w:t>
      </w:r>
      <w:r w:rsidRPr="00DB4E5D">
        <w:rPr>
          <w:bCs/>
        </w:rPr>
        <w:t xml:space="preserve"> Mecanismos Tradicionais e Específicos de Solução de Conflitos, TAS/CAS, CNRD/CBF, Arbitragem Nacional e Internacional</w:t>
      </w:r>
      <w:r w:rsidRPr="00584740">
        <w:t>.</w:t>
      </w:r>
    </w:p>
    <w:p w14:paraId="5C0E6F0D" w14:textId="52E95C99" w:rsidR="00DB4E5D" w:rsidRPr="00F13F70" w:rsidRDefault="00DB4E5D" w:rsidP="00DB4E5D">
      <w:pPr>
        <w:tabs>
          <w:tab w:val="left" w:pos="1530"/>
        </w:tabs>
        <w:spacing w:before="120" w:line="276" w:lineRule="auto"/>
        <w:jc w:val="both"/>
        <w:rPr>
          <w:bCs/>
          <w:u w:val="single"/>
        </w:rPr>
      </w:pPr>
      <w:r w:rsidRPr="00981C0F">
        <w:rPr>
          <w:b/>
        </w:rPr>
        <w:t>Docente convidado</w:t>
      </w:r>
      <w:r>
        <w:rPr>
          <w:b/>
        </w:rPr>
        <w:t xml:space="preserve">: </w:t>
      </w:r>
      <w:r w:rsidR="004B0CE9" w:rsidRPr="00BB5DE2">
        <w:rPr>
          <w:b/>
        </w:rPr>
        <w:t>LEONARDO ANDREOTTI</w:t>
      </w:r>
      <w:r w:rsidR="00F13F70">
        <w:rPr>
          <w:b/>
        </w:rPr>
        <w:t xml:space="preserve"> </w:t>
      </w:r>
      <w:r w:rsidR="00F13F70" w:rsidRPr="00F13F70">
        <w:rPr>
          <w:bCs/>
        </w:rPr>
        <w:t xml:space="preserve">(Presidente do Instituto Brasileiro de Direito Desportivo e Fundador do Instituto Brasileiro de Direito Contratual; Coordenador da Pós Graduação em Direito Desportivo da ESA/SP; Subprocurador-Geral do STJD da CBF; Secretário-geral da Comissão de Estudos Jurídicos Desportivos do Conselho Nacional do Esporte; Professor e Embaixador do ISDE Madrid e do Master in </w:t>
      </w:r>
      <w:proofErr w:type="spellStart"/>
      <w:r w:rsidR="00F13F70" w:rsidRPr="00F13F70">
        <w:rPr>
          <w:bCs/>
        </w:rPr>
        <w:t>Diritto</w:t>
      </w:r>
      <w:proofErr w:type="spellEnd"/>
      <w:r w:rsidR="00F13F70" w:rsidRPr="00F13F70">
        <w:rPr>
          <w:bCs/>
        </w:rPr>
        <w:t xml:space="preserve"> </w:t>
      </w:r>
      <w:proofErr w:type="spellStart"/>
      <w:r w:rsidR="00F13F70" w:rsidRPr="00F13F70">
        <w:rPr>
          <w:bCs/>
        </w:rPr>
        <w:t>Sportivo</w:t>
      </w:r>
      <w:proofErr w:type="spellEnd"/>
      <w:r w:rsidR="00F13F70" w:rsidRPr="00F13F70">
        <w:rPr>
          <w:bCs/>
        </w:rPr>
        <w:t xml:space="preserve"> da </w:t>
      </w:r>
      <w:proofErr w:type="spellStart"/>
      <w:r w:rsidR="00F13F70" w:rsidRPr="00F13F70">
        <w:rPr>
          <w:bCs/>
        </w:rPr>
        <w:t>Università</w:t>
      </w:r>
      <w:proofErr w:type="spellEnd"/>
      <w:r w:rsidR="00F13F70" w:rsidRPr="00F13F70">
        <w:rPr>
          <w:bCs/>
        </w:rPr>
        <w:t xml:space="preserve"> di Roma - La </w:t>
      </w:r>
      <w:proofErr w:type="spellStart"/>
      <w:r w:rsidR="00F13F70" w:rsidRPr="00F13F70">
        <w:rPr>
          <w:bCs/>
        </w:rPr>
        <w:t>Sapienza</w:t>
      </w:r>
      <w:proofErr w:type="spellEnd"/>
      <w:r w:rsidR="00F13F70">
        <w:rPr>
          <w:bCs/>
        </w:rPr>
        <w:t>)</w:t>
      </w:r>
    </w:p>
    <w:p w14:paraId="560CB768" w14:textId="77777777" w:rsidR="004B0CE9" w:rsidRPr="00584740" w:rsidRDefault="004B0CE9" w:rsidP="00DB4E5D">
      <w:pPr>
        <w:tabs>
          <w:tab w:val="left" w:pos="1530"/>
        </w:tabs>
        <w:spacing w:before="120" w:line="276" w:lineRule="auto"/>
        <w:jc w:val="both"/>
        <w:rPr>
          <w:b/>
        </w:rPr>
      </w:pPr>
    </w:p>
    <w:p w14:paraId="42100562" w14:textId="57E79D1A" w:rsidR="00D64BA4" w:rsidRDefault="00981C0F" w:rsidP="00401046">
      <w:pPr>
        <w:spacing w:before="120" w:after="240" w:line="276" w:lineRule="auto"/>
        <w:jc w:val="both"/>
      </w:pPr>
      <w:r w:rsidRPr="00584740">
        <w:rPr>
          <w:b/>
          <w:u w:val="single"/>
        </w:rPr>
        <w:t>AULA 1</w:t>
      </w:r>
      <w:r w:rsidR="00C109A1">
        <w:rPr>
          <w:b/>
          <w:u w:val="single"/>
        </w:rPr>
        <w:t>4</w:t>
      </w:r>
      <w:r w:rsidRPr="00584740">
        <w:rPr>
          <w:b/>
        </w:rPr>
        <w:t xml:space="preserve"> | </w:t>
      </w:r>
      <w:r w:rsidR="00B30BBA">
        <w:rPr>
          <w:b/>
          <w:u w:val="single"/>
        </w:rPr>
        <w:t>19/11</w:t>
      </w:r>
      <w:r w:rsidR="00472C80">
        <w:rPr>
          <w:b/>
          <w:u w:val="single"/>
        </w:rPr>
        <w:t xml:space="preserve"> (sujeito a confirmação da data)</w:t>
      </w:r>
      <w:r w:rsidR="00D64BA4" w:rsidRPr="00584740">
        <w:t>.</w:t>
      </w:r>
    </w:p>
    <w:p w14:paraId="5417ECA7" w14:textId="77777777" w:rsidR="00DB4E5D" w:rsidRPr="00584740" w:rsidRDefault="00DB4E5D" w:rsidP="00DB4E5D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</w:pPr>
      <w:r w:rsidRPr="00584740">
        <w:rPr>
          <w:b/>
        </w:rPr>
        <w:t>Direito Desportivo Eleitoral</w:t>
      </w:r>
      <w:r>
        <w:rPr>
          <w:b/>
        </w:rPr>
        <w:t xml:space="preserve"> e Defesa do Torcedor</w:t>
      </w:r>
      <w:r w:rsidRPr="00584740">
        <w:t xml:space="preserve">: </w:t>
      </w:r>
      <w:r>
        <w:t xml:space="preserve">Regras de Eleição das Entidades de Administração e </w:t>
      </w:r>
      <w:proofErr w:type="spellStart"/>
      <w:r>
        <w:t>Práica</w:t>
      </w:r>
      <w:proofErr w:type="spellEnd"/>
      <w:r>
        <w:t xml:space="preserve"> Desportiva. Regulação Ordinária e Autonomia. C</w:t>
      </w:r>
      <w:r w:rsidRPr="00584740">
        <w:t>o</w:t>
      </w:r>
      <w:r>
        <w:t>mposição do Colégio Eleitoral e peso dos votos. L</w:t>
      </w:r>
      <w:r w:rsidRPr="00584740">
        <w:t xml:space="preserve">imites à duração de mandatos de dirigentes. </w:t>
      </w:r>
      <w:r>
        <w:t xml:space="preserve">Conceito de Gestão Temerária e consequências. Previsão de aplicação de códigos de ética. Relações entre entidades, federações e confederações. A proteção ao Consumidor do Desporto. O </w:t>
      </w:r>
      <w:r w:rsidRPr="00584740">
        <w:t xml:space="preserve">Estatuto de </w:t>
      </w:r>
      <w:r>
        <w:t>D</w:t>
      </w:r>
      <w:r w:rsidRPr="00584740">
        <w:t>efesa do Torcedor.</w:t>
      </w:r>
    </w:p>
    <w:p w14:paraId="34DEAEA4" w14:textId="658369A8" w:rsidR="00DB4E5D" w:rsidRPr="006F7B5F" w:rsidRDefault="00DB4E5D" w:rsidP="00DB4E5D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981C0F">
        <w:rPr>
          <w:b/>
        </w:rPr>
        <w:t xml:space="preserve">Docente convidado </w:t>
      </w:r>
      <w:r>
        <w:rPr>
          <w:b/>
        </w:rPr>
        <w:t>–</w:t>
      </w:r>
      <w:r w:rsidRPr="00981C0F">
        <w:rPr>
          <w:b/>
        </w:rPr>
        <w:t xml:space="preserve"> </w:t>
      </w:r>
      <w:r w:rsidR="004B0CE9">
        <w:rPr>
          <w:b/>
        </w:rPr>
        <w:t xml:space="preserve">PAULO FEUS </w:t>
      </w:r>
      <w:r w:rsidR="004B0CE9" w:rsidRPr="004B0CE9">
        <w:rPr>
          <w:bCs/>
        </w:rPr>
        <w:t>(</w:t>
      </w:r>
      <w:r w:rsidR="004B0CE9">
        <w:rPr>
          <w:bCs/>
        </w:rPr>
        <w:t xml:space="preserve">Advogado. Doutor em Direito pela </w:t>
      </w:r>
      <w:r w:rsidR="00BB5DE2">
        <w:rPr>
          <w:bCs/>
        </w:rPr>
        <w:t>PUC/SP</w:t>
      </w:r>
      <w:r w:rsidR="004B0CE9">
        <w:rPr>
          <w:bCs/>
        </w:rPr>
        <w:t>. Coordenador e profess</w:t>
      </w:r>
      <w:r w:rsidR="00BB5DE2">
        <w:rPr>
          <w:bCs/>
        </w:rPr>
        <w:t>o</w:t>
      </w:r>
      <w:r w:rsidR="004B0CE9">
        <w:rPr>
          <w:bCs/>
        </w:rPr>
        <w:t xml:space="preserve">r </w:t>
      </w:r>
      <w:r w:rsidR="00BB5DE2">
        <w:rPr>
          <w:bCs/>
        </w:rPr>
        <w:t xml:space="preserve">do curso de </w:t>
      </w:r>
      <w:r w:rsidR="004B0CE9">
        <w:rPr>
          <w:bCs/>
        </w:rPr>
        <w:t>pós</w:t>
      </w:r>
      <w:r w:rsidR="00BB5DE2">
        <w:rPr>
          <w:bCs/>
        </w:rPr>
        <w:t>-graduação</w:t>
      </w:r>
      <w:r w:rsidR="004B0CE9">
        <w:rPr>
          <w:bCs/>
        </w:rPr>
        <w:t xml:space="preserve"> em D</w:t>
      </w:r>
      <w:r w:rsidR="00BB5DE2">
        <w:rPr>
          <w:bCs/>
        </w:rPr>
        <w:t xml:space="preserve">ireito </w:t>
      </w:r>
      <w:r w:rsidR="004B0CE9">
        <w:rPr>
          <w:bCs/>
        </w:rPr>
        <w:t>D</w:t>
      </w:r>
      <w:r w:rsidR="00BB5DE2">
        <w:rPr>
          <w:bCs/>
        </w:rPr>
        <w:t>esportivo</w:t>
      </w:r>
      <w:r w:rsidR="004B0CE9">
        <w:rPr>
          <w:bCs/>
        </w:rPr>
        <w:t xml:space="preserve"> </w:t>
      </w:r>
      <w:r w:rsidR="00BB5DE2">
        <w:rPr>
          <w:bCs/>
        </w:rPr>
        <w:t>da PUC/SP.</w:t>
      </w:r>
      <w:r w:rsidR="004B0CE9">
        <w:rPr>
          <w:bCs/>
        </w:rPr>
        <w:t xml:space="preserve"> </w:t>
      </w:r>
      <w:r w:rsidR="00BB5DE2">
        <w:rPr>
          <w:bCs/>
        </w:rPr>
        <w:t>P</w:t>
      </w:r>
      <w:r w:rsidR="004B0CE9">
        <w:rPr>
          <w:bCs/>
        </w:rPr>
        <w:t>res</w:t>
      </w:r>
      <w:r w:rsidR="00BB5DE2">
        <w:rPr>
          <w:bCs/>
        </w:rPr>
        <w:t>idente da Comissão de Direito Desportivo da OAB/SP)</w:t>
      </w:r>
    </w:p>
    <w:p w14:paraId="1A02D8F9" w14:textId="77777777" w:rsidR="00DB4E5D" w:rsidRPr="006F7B5F" w:rsidRDefault="00DB4E5D" w:rsidP="004B0CE9">
      <w:pPr>
        <w:tabs>
          <w:tab w:val="left" w:pos="1276"/>
        </w:tabs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</w:p>
    <w:p w14:paraId="7BAB4D7A" w14:textId="17833991" w:rsidR="00860DD5" w:rsidRDefault="00FD5E03" w:rsidP="00A11FFF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  <w:r w:rsidRPr="00584740">
        <w:rPr>
          <w:b/>
          <w:u w:val="single"/>
        </w:rPr>
        <w:t>AULA 1</w:t>
      </w:r>
      <w:r w:rsidR="00C109A1">
        <w:rPr>
          <w:b/>
          <w:u w:val="single"/>
        </w:rPr>
        <w:t>5</w:t>
      </w:r>
      <w:r w:rsidRPr="00584740">
        <w:rPr>
          <w:b/>
        </w:rPr>
        <w:t xml:space="preserve"> |</w:t>
      </w:r>
      <w:r w:rsidR="00B314CE">
        <w:rPr>
          <w:b/>
        </w:rPr>
        <w:t xml:space="preserve"> </w:t>
      </w:r>
      <w:r w:rsidR="00B30BBA">
        <w:rPr>
          <w:b/>
          <w:u w:val="single"/>
        </w:rPr>
        <w:t>26</w:t>
      </w:r>
      <w:r w:rsidR="00D64BA4" w:rsidRPr="00D64BA4">
        <w:rPr>
          <w:b/>
          <w:u w:val="single"/>
        </w:rPr>
        <w:t>/11</w:t>
      </w:r>
      <w:r w:rsidR="00472C80">
        <w:rPr>
          <w:b/>
          <w:u w:val="single"/>
        </w:rPr>
        <w:t xml:space="preserve"> (sujeito a confirmação da data)</w:t>
      </w:r>
    </w:p>
    <w:p w14:paraId="25B56747" w14:textId="77777777" w:rsidR="00DB4E5D" w:rsidRPr="006F7B5F" w:rsidRDefault="00DB4E5D" w:rsidP="00DB4E5D">
      <w:pPr>
        <w:tabs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</w:pPr>
      <w:r w:rsidRPr="006F7B5F">
        <w:rPr>
          <w:b/>
          <w:bCs/>
        </w:rPr>
        <w:t>Esportes Eletrônicos:</w:t>
      </w:r>
      <w:r w:rsidRPr="006F7B5F">
        <w:t xml:space="preserve"> Definição. Aplicação do direito autoral, do direito de imagem e do direito de arena aos </w:t>
      </w:r>
      <w:proofErr w:type="spellStart"/>
      <w:r w:rsidRPr="006F7B5F">
        <w:t>e-sports</w:t>
      </w:r>
      <w:proofErr w:type="spellEnd"/>
      <w:r w:rsidRPr="006F7B5F">
        <w:t>. Regime jurídico aplicável aos atletas.</w:t>
      </w:r>
    </w:p>
    <w:p w14:paraId="3B47DA8C" w14:textId="7D7945B8" w:rsidR="00DB4E5D" w:rsidRPr="006F7B5F" w:rsidRDefault="00DB4E5D" w:rsidP="00DB4E5D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6F7B5F">
        <w:rPr>
          <w:b/>
          <w:bCs/>
        </w:rPr>
        <w:lastRenderedPageBreak/>
        <w:t>Docente convidado</w:t>
      </w:r>
      <w:r w:rsidRPr="006F7B5F">
        <w:t xml:space="preserve"> – </w:t>
      </w:r>
      <w:r w:rsidRPr="006F7B5F">
        <w:rPr>
          <w:b/>
          <w:bCs/>
        </w:rPr>
        <w:t>ANDRÉ SICA</w:t>
      </w:r>
      <w:r w:rsidRPr="006F7B5F">
        <w:t xml:space="preserve"> (Advogado. Bacharel pela Pontifícia Universidade Católica de São Paulo. Mestre em Direito Desportivo pela Kings </w:t>
      </w:r>
      <w:proofErr w:type="spellStart"/>
      <w:r w:rsidRPr="006F7B5F">
        <w:t>College</w:t>
      </w:r>
      <w:proofErr w:type="spellEnd"/>
      <w:r w:rsidRPr="006F7B5F">
        <w:t xml:space="preserve"> – Londres. Professor de Direito Desportivo nos cursos de especialização da CBF Academy, ESA e da Federação Paulista de Futebol)</w:t>
      </w:r>
    </w:p>
    <w:p w14:paraId="34FC9A70" w14:textId="77777777" w:rsidR="00401046" w:rsidRPr="006F7B5F" w:rsidRDefault="00401046" w:rsidP="00A11FFF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14:paraId="1AD45AE1" w14:textId="747AB901" w:rsidR="00AF6A4F" w:rsidRPr="00D64BA4" w:rsidRDefault="00860DD5" w:rsidP="00A11FFF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b/>
          <w:u w:val="single"/>
        </w:rPr>
      </w:pPr>
      <w:r>
        <w:rPr>
          <w:b/>
        </w:rPr>
        <w:t>AULA 1</w:t>
      </w:r>
      <w:r w:rsidR="00C109A1">
        <w:rPr>
          <w:b/>
        </w:rPr>
        <w:t>6</w:t>
      </w:r>
      <w:r>
        <w:rPr>
          <w:b/>
        </w:rPr>
        <w:t xml:space="preserve"> </w:t>
      </w:r>
      <w:r w:rsidRPr="00584740">
        <w:rPr>
          <w:b/>
        </w:rPr>
        <w:t>|</w:t>
      </w:r>
      <w:r>
        <w:rPr>
          <w:b/>
        </w:rPr>
        <w:t xml:space="preserve"> </w:t>
      </w:r>
      <w:r w:rsidR="00076C28" w:rsidRPr="00D64BA4">
        <w:rPr>
          <w:b/>
          <w:u w:val="single"/>
        </w:rPr>
        <w:t>AVALIAÇÃO FINAL</w:t>
      </w:r>
    </w:p>
    <w:p w14:paraId="5FAF2EE5" w14:textId="4FDBCA3D" w:rsidR="00317457" w:rsidRPr="001A193C" w:rsidRDefault="00B314CE" w:rsidP="001A193C">
      <w:pPr>
        <w:spacing w:before="120" w:line="276" w:lineRule="auto"/>
        <w:jc w:val="both"/>
        <w:rPr>
          <w:b/>
        </w:rPr>
      </w:pPr>
      <w:r w:rsidRPr="001A193C">
        <w:rPr>
          <w:b/>
        </w:rPr>
        <w:t>DATA DO EXAME: CALENDÁRIO DA FACULDADE</w:t>
      </w:r>
      <w:r w:rsidR="00D64BA4">
        <w:rPr>
          <w:b/>
        </w:rPr>
        <w:t xml:space="preserve"> (A PARTIR DE </w:t>
      </w:r>
      <w:r w:rsidR="00E029AC">
        <w:rPr>
          <w:b/>
        </w:rPr>
        <w:t>30</w:t>
      </w:r>
      <w:r w:rsidR="00D64BA4">
        <w:rPr>
          <w:b/>
        </w:rPr>
        <w:t>/11)</w:t>
      </w:r>
    </w:p>
    <w:p w14:paraId="5EA6FA21" w14:textId="77777777" w:rsidR="009D5E4E" w:rsidRDefault="00FD5E03">
      <w:pPr>
        <w:pStyle w:val="Titolofrontespizio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hd w:val="pct5" w:color="auto" w:fill="auto"/>
        <w:suppressAutoHyphens w:val="0"/>
        <w:spacing w:before="120"/>
        <w:rPr>
          <w:rFonts w:ascii="Times New Roman" w:hAnsi="Times New Roman"/>
          <w:sz w:val="24"/>
        </w:rPr>
      </w:pPr>
      <w:r>
        <w:rPr>
          <w:rFonts w:ascii="Tahoma" w:hAnsi="Tahoma" w:cs="Tahoma"/>
          <w:bCs/>
          <w:kern w:val="0"/>
          <w:sz w:val="24"/>
          <w:szCs w:val="24"/>
        </w:rPr>
        <w:br w:type="page"/>
      </w:r>
      <w:r w:rsidR="009D5E4E">
        <w:rPr>
          <w:rFonts w:ascii="Times New Roman" w:hAnsi="Times New Roman"/>
          <w:sz w:val="24"/>
        </w:rPr>
        <w:lastRenderedPageBreak/>
        <w:t xml:space="preserve">A V A L I A Ç Ã O </w:t>
      </w:r>
    </w:p>
    <w:p w14:paraId="46D6B641" w14:textId="77777777" w:rsidR="00094661" w:rsidRDefault="009D5E4E" w:rsidP="00F31F8A">
      <w:pPr>
        <w:spacing w:before="120"/>
        <w:jc w:val="both"/>
      </w:pPr>
      <w:r>
        <w:t xml:space="preserve"> </w:t>
      </w:r>
    </w:p>
    <w:p w14:paraId="361AB587" w14:textId="77777777" w:rsidR="009D5E4E" w:rsidRDefault="009D5E4E" w:rsidP="00766E43">
      <w:pPr>
        <w:spacing w:before="120"/>
        <w:jc w:val="both"/>
      </w:pPr>
      <w:r>
        <w:t xml:space="preserve">Os critérios de avaliação serão aqueles estabelecidos de acordo com as regras regimentais, considerando as notas de participação (resposta aos questionários) e dos exames escritos. </w:t>
      </w:r>
    </w:p>
    <w:p w14:paraId="39B2D4AF" w14:textId="77777777" w:rsidR="009D5E4E" w:rsidRDefault="009D5E4E" w:rsidP="00766E43">
      <w:pPr>
        <w:spacing w:before="120"/>
        <w:jc w:val="both"/>
      </w:pPr>
    </w:p>
    <w:p w14:paraId="1C9612D8" w14:textId="77777777" w:rsidR="009D5E4E" w:rsidRDefault="009D5E4E" w:rsidP="00766E43">
      <w:pPr>
        <w:pStyle w:val="NormalWeb"/>
        <w:spacing w:before="0" w:beforeAutospacing="0" w:after="120" w:afterAutospacing="0"/>
        <w:jc w:val="both"/>
        <w:rPr>
          <w:i/>
        </w:rPr>
      </w:pPr>
      <w:bookmarkStart w:id="0" w:name="a81"/>
      <w:r>
        <w:rPr>
          <w:bCs/>
          <w:i/>
        </w:rPr>
        <w:t>Artigo 81</w:t>
      </w:r>
      <w:bookmarkEnd w:id="0"/>
      <w:r>
        <w:rPr>
          <w:i/>
        </w:rPr>
        <w:t xml:space="preserve"> - A avaliação do rendimento escolar do aluno será feita em cada disciplina em função de seu aproveitamento verificado em provas e trabalhos decorrentes das atividades previstas no § 1º do art. 65. </w:t>
      </w:r>
    </w:p>
    <w:p w14:paraId="445DB712" w14:textId="77777777" w:rsidR="009D5E4E" w:rsidRDefault="009D5E4E" w:rsidP="00766E43">
      <w:pPr>
        <w:pStyle w:val="NormalWeb"/>
        <w:spacing w:before="0" w:beforeAutospacing="0" w:after="120" w:afterAutospacing="0"/>
        <w:ind w:left="720"/>
        <w:jc w:val="both"/>
        <w:rPr>
          <w:i/>
        </w:rPr>
      </w:pPr>
      <w:r>
        <w:rPr>
          <w:i/>
        </w:rPr>
        <w:t xml:space="preserve">§ 1º - Fica assegurado ao estudante o direito de revisão de prova e trabalhos escritos conforme regulamentação estabelecida pelo Conselho do Departamento ou pela CG da Unidade, se a disciplina for interdepartamental. </w:t>
      </w:r>
    </w:p>
    <w:p w14:paraId="5A44F5C5" w14:textId="77777777" w:rsidR="009D5E4E" w:rsidRDefault="009D5E4E" w:rsidP="00766E43">
      <w:pPr>
        <w:pStyle w:val="NormalWeb"/>
        <w:spacing w:before="0" w:beforeAutospacing="0" w:after="120" w:afterAutospacing="0"/>
        <w:ind w:left="720"/>
        <w:jc w:val="both"/>
        <w:rPr>
          <w:i/>
        </w:rPr>
      </w:pPr>
      <w:r>
        <w:rPr>
          <w:i/>
        </w:rPr>
        <w:t xml:space="preserve">§ 2º - A revisão de provas e trabalhos deverá ser feita na presença do aluno. </w:t>
      </w:r>
    </w:p>
    <w:p w14:paraId="2295644E" w14:textId="77777777" w:rsidR="009D5E4E" w:rsidRDefault="009D5E4E" w:rsidP="00766E43">
      <w:pPr>
        <w:pStyle w:val="NormalWeb"/>
        <w:spacing w:before="0" w:beforeAutospacing="0" w:after="120" w:afterAutospacing="0"/>
        <w:jc w:val="both"/>
        <w:rPr>
          <w:i/>
        </w:rPr>
      </w:pPr>
      <w:bookmarkStart w:id="1" w:name="a82"/>
      <w:r>
        <w:rPr>
          <w:bCs/>
          <w:i/>
        </w:rPr>
        <w:t>Artigo 82</w:t>
      </w:r>
      <w:bookmarkEnd w:id="1"/>
      <w:r>
        <w:rPr>
          <w:i/>
        </w:rPr>
        <w:t xml:space="preserve"> - É obrigatório o comparecimento do aluno às aulas e a todas as demais atividades previstas no § 1º do art. 65. </w:t>
      </w:r>
    </w:p>
    <w:p w14:paraId="5835C0BA" w14:textId="77777777" w:rsidR="009D5E4E" w:rsidRPr="00026887" w:rsidRDefault="009D5E4E" w:rsidP="00766E43">
      <w:pPr>
        <w:pStyle w:val="NormalWeb"/>
        <w:spacing w:before="0" w:beforeAutospacing="0" w:after="120" w:afterAutospacing="0"/>
        <w:jc w:val="both"/>
        <w:rPr>
          <w:i/>
          <w:u w:val="single"/>
        </w:rPr>
      </w:pPr>
      <w:bookmarkStart w:id="2" w:name="a83"/>
      <w:r>
        <w:rPr>
          <w:bCs/>
          <w:i/>
        </w:rPr>
        <w:t>Artigo 83</w:t>
      </w:r>
      <w:bookmarkEnd w:id="2"/>
      <w:r>
        <w:rPr>
          <w:i/>
        </w:rPr>
        <w:t xml:space="preserve"> - As notas variarão de zero a dez, </w:t>
      </w:r>
      <w:r w:rsidRPr="00026887">
        <w:rPr>
          <w:i/>
          <w:u w:val="single"/>
        </w:rPr>
        <w:t xml:space="preserve">podendo ser aproximadas até a primeira casa decimal. </w:t>
      </w:r>
    </w:p>
    <w:p w14:paraId="212F88D9" w14:textId="77777777" w:rsidR="009D5E4E" w:rsidRDefault="009D5E4E" w:rsidP="00766E43">
      <w:pPr>
        <w:pStyle w:val="NormalWeb"/>
        <w:spacing w:before="0" w:beforeAutospacing="0" w:after="120" w:afterAutospacing="0"/>
        <w:jc w:val="both"/>
        <w:rPr>
          <w:i/>
        </w:rPr>
      </w:pPr>
      <w:bookmarkStart w:id="3" w:name="a84"/>
      <w:r>
        <w:rPr>
          <w:bCs/>
          <w:i/>
        </w:rPr>
        <w:t>Artigo 84</w:t>
      </w:r>
      <w:bookmarkEnd w:id="3"/>
      <w:r>
        <w:rPr>
          <w:i/>
        </w:rPr>
        <w:t xml:space="preserve"> - Será aprovado, com direito aos créditos correspondentes, o aluno que obtiver nota final igual ou superior a cinco e tenha, no mínimo, </w:t>
      </w:r>
      <w:r w:rsidRPr="00EB0473">
        <w:rPr>
          <w:b/>
          <w:i/>
        </w:rPr>
        <w:t>setenta por cento</w:t>
      </w:r>
      <w:r>
        <w:rPr>
          <w:i/>
        </w:rPr>
        <w:t xml:space="preserve"> de </w:t>
      </w:r>
      <w:proofErr w:type="spellStart"/>
      <w:r>
        <w:rPr>
          <w:i/>
        </w:rPr>
        <w:t>freqüência</w:t>
      </w:r>
      <w:proofErr w:type="spellEnd"/>
      <w:r>
        <w:rPr>
          <w:i/>
        </w:rPr>
        <w:t xml:space="preserve"> na disciplina. </w:t>
      </w:r>
    </w:p>
    <w:p w14:paraId="37A1A82D" w14:textId="77777777" w:rsidR="009D5E4E" w:rsidRDefault="009D5E4E" w:rsidP="00766E43">
      <w:pPr>
        <w:pStyle w:val="NormalWeb"/>
        <w:spacing w:before="0" w:beforeAutospacing="0" w:after="120" w:afterAutospacing="0"/>
        <w:jc w:val="both"/>
      </w:pPr>
    </w:p>
    <w:p w14:paraId="4FBD9ACB" w14:textId="77777777" w:rsidR="00AB5151" w:rsidRDefault="00AB5151" w:rsidP="00766E43">
      <w:pPr>
        <w:pStyle w:val="NormalWeb"/>
        <w:spacing w:before="0" w:beforeAutospacing="0" w:after="120" w:afterAutospacing="0"/>
        <w:jc w:val="both"/>
      </w:pPr>
      <w:r w:rsidRPr="00F105B1">
        <w:t>A absorção d</w:t>
      </w:r>
      <w:r>
        <w:t>e saber</w:t>
      </w:r>
      <w:r w:rsidR="003D2A23">
        <w:t xml:space="preserve"> por aulas expositivas</w:t>
      </w:r>
      <w:r>
        <w:t>, complementada</w:t>
      </w:r>
      <w:r w:rsidR="003D2A23">
        <w:t>s</w:t>
      </w:r>
      <w:r w:rsidRPr="00F105B1">
        <w:t xml:space="preserve"> pela </w:t>
      </w:r>
      <w:proofErr w:type="spellStart"/>
      <w:r w:rsidRPr="00F105B1">
        <w:t>auto-aprendizagem</w:t>
      </w:r>
      <w:proofErr w:type="spellEnd"/>
      <w:r w:rsidRPr="00F105B1">
        <w:t xml:space="preserve">, </w:t>
      </w:r>
      <w:r>
        <w:t>é</w:t>
      </w:r>
      <w:r w:rsidRPr="00F105B1">
        <w:t xml:space="preserve"> metodologia </w:t>
      </w:r>
      <w:r>
        <w:t>recomendada nos dias atuais</w:t>
      </w:r>
      <w:r w:rsidRPr="00F105B1">
        <w:t xml:space="preserve">, </w:t>
      </w:r>
      <w:r>
        <w:t>ao permitir que o aluno possa saber</w:t>
      </w:r>
      <w:r w:rsidRPr="00F105B1">
        <w:t xml:space="preserve"> </w:t>
      </w:r>
      <w:r>
        <w:t>(</w:t>
      </w:r>
      <w:proofErr w:type="spellStart"/>
      <w:r>
        <w:t>re</w:t>
      </w:r>
      <w:proofErr w:type="spellEnd"/>
      <w:r>
        <w:t>)</w:t>
      </w:r>
      <w:r w:rsidRPr="00F105B1">
        <w:t xml:space="preserve">construir o próprio conteúdo, desenvolvendo habilidades </w:t>
      </w:r>
      <w:r>
        <w:t>para</w:t>
      </w:r>
      <w:r w:rsidRPr="00F105B1">
        <w:t xml:space="preserve"> formação continuada e crítica</w:t>
      </w:r>
      <w:r>
        <w:t xml:space="preserve">, a partir dos elementos teóricos </w:t>
      </w:r>
      <w:r w:rsidR="003D2A23">
        <w:t>apresentados</w:t>
      </w:r>
      <w:r>
        <w:t>.</w:t>
      </w:r>
    </w:p>
    <w:p w14:paraId="37E82C6C" w14:textId="77777777" w:rsidR="003D2A23" w:rsidRDefault="007F20E2" w:rsidP="003D2A23">
      <w:pPr>
        <w:pStyle w:val="NormalWeb"/>
        <w:spacing w:before="0" w:beforeAutospacing="0" w:after="120" w:afterAutospacing="0"/>
        <w:jc w:val="both"/>
      </w:pPr>
      <w:r>
        <w:t xml:space="preserve">As atividades complementares (leitura prévias e respostas a </w:t>
      </w:r>
      <w:r w:rsidR="003D2A23">
        <w:t>questionários</w:t>
      </w:r>
      <w:r>
        <w:t>)</w:t>
      </w:r>
      <w:r w:rsidR="003D2A23">
        <w:t xml:space="preserve"> são instrumentos integrantes do programa pedagógico adotado, prestando-se como meios auxiliares da aquisição do conhecimento. </w:t>
      </w:r>
    </w:p>
    <w:p w14:paraId="60FCFA6F" w14:textId="77777777" w:rsidR="0082724E" w:rsidRDefault="0082724E" w:rsidP="00766E43">
      <w:pPr>
        <w:pStyle w:val="NormalWeb"/>
        <w:spacing w:before="0" w:beforeAutospacing="0" w:after="120" w:afterAutospacing="0"/>
        <w:jc w:val="both"/>
      </w:pPr>
      <w:r>
        <w:t>A</w:t>
      </w:r>
      <w:r w:rsidR="00AB5151">
        <w:t xml:space="preserve"> entrega de todos os questionários, adequadamente respondidos, </w:t>
      </w:r>
      <w:r w:rsidR="007F20E2">
        <w:t xml:space="preserve">com </w:t>
      </w:r>
      <w:r w:rsidR="00AB5151">
        <w:t xml:space="preserve">participação </w:t>
      </w:r>
      <w:r w:rsidR="003D2A23">
        <w:t>nas Aulas</w:t>
      </w:r>
      <w:r w:rsidR="00AB5151">
        <w:t xml:space="preserve">, </w:t>
      </w:r>
      <w:r>
        <w:t xml:space="preserve">poderá somar até 2 pontos </w:t>
      </w:r>
      <w:r w:rsidR="00AB5151">
        <w:t xml:space="preserve">na respectiva nota do bimestre. </w:t>
      </w:r>
    </w:p>
    <w:p w14:paraId="64204DF0" w14:textId="77777777" w:rsidR="00C56E71" w:rsidRDefault="00C56E71" w:rsidP="00766E43">
      <w:pPr>
        <w:pStyle w:val="NormalWeb"/>
        <w:spacing w:before="0" w:beforeAutospacing="0" w:after="120" w:afterAutospacing="0"/>
        <w:jc w:val="both"/>
      </w:pPr>
      <w:r>
        <w:t>As provas escritas equivalem a 80% (oitenta por cento) do resultado do bimestre.</w:t>
      </w:r>
    </w:p>
    <w:p w14:paraId="465AD351" w14:textId="77777777" w:rsidR="00AB5151" w:rsidRDefault="00AB5151" w:rsidP="00766E43">
      <w:pPr>
        <w:pStyle w:val="NormalWeb"/>
        <w:spacing w:before="0" w:beforeAutospacing="0" w:after="120" w:afterAutospacing="0"/>
        <w:jc w:val="both"/>
      </w:pPr>
      <w:r>
        <w:t xml:space="preserve">Para os alunos cujo aproveitamento </w:t>
      </w:r>
      <w:r w:rsidR="00894D08">
        <w:t>alcance</w:t>
      </w:r>
      <w:r>
        <w:t xml:space="preserve"> a nota máxima (10,0 - dez), entende-se que o objetivo do período letivo foi plenamente atendido, razão pela qual não se transfere a pontuação </w:t>
      </w:r>
      <w:r w:rsidR="0082724E">
        <w:t xml:space="preserve">eventualmente remanescente </w:t>
      </w:r>
      <w:r>
        <w:t>para o bimestre seguinte.</w:t>
      </w:r>
    </w:p>
    <w:p w14:paraId="2569B02E" w14:textId="77777777" w:rsidR="00DE178C" w:rsidRDefault="00696910">
      <w:pPr>
        <w:pStyle w:val="NormalWeb"/>
        <w:spacing w:before="0" w:beforeAutospacing="0" w:after="120" w:afterAutospacing="0"/>
        <w:jc w:val="both"/>
      </w:pPr>
      <w:r>
        <w:br w:type="page"/>
      </w:r>
    </w:p>
    <w:p w14:paraId="6298A1CF" w14:textId="77777777" w:rsidR="001846B5" w:rsidRDefault="001846B5">
      <w:pPr>
        <w:pStyle w:val="NormalWeb"/>
        <w:spacing w:before="0" w:beforeAutospacing="0" w:after="120" w:afterAutospacing="0"/>
        <w:jc w:val="both"/>
      </w:pPr>
    </w:p>
    <w:p w14:paraId="14847EE2" w14:textId="77777777" w:rsidR="009D5E4E" w:rsidRDefault="009D5E4E" w:rsidP="00766E43">
      <w:pPr>
        <w:pStyle w:val="Titolofrontespizio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hd w:val="pct5" w:color="auto" w:fill="auto"/>
        <w:suppressAutoHyphens w:val="0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24"/>
        </w:rPr>
        <w:t>b i b l i o g</w:t>
      </w:r>
      <w:r w:rsidR="001846B5">
        <w:rPr>
          <w:rFonts w:ascii="Times New Roman" w:hAnsi="Times New Roman"/>
          <w:caps/>
          <w:sz w:val="24"/>
        </w:rPr>
        <w:t>r</w:t>
      </w:r>
      <w:r>
        <w:rPr>
          <w:rFonts w:ascii="Times New Roman" w:hAnsi="Times New Roman"/>
          <w:caps/>
          <w:sz w:val="24"/>
        </w:rPr>
        <w:t xml:space="preserve"> a f i a</w:t>
      </w:r>
    </w:p>
    <w:p w14:paraId="3A04612B" w14:textId="77777777" w:rsidR="00F31F8A" w:rsidRDefault="00F31F8A" w:rsidP="00F31F8A">
      <w:pPr>
        <w:pStyle w:val="Lista"/>
        <w:ind w:left="0" w:firstLine="0"/>
        <w:jc w:val="both"/>
        <w:rPr>
          <w:b/>
          <w:smallCaps/>
        </w:rPr>
      </w:pPr>
    </w:p>
    <w:p w14:paraId="551089E2" w14:textId="77777777" w:rsidR="008C5B1E" w:rsidRDefault="008C5B1E" w:rsidP="008C5B1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IBDD – Instituto Brasileiro de Direito Desportivo (www.ibdd.com.br) - Revista Brasileira de Direito Desportivo. Editora da OAB SP e Thomson - IOB. 2002 - 201</w:t>
      </w:r>
      <w:r w:rsidR="007F20E2">
        <w:rPr>
          <w:rFonts w:cs="Arial"/>
          <w:szCs w:val="22"/>
        </w:rPr>
        <w:t>8</w:t>
      </w:r>
      <w:r>
        <w:rPr>
          <w:rFonts w:cs="Arial"/>
          <w:szCs w:val="22"/>
        </w:rPr>
        <w:t>.</w:t>
      </w:r>
    </w:p>
    <w:p w14:paraId="76868614" w14:textId="77777777" w:rsidR="002C7D60" w:rsidRDefault="002C7D60" w:rsidP="002C7D60">
      <w:pPr>
        <w:pStyle w:val="Lista"/>
        <w:spacing w:before="120"/>
        <w:jc w:val="both"/>
      </w:pPr>
      <w:r>
        <w:t>AMADO, João Leal. Vinculação versus Liberdade: o processo de Constituição e extinção da relação laboral do praticante desportivo. Coimbra: Coimbra, 2002.</w:t>
      </w:r>
    </w:p>
    <w:p w14:paraId="21D2AB72" w14:textId="77777777" w:rsidR="00B245B6" w:rsidRPr="007F20E2" w:rsidRDefault="00B245B6" w:rsidP="00B245B6">
      <w:pPr>
        <w:pStyle w:val="Lista"/>
        <w:spacing w:before="120" w:line="276" w:lineRule="auto"/>
        <w:jc w:val="both"/>
      </w:pPr>
      <w:bookmarkStart w:id="4" w:name="CapitulosLivrosPublicados"/>
      <w:bookmarkEnd w:id="4"/>
      <w:r>
        <w:t>AMBIEL, Carlos Eduardo.</w:t>
      </w:r>
      <w:r w:rsidRPr="007F20E2">
        <w:t xml:space="preserve"> Direito de Imagem e Direito de Arena: natureza jurídica e efeitos na relação de emprego. </w:t>
      </w:r>
      <w:r w:rsidRPr="009B268E">
        <w:rPr>
          <w:i/>
        </w:rPr>
        <w:t>Revista do Tribunal do Trabalho da Segunda Região</w:t>
      </w:r>
      <w:r w:rsidRPr="007F20E2">
        <w:t>, v. 17, p. 80-89, 2015.</w:t>
      </w:r>
    </w:p>
    <w:p w14:paraId="2A0809C2" w14:textId="77777777" w:rsidR="00B245B6" w:rsidRDefault="00B245B6" w:rsidP="00B245B6">
      <w:pPr>
        <w:pStyle w:val="Lista"/>
        <w:spacing w:before="120" w:line="276" w:lineRule="auto"/>
        <w:jc w:val="both"/>
      </w:pPr>
      <w:r>
        <w:t>AMBIEL, Carlos Eduardo.</w:t>
      </w:r>
      <w:r w:rsidRPr="009B268E">
        <w:t xml:space="preserve"> </w:t>
      </w:r>
      <w:r w:rsidRPr="007F20E2">
        <w:t xml:space="preserve">Direito de Arena dos Atletas Profissionais: titularidade, abrangência, forma de repasse e natureza </w:t>
      </w:r>
      <w:proofErr w:type="spellStart"/>
      <w:r w:rsidRPr="007F20E2">
        <w:t>juridica</w:t>
      </w:r>
      <w:proofErr w:type="spellEnd"/>
      <w:r w:rsidRPr="007F20E2">
        <w:t xml:space="preserve">. </w:t>
      </w:r>
      <w:r w:rsidRPr="00CD57B7">
        <w:rPr>
          <w:i/>
        </w:rPr>
        <w:t>Revista do Advogado</w:t>
      </w:r>
      <w:r w:rsidRPr="007F20E2">
        <w:t>, v. 1, p. 14, 2014</w:t>
      </w:r>
    </w:p>
    <w:p w14:paraId="116B2D0C" w14:textId="77777777" w:rsidR="00B245B6" w:rsidRDefault="00B245B6" w:rsidP="00B245B6">
      <w:pPr>
        <w:pStyle w:val="Lista"/>
        <w:spacing w:before="120" w:line="276" w:lineRule="auto"/>
        <w:jc w:val="both"/>
      </w:pPr>
      <w:r>
        <w:t>AMBIEL, Carlos Eduardo.</w:t>
      </w:r>
      <w:r w:rsidRPr="009B268E">
        <w:t xml:space="preserve"> </w:t>
      </w:r>
      <w:r w:rsidRPr="007F20E2">
        <w:t xml:space="preserve">A proibição do trabalho infantil e a pratica do esporte por crianças e adolescentes: diferenças, limites e legalidade. </w:t>
      </w:r>
      <w:r w:rsidRPr="00CD57B7">
        <w:rPr>
          <w:i/>
        </w:rPr>
        <w:t>Revista do Tribunal Superior do Trabalho</w:t>
      </w:r>
      <w:r w:rsidRPr="007F20E2">
        <w:t>, v. 79, p. 186, 2013.</w:t>
      </w:r>
    </w:p>
    <w:p w14:paraId="57ABE978" w14:textId="77777777" w:rsidR="00B245B6" w:rsidRDefault="00B245B6" w:rsidP="00B245B6">
      <w:pPr>
        <w:pStyle w:val="Lista"/>
        <w:spacing w:before="120" w:line="276" w:lineRule="auto"/>
        <w:jc w:val="both"/>
      </w:pPr>
      <w:r>
        <w:t>AMBIEL, Carlos Eduardo.</w:t>
      </w:r>
      <w:r w:rsidRPr="009B268E">
        <w:t xml:space="preserve"> </w:t>
      </w:r>
      <w:r w:rsidRPr="007F20E2">
        <w:t xml:space="preserve">Aspectos </w:t>
      </w:r>
      <w:proofErr w:type="spellStart"/>
      <w:r w:rsidRPr="007F20E2">
        <w:t>Juridicos</w:t>
      </w:r>
      <w:proofErr w:type="spellEnd"/>
      <w:r w:rsidRPr="007F20E2">
        <w:t xml:space="preserve"> da Cessão Temporária do Atleta. In: Oliveira, Leonardo </w:t>
      </w:r>
      <w:proofErr w:type="spellStart"/>
      <w:r w:rsidRPr="007F20E2">
        <w:t>Andreotti</w:t>
      </w:r>
      <w:proofErr w:type="spellEnd"/>
      <w:r w:rsidRPr="007F20E2">
        <w:t xml:space="preserve"> P. de. (Org.). </w:t>
      </w:r>
      <w:r w:rsidRPr="00CD57B7">
        <w:rPr>
          <w:i/>
        </w:rPr>
        <w:t>Direito do Trabalho e Desporto</w:t>
      </w:r>
      <w:r w:rsidRPr="007F20E2">
        <w:t xml:space="preserve">. </w:t>
      </w:r>
      <w:proofErr w:type="spellStart"/>
      <w:r w:rsidRPr="007F20E2">
        <w:t>Ied.São</w:t>
      </w:r>
      <w:proofErr w:type="spellEnd"/>
      <w:r w:rsidRPr="007F20E2">
        <w:t xml:space="preserve"> Paulo: </w:t>
      </w:r>
      <w:proofErr w:type="spellStart"/>
      <w:r w:rsidRPr="007F20E2">
        <w:t>Quartier</w:t>
      </w:r>
      <w:proofErr w:type="spellEnd"/>
      <w:r w:rsidRPr="007F20E2">
        <w:t xml:space="preserve"> </w:t>
      </w:r>
      <w:proofErr w:type="spellStart"/>
      <w:r w:rsidRPr="007F20E2">
        <w:t>Latin</w:t>
      </w:r>
      <w:proofErr w:type="spellEnd"/>
      <w:r w:rsidRPr="007F20E2">
        <w:t>, 2015, v. II, p. 68-77.</w:t>
      </w:r>
    </w:p>
    <w:p w14:paraId="79287EB3" w14:textId="77777777" w:rsidR="00B245B6" w:rsidRDefault="00B245B6" w:rsidP="00B245B6">
      <w:pPr>
        <w:pStyle w:val="Lista"/>
        <w:spacing w:before="120" w:line="276" w:lineRule="auto"/>
        <w:jc w:val="both"/>
      </w:pPr>
      <w:r>
        <w:t>AMBIEL, Carlos Eduardo.</w:t>
      </w:r>
      <w:r w:rsidRPr="009B268E">
        <w:t xml:space="preserve"> </w:t>
      </w:r>
      <w:r w:rsidRPr="007F20E2">
        <w:t xml:space="preserve">A Formação do Atleta: </w:t>
      </w:r>
      <w:proofErr w:type="spellStart"/>
      <w:r w:rsidRPr="007F20E2">
        <w:t>Equilibrio</w:t>
      </w:r>
      <w:proofErr w:type="spellEnd"/>
      <w:r w:rsidRPr="007F20E2">
        <w:t xml:space="preserve"> entre Regras de Proteção à Entidade Formadora e o Respeito aso Direitos Fundamentais da Criança e do Adolescente. </w:t>
      </w:r>
      <w:r w:rsidRPr="00CD57B7">
        <w:rPr>
          <w:i/>
        </w:rPr>
        <w:t>Direito do Trabalho Desportivo</w:t>
      </w:r>
      <w:r w:rsidRPr="007F20E2">
        <w:t xml:space="preserve">. 1ed.São Paulo: </w:t>
      </w:r>
      <w:proofErr w:type="spellStart"/>
      <w:r w:rsidRPr="007F20E2">
        <w:t>LTr</w:t>
      </w:r>
      <w:proofErr w:type="spellEnd"/>
      <w:r w:rsidRPr="007F20E2">
        <w:t>, 2013, v. I, p. 162-174.</w:t>
      </w:r>
    </w:p>
    <w:p w14:paraId="21919EA0" w14:textId="77777777" w:rsidR="00B245B6" w:rsidRDefault="00B245B6" w:rsidP="00B245B6">
      <w:pPr>
        <w:pStyle w:val="Lista"/>
        <w:spacing w:before="120" w:line="276" w:lineRule="auto"/>
        <w:jc w:val="both"/>
      </w:pPr>
      <w:r>
        <w:t>AMBIEL, Carlos Eduardo.</w:t>
      </w:r>
      <w:r w:rsidRPr="009B268E">
        <w:t xml:space="preserve"> </w:t>
      </w:r>
      <w:r w:rsidRPr="007F20E2">
        <w:t xml:space="preserve">Artigo 217 da Constituição Federal. In: Paulo Bonavides; Jorge Miranda; </w:t>
      </w:r>
      <w:proofErr w:type="spellStart"/>
      <w:r w:rsidRPr="007F20E2">
        <w:t>Walber</w:t>
      </w:r>
      <w:proofErr w:type="spellEnd"/>
      <w:r w:rsidRPr="007F20E2">
        <w:t xml:space="preserve"> de Moura Agra. (Org.). </w:t>
      </w:r>
      <w:r w:rsidRPr="00CD57B7">
        <w:rPr>
          <w:i/>
        </w:rPr>
        <w:t>Comentários à Constituição Federal de 1988</w:t>
      </w:r>
      <w:r w:rsidRPr="007F20E2">
        <w:t>. 1ed.Rio de Janeiro: GEN, 2009, v. 1, p. 2297-2305</w:t>
      </w:r>
    </w:p>
    <w:p w14:paraId="6A7F34DE" w14:textId="77777777" w:rsidR="002C7D60" w:rsidRDefault="002C7D60" w:rsidP="002C7D60">
      <w:pPr>
        <w:pStyle w:val="Lista"/>
        <w:spacing w:before="120"/>
        <w:jc w:val="both"/>
      </w:pPr>
      <w:r>
        <w:t>AZAMBUJA, Antonio Carlos. Clube-Empresa. Porto Alegre: Sergio Fabris, 2000.</w:t>
      </w:r>
    </w:p>
    <w:p w14:paraId="2D1C1333" w14:textId="77777777" w:rsidR="002C7D60" w:rsidRPr="006F7B5F" w:rsidRDefault="002C7D60" w:rsidP="002C7D60">
      <w:pPr>
        <w:pStyle w:val="Lista"/>
        <w:spacing w:before="120"/>
        <w:jc w:val="both"/>
        <w:rPr>
          <w:lang w:val="en-US"/>
        </w:rPr>
      </w:pPr>
      <w:r>
        <w:t xml:space="preserve">BEM, Leonardo Schmitt de. Direito penal desportivo: homicídios e lesões no âmbito da prática desportiva”. </w:t>
      </w:r>
      <w:r w:rsidRPr="006F7B5F">
        <w:rPr>
          <w:lang w:val="en-US"/>
        </w:rPr>
        <w:t>São Paulo: Quartier Latin, 2009.</w:t>
      </w:r>
    </w:p>
    <w:p w14:paraId="29194A3E" w14:textId="77777777" w:rsidR="002C7D60" w:rsidRPr="002C7D60" w:rsidRDefault="002C7D60" w:rsidP="002C7D60">
      <w:pPr>
        <w:pStyle w:val="Lista"/>
        <w:spacing w:before="120"/>
        <w:jc w:val="both"/>
        <w:rPr>
          <w:lang w:val="en-US"/>
        </w:rPr>
      </w:pPr>
      <w:r w:rsidRPr="006F7B5F">
        <w:rPr>
          <w:lang w:val="en-US"/>
        </w:rPr>
        <w:t xml:space="preserve">BERMEJO VERA, José. </w:t>
      </w:r>
      <w:proofErr w:type="spellStart"/>
      <w:r w:rsidRPr="006F7B5F">
        <w:rPr>
          <w:lang w:val="en-US"/>
        </w:rPr>
        <w:t>Constitución</w:t>
      </w:r>
      <w:proofErr w:type="spellEnd"/>
      <w:r w:rsidRPr="006F7B5F">
        <w:rPr>
          <w:lang w:val="en-US"/>
        </w:rPr>
        <w:t xml:space="preserve"> y </w:t>
      </w:r>
      <w:proofErr w:type="spellStart"/>
      <w:r w:rsidRPr="006F7B5F">
        <w:rPr>
          <w:lang w:val="en-US"/>
        </w:rPr>
        <w:t>deporte</w:t>
      </w:r>
      <w:proofErr w:type="spellEnd"/>
      <w:r w:rsidRPr="006F7B5F">
        <w:rPr>
          <w:lang w:val="en-US"/>
        </w:rPr>
        <w:t xml:space="preserve">. </w:t>
      </w:r>
      <w:r w:rsidRPr="002C7D60">
        <w:rPr>
          <w:lang w:val="en-US"/>
        </w:rPr>
        <w:t xml:space="preserve">Madrid: </w:t>
      </w:r>
      <w:proofErr w:type="spellStart"/>
      <w:r w:rsidRPr="002C7D60">
        <w:rPr>
          <w:lang w:val="en-US"/>
        </w:rPr>
        <w:t>Tecnos</w:t>
      </w:r>
      <w:proofErr w:type="spellEnd"/>
      <w:r w:rsidRPr="002C7D60">
        <w:rPr>
          <w:lang w:val="en-US"/>
        </w:rPr>
        <w:t>, 1998.</w:t>
      </w:r>
    </w:p>
    <w:p w14:paraId="4A4207A3" w14:textId="77777777" w:rsidR="002C7D60" w:rsidRPr="002C7D60" w:rsidRDefault="002C7D60" w:rsidP="002C7D60">
      <w:pPr>
        <w:pStyle w:val="Lista"/>
        <w:spacing w:before="120"/>
        <w:jc w:val="both"/>
        <w:rPr>
          <w:lang w:val="en-US"/>
        </w:rPr>
      </w:pPr>
      <w:r w:rsidRPr="002C7D60">
        <w:rPr>
          <w:lang w:val="en-US"/>
        </w:rPr>
        <w:t>BUDZINSKI, Oliver. The institutional framework for doing sport business: principles of EU competition policy in sports markets. North American Association of Sports Economists. Working Paper Series. Paper n. 11-03.</w:t>
      </w:r>
    </w:p>
    <w:p w14:paraId="622BCD42" w14:textId="77777777" w:rsidR="002C7D60" w:rsidRDefault="002C7D60" w:rsidP="002C7D60">
      <w:pPr>
        <w:pStyle w:val="Lista"/>
        <w:spacing w:before="120"/>
        <w:jc w:val="both"/>
      </w:pPr>
      <w:r w:rsidRPr="002C7D60">
        <w:rPr>
          <w:lang w:val="fr-FR"/>
        </w:rPr>
        <w:t xml:space="preserve">BUY, Frédéric. L'organization contractuelle du spectacle sportif. </w:t>
      </w:r>
      <w:r>
        <w:t xml:space="preserve">Marseille: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>, 2002.</w:t>
      </w:r>
    </w:p>
    <w:p w14:paraId="456E3D09" w14:textId="77777777" w:rsidR="002C7D60" w:rsidRDefault="002C7D60" w:rsidP="002C7D60">
      <w:pPr>
        <w:pStyle w:val="Lista"/>
        <w:spacing w:before="120"/>
        <w:jc w:val="both"/>
      </w:pPr>
      <w:r>
        <w:t>CAPEZ, Fernando. Consentimento do ofendido e violência desportiva. São Paulo: Saraiva, 2003.</w:t>
      </w:r>
    </w:p>
    <w:p w14:paraId="312856DD" w14:textId="77777777" w:rsidR="002C7D60" w:rsidRDefault="002C7D60" w:rsidP="002C7D60">
      <w:pPr>
        <w:pStyle w:val="Lista"/>
        <w:spacing w:before="120"/>
        <w:jc w:val="both"/>
      </w:pPr>
      <w:r>
        <w:lastRenderedPageBreak/>
        <w:t>CARLLEZZO, Eduardo. Direito desportivo empresarial. São Paulo: Juarez de Oliveira, 2004.</w:t>
      </w:r>
    </w:p>
    <w:p w14:paraId="739938E5" w14:textId="77777777" w:rsidR="00B245B6" w:rsidRPr="006F7B5F" w:rsidRDefault="00E86626" w:rsidP="002C7D60">
      <w:pPr>
        <w:pStyle w:val="Lista"/>
        <w:spacing w:before="120"/>
        <w:jc w:val="both"/>
        <w:rPr>
          <w:lang w:val="it-IT"/>
        </w:rPr>
      </w:pPr>
      <w:hyperlink r:id="rId8" w:tgtFrame="_blank" w:history="1">
        <w:r w:rsidR="00B245B6" w:rsidRPr="00B245B6">
          <w:t>CASTRO, Rodrigo Rocha Monteiro de</w:t>
        </w:r>
      </w:hyperlink>
      <w:r w:rsidR="00B245B6" w:rsidRPr="00B245B6">
        <w:t xml:space="preserve">; </w:t>
      </w:r>
      <w:r w:rsidR="00B245B6">
        <w:t xml:space="preserve">MANSSUR, José Francisco C. </w:t>
      </w:r>
      <w:r w:rsidR="00B245B6" w:rsidRPr="00B245B6">
        <w:t xml:space="preserve">Futebol, Mercado e Estado. </w:t>
      </w:r>
      <w:r w:rsidR="00B245B6" w:rsidRPr="006F7B5F">
        <w:rPr>
          <w:lang w:val="it-IT"/>
        </w:rPr>
        <w:t xml:space="preserve">1ª. ed. São Paulo: Editora Quartier Latin, 2016. </w:t>
      </w:r>
    </w:p>
    <w:p w14:paraId="58289683" w14:textId="77777777" w:rsidR="002C7D60" w:rsidRDefault="002C7D60" w:rsidP="002C7D60">
      <w:pPr>
        <w:pStyle w:val="Lista"/>
        <w:spacing w:before="120"/>
        <w:jc w:val="both"/>
      </w:pPr>
      <w:r w:rsidRPr="006F7B5F">
        <w:rPr>
          <w:lang w:val="it-IT"/>
        </w:rPr>
        <w:t xml:space="preserve">CATEB, Alexandre Bueno. </w:t>
      </w:r>
      <w:r>
        <w:t>Desporto profissional e direito de empresa. São Paulo: Juarez de Oliveira, 2004.</w:t>
      </w:r>
    </w:p>
    <w:p w14:paraId="2822FA08" w14:textId="77777777" w:rsidR="002C7D60" w:rsidRPr="002C7D60" w:rsidRDefault="002C7D60" w:rsidP="002C7D60">
      <w:pPr>
        <w:pStyle w:val="Lista"/>
        <w:spacing w:before="120"/>
        <w:jc w:val="both"/>
        <w:rPr>
          <w:lang w:val="es-ES"/>
        </w:rPr>
      </w:pPr>
      <w:r>
        <w:t xml:space="preserve">CATHARINO. J. M. Contrato de emprego desportivo no Direito Brasileiro. </w:t>
      </w:r>
      <w:r w:rsidRPr="002C7D60">
        <w:rPr>
          <w:lang w:val="es-ES"/>
        </w:rPr>
        <w:t>São Paulo: LTR, 1969.</w:t>
      </w:r>
    </w:p>
    <w:p w14:paraId="60DEC199" w14:textId="77777777" w:rsidR="002C7D60" w:rsidRPr="002C7D60" w:rsidRDefault="002C7D60" w:rsidP="002C7D60">
      <w:pPr>
        <w:pStyle w:val="Lista"/>
        <w:spacing w:before="120"/>
        <w:jc w:val="both"/>
        <w:rPr>
          <w:lang w:val="es-ES"/>
        </w:rPr>
      </w:pPr>
      <w:r w:rsidRPr="002C7D60">
        <w:rPr>
          <w:lang w:val="es-ES"/>
        </w:rPr>
        <w:t xml:space="preserve">CAZORLA PIETRO, Luis Ma et </w:t>
      </w:r>
      <w:proofErr w:type="spellStart"/>
      <w:r w:rsidRPr="002C7D60">
        <w:rPr>
          <w:lang w:val="es-ES"/>
        </w:rPr>
        <w:t>allii</w:t>
      </w:r>
      <w:proofErr w:type="spellEnd"/>
      <w:r w:rsidRPr="002C7D60">
        <w:rPr>
          <w:lang w:val="es-ES"/>
        </w:rPr>
        <w:t>. Los Impuestos del deporte. Pamplona: Aranzadi, 1998.</w:t>
      </w:r>
    </w:p>
    <w:p w14:paraId="5CB5E95D" w14:textId="77777777" w:rsidR="002C7D60" w:rsidRDefault="002C7D60" w:rsidP="002C7D60">
      <w:pPr>
        <w:pStyle w:val="Lista"/>
        <w:spacing w:before="120"/>
        <w:jc w:val="both"/>
      </w:pPr>
      <w:r>
        <w:t>CÓDIGO BRASILEIRO DE JUSTIÇA DESPORTIVA – Comentado. Brasília: Ministério de Esporte, 2004.</w:t>
      </w:r>
    </w:p>
    <w:p w14:paraId="49C68C5F" w14:textId="77777777" w:rsidR="002C7D60" w:rsidRDefault="002C7D60" w:rsidP="002C7D60">
      <w:pPr>
        <w:pStyle w:val="Lista"/>
        <w:spacing w:before="120"/>
        <w:jc w:val="both"/>
      </w:pPr>
      <w:r>
        <w:t xml:space="preserve">CUADERNOS DE DERECHO DEPORTIVO, </w:t>
      </w:r>
      <w:proofErr w:type="spellStart"/>
      <w:r>
        <w:t>ns</w:t>
      </w:r>
      <w:proofErr w:type="spellEnd"/>
      <w:r>
        <w:t>. l e 5. Buenos Aires: AD-HOC, 2002-2004.</w:t>
      </w:r>
    </w:p>
    <w:p w14:paraId="6103EE74" w14:textId="77777777" w:rsidR="002C7D60" w:rsidRDefault="002C7D60" w:rsidP="002C7D60">
      <w:pPr>
        <w:pStyle w:val="Lista"/>
        <w:spacing w:before="120"/>
        <w:jc w:val="both"/>
      </w:pPr>
      <w:r>
        <w:t>CURSO DE DIREITO DESPORTIVO. São Paulo: Ícone, 2003.</w:t>
      </w:r>
    </w:p>
    <w:p w14:paraId="6EDFBF17" w14:textId="77777777" w:rsidR="002C7D60" w:rsidRDefault="002C7D60" w:rsidP="002C7D60">
      <w:pPr>
        <w:pStyle w:val="Lista"/>
        <w:spacing w:before="120"/>
        <w:jc w:val="both"/>
      </w:pPr>
      <w:r w:rsidRPr="006F7B5F">
        <w:rPr>
          <w:lang w:val="en-US"/>
        </w:rPr>
        <w:t xml:space="preserve">CYGAN, Adam. </w:t>
      </w:r>
      <w:r w:rsidRPr="002C7D60">
        <w:rPr>
          <w:lang w:val="en-US"/>
        </w:rPr>
        <w:t xml:space="preserve">Competition and free movement issues in the regulation of Formula One Motor Racing. In: BOGUSZ, Barbara; CYGAN, Adam; SZYSCZAK. The regulation of sport in the European Union. </w:t>
      </w:r>
      <w:proofErr w:type="spellStart"/>
      <w:r>
        <w:t>Cheltenham</w:t>
      </w:r>
      <w:proofErr w:type="spellEnd"/>
      <w:r>
        <w:t xml:space="preserve">. </w:t>
      </w:r>
      <w:proofErr w:type="spellStart"/>
      <w:r>
        <w:t>Elgar</w:t>
      </w:r>
      <w:proofErr w:type="spellEnd"/>
      <w:r>
        <w:t>, 2007.</w:t>
      </w:r>
    </w:p>
    <w:p w14:paraId="18B2C53A" w14:textId="77777777" w:rsidR="002C7D60" w:rsidRDefault="002C7D60" w:rsidP="002C7D60">
      <w:pPr>
        <w:pStyle w:val="Lista"/>
        <w:spacing w:before="120"/>
        <w:jc w:val="both"/>
      </w:pPr>
      <w:r>
        <w:t xml:space="preserve">DECAT, </w:t>
      </w:r>
      <w:proofErr w:type="spellStart"/>
      <w:r>
        <w:t>Sheyla</w:t>
      </w:r>
      <w:proofErr w:type="spellEnd"/>
      <w:r>
        <w:t xml:space="preserve"> Althoff. Direito processual desportivo. Belo Horizonte: Del Rey, 2008.</w:t>
      </w:r>
    </w:p>
    <w:p w14:paraId="1D44FCE4" w14:textId="77777777" w:rsidR="002C7D60" w:rsidRPr="002C7D60" w:rsidRDefault="002C7D60" w:rsidP="002C7D60">
      <w:pPr>
        <w:pStyle w:val="Lista"/>
        <w:spacing w:before="120"/>
        <w:jc w:val="both"/>
        <w:rPr>
          <w:lang w:val="fr-FR"/>
        </w:rPr>
      </w:pPr>
      <w:r>
        <w:t xml:space="preserve">DELBIN, Gustavo. Elementos de direito desportivo sistêmico. </w:t>
      </w:r>
      <w:r w:rsidRPr="002C7D60">
        <w:rPr>
          <w:lang w:val="fr-FR"/>
        </w:rPr>
        <w:t>São Paulo: Quartier Latin, 2008.</w:t>
      </w:r>
    </w:p>
    <w:p w14:paraId="7AA680DB" w14:textId="77777777" w:rsidR="002C7D60" w:rsidRDefault="002C7D60" w:rsidP="002C7D60">
      <w:pPr>
        <w:pStyle w:val="Lista"/>
        <w:spacing w:before="120"/>
        <w:jc w:val="both"/>
      </w:pPr>
      <w:r w:rsidRPr="002C7D60">
        <w:rPr>
          <w:lang w:val="fr-FR"/>
        </w:rPr>
        <w:t xml:space="preserve">DICTIONNAIRE PERMANENT DU DROIT DU SPORT, 2 vols. </w:t>
      </w:r>
      <w:proofErr w:type="spellStart"/>
      <w:r>
        <w:t>Montreaux</w:t>
      </w:r>
      <w:proofErr w:type="spellEnd"/>
      <w:r>
        <w:t xml:space="preserve"> :. </w:t>
      </w:r>
      <w:proofErr w:type="spellStart"/>
      <w:r>
        <w:t>Legislatives</w:t>
      </w:r>
      <w:proofErr w:type="spellEnd"/>
      <w:r>
        <w:t>, 1999.</w:t>
      </w:r>
    </w:p>
    <w:p w14:paraId="60AA3D14" w14:textId="77777777" w:rsidR="002C7D60" w:rsidRDefault="002C7D60" w:rsidP="002C7D60">
      <w:pPr>
        <w:pStyle w:val="Lista"/>
        <w:spacing w:before="120"/>
        <w:jc w:val="both"/>
      </w:pPr>
      <w:r>
        <w:t xml:space="preserve">DIREITO DESPORTIVO. São Paulo: </w:t>
      </w:r>
      <w:proofErr w:type="spellStart"/>
      <w:r>
        <w:t>Mizuno</w:t>
      </w:r>
      <w:proofErr w:type="spellEnd"/>
      <w:r>
        <w:t>, 1999.</w:t>
      </w:r>
    </w:p>
    <w:p w14:paraId="7DF61B47" w14:textId="77777777" w:rsidR="00223508" w:rsidRDefault="00223508" w:rsidP="002C7D60">
      <w:pPr>
        <w:pStyle w:val="Lista"/>
        <w:spacing w:before="120"/>
        <w:jc w:val="both"/>
      </w:pPr>
      <w:r>
        <w:t xml:space="preserve">DI PIETRO, Juliano.  </w:t>
      </w:r>
      <w:r w:rsidR="00B762DE">
        <w:t xml:space="preserve">A isenção dos clubes de futebol em relação a IRPJ. CSLL, PIS e </w:t>
      </w:r>
      <w:proofErr w:type="spellStart"/>
      <w:r w:rsidR="00B762DE">
        <w:t>Cofins</w:t>
      </w:r>
      <w:proofErr w:type="spellEnd"/>
      <w:r w:rsidR="00B762DE">
        <w:t xml:space="preserve">. </w:t>
      </w:r>
    </w:p>
    <w:p w14:paraId="65816C06" w14:textId="77777777" w:rsidR="00B762DE" w:rsidRDefault="00B762DE" w:rsidP="002C7D60">
      <w:pPr>
        <w:pStyle w:val="Lista"/>
        <w:spacing w:before="120"/>
        <w:jc w:val="both"/>
      </w:pPr>
      <w:r w:rsidRPr="009B268E">
        <w:t>Revista do Advogado</w:t>
      </w:r>
      <w:r w:rsidRPr="007F20E2">
        <w:t xml:space="preserve">, v. 1, p. </w:t>
      </w:r>
      <w:r>
        <w:t>78 a 91,</w:t>
      </w:r>
      <w:r w:rsidRPr="007F20E2">
        <w:t xml:space="preserve"> 2014</w:t>
      </w:r>
    </w:p>
    <w:p w14:paraId="311A1E7D" w14:textId="77777777" w:rsidR="002C7D60" w:rsidRPr="002C7D60" w:rsidRDefault="002C7D60" w:rsidP="002C7D60">
      <w:pPr>
        <w:pStyle w:val="Lista"/>
        <w:spacing w:before="120"/>
        <w:jc w:val="both"/>
        <w:rPr>
          <w:lang w:val="fr-FR"/>
        </w:rPr>
      </w:pPr>
      <w:r w:rsidRPr="002C7D60">
        <w:rPr>
          <w:lang w:val="fr-FR"/>
        </w:rPr>
        <w:t>DUVAL, Jean-Marc. Le droit public du sport. Marseille : Presses Universitaires D` Aix, 2002.</w:t>
      </w:r>
    </w:p>
    <w:p w14:paraId="521061FF" w14:textId="77777777" w:rsidR="002C7D60" w:rsidRDefault="002C7D60" w:rsidP="002C7D60">
      <w:pPr>
        <w:pStyle w:val="Lista"/>
        <w:spacing w:before="120"/>
        <w:jc w:val="both"/>
      </w:pPr>
      <w:r>
        <w:t>ESTUDOS DE DIREITO DESPORTIVO. Coimbra : Almedina, 2002.</w:t>
      </w:r>
    </w:p>
    <w:p w14:paraId="598C6381" w14:textId="77777777" w:rsidR="002C7D60" w:rsidRDefault="002C7D60" w:rsidP="002C7D60">
      <w:pPr>
        <w:pStyle w:val="Lista"/>
        <w:spacing w:before="120"/>
        <w:jc w:val="both"/>
      </w:pPr>
      <w:r>
        <w:t xml:space="preserve">EZABELLA, Felipe </w:t>
      </w:r>
      <w:proofErr w:type="spellStart"/>
      <w:r>
        <w:t>Legrazie</w:t>
      </w:r>
      <w:proofErr w:type="spellEnd"/>
      <w:r>
        <w:t xml:space="preserve">. Agente Fifa e o direito civil brasileiro. São Paulo,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Latin</w:t>
      </w:r>
      <w:proofErr w:type="spellEnd"/>
      <w:r>
        <w:t>, 2010.</w:t>
      </w:r>
    </w:p>
    <w:p w14:paraId="79D22CF8" w14:textId="77777777" w:rsidR="002C7D60" w:rsidRDefault="002C7D60" w:rsidP="002C7D60">
      <w:pPr>
        <w:pStyle w:val="Lista"/>
        <w:spacing w:before="120"/>
        <w:jc w:val="both"/>
      </w:pPr>
      <w:r>
        <w:t xml:space="preserve">EZABELLA, Felipe </w:t>
      </w:r>
      <w:proofErr w:type="spellStart"/>
      <w:r>
        <w:t>Legrazie</w:t>
      </w:r>
      <w:proofErr w:type="spellEnd"/>
      <w:r>
        <w:t>. O direito desportivo e a imagem do atleta. IOB/</w:t>
      </w:r>
      <w:proofErr w:type="spellStart"/>
      <w:r>
        <w:t>Tomson</w:t>
      </w:r>
      <w:proofErr w:type="spellEnd"/>
      <w:r>
        <w:t>, 2006.</w:t>
      </w:r>
    </w:p>
    <w:p w14:paraId="0F140F85" w14:textId="77777777" w:rsidR="002C7D60" w:rsidRDefault="002C7D60" w:rsidP="002C7D60">
      <w:pPr>
        <w:pStyle w:val="Lista"/>
        <w:spacing w:before="120"/>
        <w:jc w:val="both"/>
      </w:pPr>
      <w:r>
        <w:t>FILHO, Fábio Menezes de Sá. Contrato de trabalho desportivo: revolução conceitual de atleta profissional de futebol. São Paulo: LTR, 2010.</w:t>
      </w:r>
    </w:p>
    <w:p w14:paraId="0FA42AAD" w14:textId="77777777" w:rsidR="002C7D60" w:rsidRPr="002C7D60" w:rsidRDefault="002C7D60" w:rsidP="002C7D60">
      <w:pPr>
        <w:pStyle w:val="Lista"/>
        <w:spacing w:before="120"/>
        <w:jc w:val="both"/>
        <w:rPr>
          <w:lang w:val="fr-FR"/>
        </w:rPr>
      </w:pPr>
      <w:r>
        <w:t xml:space="preserve">FREGA NAVIA, Ricardo. Contrato de </w:t>
      </w:r>
      <w:proofErr w:type="spellStart"/>
      <w:r>
        <w:t>trabajo</w:t>
      </w:r>
      <w:proofErr w:type="spellEnd"/>
      <w:r>
        <w:t xml:space="preserve"> desportivo. </w:t>
      </w:r>
      <w:r w:rsidRPr="002C7D60">
        <w:rPr>
          <w:lang w:val="fr-FR"/>
        </w:rPr>
        <w:t>Buenos Aires: C. Argentina, 1999.</w:t>
      </w:r>
    </w:p>
    <w:p w14:paraId="2805DBA8" w14:textId="77777777" w:rsidR="002C7D60" w:rsidRPr="002C7D60" w:rsidRDefault="002C7D60" w:rsidP="002C7D60">
      <w:pPr>
        <w:pStyle w:val="Lista"/>
        <w:spacing w:before="120"/>
        <w:jc w:val="both"/>
        <w:rPr>
          <w:lang w:val="en-US"/>
        </w:rPr>
      </w:pPr>
      <w:r w:rsidRPr="002C7D60">
        <w:rPr>
          <w:lang w:val="fr-FR"/>
        </w:rPr>
        <w:t xml:space="preserve">GARDINER, Simon et. Allii. </w:t>
      </w:r>
      <w:r w:rsidRPr="002C7D60">
        <w:rPr>
          <w:lang w:val="en-US"/>
        </w:rPr>
        <w:t>Sports Law. London: Cavendish Publishing, 2001.</w:t>
      </w:r>
    </w:p>
    <w:p w14:paraId="03C88757" w14:textId="77777777" w:rsidR="002C7D60" w:rsidRPr="002C7D60" w:rsidRDefault="002C7D60" w:rsidP="002C7D60">
      <w:pPr>
        <w:pStyle w:val="Lista"/>
        <w:spacing w:before="120"/>
        <w:jc w:val="both"/>
        <w:rPr>
          <w:lang w:val="en-US"/>
        </w:rPr>
      </w:pPr>
      <w:r w:rsidRPr="002C7D60">
        <w:rPr>
          <w:lang w:val="fr-FR"/>
        </w:rPr>
        <w:t xml:space="preserve">GATSI, Jean. Droit du Sport. </w:t>
      </w:r>
      <w:proofErr w:type="gramStart"/>
      <w:r w:rsidRPr="002C7D60">
        <w:rPr>
          <w:lang w:val="en-US"/>
        </w:rPr>
        <w:t>Paris :</w:t>
      </w:r>
      <w:proofErr w:type="gramEnd"/>
      <w:r w:rsidRPr="002C7D60">
        <w:rPr>
          <w:lang w:val="en-US"/>
        </w:rPr>
        <w:t xml:space="preserve"> PUF, 2000.</w:t>
      </w:r>
    </w:p>
    <w:p w14:paraId="3EFCB6C6" w14:textId="77777777" w:rsidR="002C7D60" w:rsidRDefault="002C7D60" w:rsidP="002C7D60">
      <w:pPr>
        <w:pStyle w:val="Lista"/>
        <w:spacing w:before="120"/>
        <w:jc w:val="both"/>
      </w:pPr>
      <w:r w:rsidRPr="002C7D60">
        <w:rPr>
          <w:lang w:val="en-US"/>
        </w:rPr>
        <w:t xml:space="preserve">HOVENKAMP, Herbert J. Intra-enterprise activity, joint-ventures and sports leagues: identifying unilateral conduct under the antitrust laws. </w:t>
      </w:r>
      <w:proofErr w:type="spellStart"/>
      <w:r>
        <w:t>Universityof</w:t>
      </w:r>
      <w:proofErr w:type="spellEnd"/>
      <w:r>
        <w:t xml:space="preserve"> Iowa Legal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10-04, 2010.</w:t>
      </w:r>
    </w:p>
    <w:p w14:paraId="7FFC9D2C" w14:textId="77777777" w:rsidR="002C7D60" w:rsidRDefault="002C7D60" w:rsidP="002C7D60">
      <w:pPr>
        <w:pStyle w:val="Lista"/>
        <w:spacing w:before="120"/>
        <w:jc w:val="both"/>
      </w:pPr>
      <w:r>
        <w:lastRenderedPageBreak/>
        <w:t xml:space="preserve">I Encontro Nacional sobre Legislação Esportivo-Trabalhista. Rio de Janeiro: </w:t>
      </w:r>
      <w:proofErr w:type="spellStart"/>
      <w:r>
        <w:t>UniverCidade</w:t>
      </w:r>
      <w:proofErr w:type="spellEnd"/>
      <w:r>
        <w:t xml:space="preserve"> Editora, 2001.</w:t>
      </w:r>
    </w:p>
    <w:p w14:paraId="1926999F" w14:textId="77777777" w:rsidR="002C7D60" w:rsidRDefault="002C7D60" w:rsidP="002C7D60">
      <w:pPr>
        <w:pStyle w:val="Lista"/>
        <w:spacing w:before="120"/>
        <w:jc w:val="both"/>
      </w:pPr>
      <w:r>
        <w:t xml:space="preserve">II Encontro Nacional sobre Legislação Esportiva, TST. Brasília: Seriema, 2009. </w:t>
      </w:r>
    </w:p>
    <w:p w14:paraId="78E02D51" w14:textId="77777777" w:rsidR="002C7D60" w:rsidRDefault="002C7D60" w:rsidP="002C7D60">
      <w:pPr>
        <w:pStyle w:val="Lista"/>
        <w:spacing w:before="120"/>
        <w:jc w:val="both"/>
      </w:pPr>
      <w:r>
        <w:t xml:space="preserve">JOSUÉ, José Laerte. Futebol e justiça desportiva. </w:t>
      </w:r>
      <w:proofErr w:type="spellStart"/>
      <w:r>
        <w:t>Edipro</w:t>
      </w:r>
      <w:proofErr w:type="spellEnd"/>
      <w:r>
        <w:t>, 2003.</w:t>
      </w:r>
    </w:p>
    <w:p w14:paraId="4B378458" w14:textId="77777777" w:rsidR="002C7D60" w:rsidRPr="002C7D60" w:rsidRDefault="002C7D60" w:rsidP="002C7D60">
      <w:pPr>
        <w:pStyle w:val="Lista"/>
        <w:spacing w:before="120"/>
        <w:jc w:val="both"/>
        <w:rPr>
          <w:lang w:val="it-IT"/>
        </w:rPr>
      </w:pPr>
      <w:r>
        <w:t xml:space="preserve">KRIEGER, Marcílio. Lei Pelé e legislação desportiva brasileira anotadas. </w:t>
      </w:r>
      <w:r w:rsidRPr="002C7D60">
        <w:rPr>
          <w:lang w:val="it-IT"/>
        </w:rPr>
        <w:t>Rio de Janeiro: Forense, 1999.</w:t>
      </w:r>
    </w:p>
    <w:p w14:paraId="2BDD10FE" w14:textId="77777777" w:rsidR="002C7D60" w:rsidRPr="002C7D60" w:rsidRDefault="002C7D60" w:rsidP="002C7D60">
      <w:pPr>
        <w:pStyle w:val="Lista"/>
        <w:spacing w:before="120"/>
        <w:jc w:val="both"/>
        <w:rPr>
          <w:lang w:val="it-IT"/>
        </w:rPr>
      </w:pPr>
      <w:r w:rsidRPr="002C7D60">
        <w:rPr>
          <w:lang w:val="it-IT"/>
        </w:rPr>
        <w:t>LUISO, Francesco Paolo. La giustizia sportiva. Milano: Giuffrè, 1975.</w:t>
      </w:r>
    </w:p>
    <w:p w14:paraId="5AE19EC3" w14:textId="77777777" w:rsidR="002C7D60" w:rsidRDefault="002C7D60" w:rsidP="002C7D60">
      <w:pPr>
        <w:pStyle w:val="Lista"/>
        <w:spacing w:before="120"/>
        <w:jc w:val="both"/>
      </w:pPr>
      <w:r>
        <w:t xml:space="preserve">LYRA FILHO, João. Introdução ao direito desportivo. Rio de Janeiro: </w:t>
      </w:r>
      <w:proofErr w:type="spellStart"/>
      <w:r>
        <w:t>Pongetti</w:t>
      </w:r>
      <w:proofErr w:type="spellEnd"/>
      <w:r>
        <w:t>, 1952.</w:t>
      </w:r>
    </w:p>
    <w:p w14:paraId="1C948B6A" w14:textId="77777777" w:rsidR="002C7D60" w:rsidRDefault="002C7D60" w:rsidP="002C7D60">
      <w:pPr>
        <w:pStyle w:val="Lista"/>
        <w:spacing w:before="120"/>
        <w:jc w:val="both"/>
      </w:pPr>
      <w:r>
        <w:t xml:space="preserve">MACHADO, Rubens Approbato. Curso de direito desportivo sistêmico. São Paulo: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Latin</w:t>
      </w:r>
      <w:proofErr w:type="spellEnd"/>
      <w:r>
        <w:t>: 2007.</w:t>
      </w:r>
    </w:p>
    <w:p w14:paraId="09B51C8E" w14:textId="77777777" w:rsidR="002C7D60" w:rsidRDefault="002C7D60" w:rsidP="002C7D60">
      <w:pPr>
        <w:pStyle w:val="Lista"/>
        <w:spacing w:before="120"/>
        <w:jc w:val="both"/>
      </w:pPr>
      <w:r>
        <w:t>MACHADO, Rubens Approbato (</w:t>
      </w:r>
      <w:proofErr w:type="spellStart"/>
      <w:r>
        <w:t>coord</w:t>
      </w:r>
      <w:proofErr w:type="spellEnd"/>
      <w:r>
        <w:t xml:space="preserve">). Curso de direito desportivo sistêmico. V. II. São Paulo: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Latin</w:t>
      </w:r>
      <w:proofErr w:type="spellEnd"/>
      <w:r>
        <w:t>: 2010.</w:t>
      </w:r>
    </w:p>
    <w:p w14:paraId="04152C29" w14:textId="77777777" w:rsidR="002C7D60" w:rsidRDefault="002C7D60" w:rsidP="002C7D60">
      <w:pPr>
        <w:pStyle w:val="Lista"/>
        <w:spacing w:before="120"/>
        <w:jc w:val="both"/>
      </w:pPr>
      <w:r>
        <w:t>MAGALHÃES, Rodrigo Almeida. Arbitragem e convenção arbitral. Mandamentos, 2006.</w:t>
      </w:r>
    </w:p>
    <w:p w14:paraId="3B4BD9B1" w14:textId="77777777" w:rsidR="002C7D60" w:rsidRDefault="002C7D60" w:rsidP="002C7D60">
      <w:pPr>
        <w:pStyle w:val="Lista"/>
        <w:spacing w:before="120"/>
        <w:jc w:val="both"/>
      </w:pPr>
      <w:r>
        <w:t>MANHAES, Eduardo Dias. A política de esporte no Brasil. Ed. Graal.</w:t>
      </w:r>
    </w:p>
    <w:p w14:paraId="67EB2900" w14:textId="77777777" w:rsidR="002C7D60" w:rsidRDefault="002C7D60" w:rsidP="002C7D60">
      <w:pPr>
        <w:pStyle w:val="Lista"/>
        <w:spacing w:before="120"/>
        <w:jc w:val="both"/>
      </w:pPr>
      <w:r>
        <w:t>MEIRIM, José Manuel. Legislação do desporto. 2. ed. Coimbra: Coimbra Editora, 2000</w:t>
      </w:r>
    </w:p>
    <w:p w14:paraId="4390CCB3" w14:textId="77777777" w:rsidR="002C7D60" w:rsidRDefault="002C7D60" w:rsidP="002C7D60">
      <w:pPr>
        <w:pStyle w:val="Lista"/>
        <w:spacing w:before="120"/>
        <w:jc w:val="both"/>
      </w:pPr>
      <w:r>
        <w:t>MEIRIM, José Manuel. Regime jurídico das sociedades desportivas. Coimbra: Coimbra Editora, 1999.</w:t>
      </w:r>
    </w:p>
    <w:p w14:paraId="2509D7DB" w14:textId="77777777" w:rsidR="002C7D60" w:rsidRDefault="002C7D60" w:rsidP="002C7D60">
      <w:pPr>
        <w:pStyle w:val="Lista"/>
        <w:spacing w:before="120"/>
        <w:jc w:val="both"/>
      </w:pPr>
      <w:r>
        <w:t>MEIRIM, José Manuel. A federação desportiva como sujeito público do sistema desportivo. Coimbra: Coimbra Editora, 2002.</w:t>
      </w:r>
    </w:p>
    <w:p w14:paraId="05AAA476" w14:textId="77777777" w:rsidR="002C7D60" w:rsidRDefault="002C7D60" w:rsidP="002C7D60">
      <w:pPr>
        <w:pStyle w:val="Lista"/>
        <w:spacing w:before="120"/>
        <w:jc w:val="both"/>
      </w:pPr>
      <w:r>
        <w:t>MEIRIM, José Manuel. O desporto nos tribunais. Lisboa: Ministério da Juventude e Desporto, 2002.</w:t>
      </w:r>
    </w:p>
    <w:p w14:paraId="7E73E34F" w14:textId="77777777" w:rsidR="002C7D60" w:rsidRDefault="002C7D60" w:rsidP="002C7D60">
      <w:pPr>
        <w:pStyle w:val="Lista"/>
        <w:spacing w:before="120"/>
        <w:jc w:val="both"/>
      </w:pPr>
      <w:r>
        <w:t>MELO FILHO, Álvaro. Novo regime jurídico do desporto - Suplemento de atualização. Brasília: Brasília Jurídica, 2001.</w:t>
      </w:r>
    </w:p>
    <w:p w14:paraId="3EE4407D" w14:textId="77777777" w:rsidR="002C7D60" w:rsidRDefault="002C7D60" w:rsidP="002C7D60">
      <w:pPr>
        <w:pStyle w:val="Lista"/>
        <w:spacing w:before="120"/>
        <w:jc w:val="both"/>
      </w:pPr>
      <w:r>
        <w:t>MELO FILHO, Álvaro. Novo regime jurídico do desporto. Brasília: Brasília Jurídica, 2001.</w:t>
      </w:r>
    </w:p>
    <w:p w14:paraId="558ADFBD" w14:textId="77777777" w:rsidR="002C7D60" w:rsidRDefault="002C7D60" w:rsidP="002C7D60">
      <w:pPr>
        <w:pStyle w:val="Lista"/>
        <w:spacing w:before="120"/>
        <w:jc w:val="both"/>
      </w:pPr>
      <w:r>
        <w:t>MELO FILHO, Álvaro. Desporto na nova Constituição. Porto Alegre: Sergio Antonio Fabris.</w:t>
      </w:r>
    </w:p>
    <w:p w14:paraId="4BB637D1" w14:textId="77777777" w:rsidR="002C7D60" w:rsidRDefault="002C7D60" w:rsidP="002C7D60">
      <w:pPr>
        <w:pStyle w:val="Lista"/>
        <w:spacing w:before="120"/>
        <w:jc w:val="both"/>
      </w:pPr>
      <w:r>
        <w:t>MELO FILHO, Álvaro. Direito desportivo: aspectos teóricos e práticos. IOB/Thomson, 2006.</w:t>
      </w:r>
    </w:p>
    <w:p w14:paraId="288824D2" w14:textId="77777777" w:rsidR="002C7D60" w:rsidRDefault="002C7D60" w:rsidP="002C7D60">
      <w:pPr>
        <w:pStyle w:val="Lista"/>
        <w:spacing w:before="120"/>
        <w:jc w:val="both"/>
      </w:pPr>
      <w:r>
        <w:t>MELO FILHO, Álvaro. Direito desportivo: novos rumos. Belo Horizonte: Del Rey, 2004.</w:t>
      </w:r>
    </w:p>
    <w:p w14:paraId="09F9423E" w14:textId="77777777" w:rsidR="002C7D60" w:rsidRDefault="002C7D60" w:rsidP="002C7D60">
      <w:pPr>
        <w:pStyle w:val="Lista"/>
        <w:spacing w:before="120"/>
        <w:jc w:val="both"/>
      </w:pPr>
      <w:r>
        <w:t>MELO FILHO, Álvaro. O desporto na Ordem Jurídico-Constitucional Brasileira. São Paulo: Malheiros, 1995.</w:t>
      </w:r>
    </w:p>
    <w:p w14:paraId="3A6EEF9C" w14:textId="77777777" w:rsidR="002C7D60" w:rsidRDefault="002C7D60" w:rsidP="002C7D60">
      <w:pPr>
        <w:pStyle w:val="Lista"/>
        <w:spacing w:before="120"/>
        <w:jc w:val="both"/>
      </w:pPr>
      <w:r>
        <w:t>MELO FILHO, Álvaro. O novo direito desportivo. São Paulo: Cultural Paulista, 2002.</w:t>
      </w:r>
    </w:p>
    <w:p w14:paraId="4CEAF828" w14:textId="77777777" w:rsidR="002C7D60" w:rsidRPr="00B314CE" w:rsidRDefault="002C7D60" w:rsidP="002C7D60">
      <w:pPr>
        <w:pStyle w:val="Lista"/>
        <w:spacing w:before="120"/>
        <w:jc w:val="both"/>
        <w:rPr>
          <w:lang w:val="fr-FR"/>
        </w:rPr>
      </w:pPr>
      <w:r>
        <w:t xml:space="preserve">MIRANDA, Martinho Neve. O direito no desporto. </w:t>
      </w:r>
      <w:r w:rsidRPr="00B314CE">
        <w:t xml:space="preserve">2. ed. </w:t>
      </w:r>
      <w:r w:rsidRPr="00B314CE">
        <w:rPr>
          <w:lang w:val="fr-FR"/>
        </w:rPr>
        <w:t>Lumen Juris, 2011.</w:t>
      </w:r>
    </w:p>
    <w:p w14:paraId="6D3EF11E" w14:textId="77777777" w:rsidR="002C7D60" w:rsidRPr="002C7D60" w:rsidRDefault="002C7D60" w:rsidP="002C7D60">
      <w:pPr>
        <w:pStyle w:val="Lista"/>
        <w:spacing w:before="120"/>
        <w:jc w:val="both"/>
        <w:rPr>
          <w:lang w:val="en-US"/>
        </w:rPr>
      </w:pPr>
      <w:r w:rsidRPr="00B314CE">
        <w:rPr>
          <w:lang w:val="fr-FR"/>
        </w:rPr>
        <w:t xml:space="preserve">NAFZIGER, James aR. </w:t>
      </w:r>
      <w:r w:rsidRPr="002C7D60">
        <w:rPr>
          <w:lang w:val="en-US"/>
        </w:rPr>
        <w:t>International Sport Law. 2. ed. New York: Transnational Publishers, 2004.</w:t>
      </w:r>
    </w:p>
    <w:p w14:paraId="22B4FCE4" w14:textId="77777777" w:rsidR="002C7D60" w:rsidRDefault="002C7D60" w:rsidP="002C7D60">
      <w:pPr>
        <w:pStyle w:val="Lista"/>
        <w:spacing w:before="120"/>
        <w:jc w:val="both"/>
      </w:pPr>
      <w:r w:rsidRPr="006F7B5F">
        <w:t xml:space="preserve">NAPIER, Rodrigo Domingues. </w:t>
      </w:r>
      <w:r>
        <w:t>Manual do direito desportivo e aspectos previdenciários. São Paulo: IOB, 2003.</w:t>
      </w:r>
    </w:p>
    <w:p w14:paraId="14568D60" w14:textId="77777777" w:rsidR="002C7D60" w:rsidRDefault="002C7D60" w:rsidP="002C7D60">
      <w:pPr>
        <w:pStyle w:val="Lista"/>
        <w:spacing w:before="120"/>
        <w:jc w:val="both"/>
      </w:pPr>
      <w:r>
        <w:lastRenderedPageBreak/>
        <w:t xml:space="preserve">NUNES, Inácio. Novo Código Brasileiro de Justiça Desportiva comentado. Rio de Janeiro: </w:t>
      </w:r>
      <w:proofErr w:type="spellStart"/>
      <w:r>
        <w:t>Lumen</w:t>
      </w:r>
      <w:proofErr w:type="spellEnd"/>
      <w:r>
        <w:t xml:space="preserve"> Juris, 2004.</w:t>
      </w:r>
    </w:p>
    <w:p w14:paraId="577A477B" w14:textId="77777777" w:rsidR="002C7D60" w:rsidRDefault="002C7D60" w:rsidP="002C7D60">
      <w:pPr>
        <w:pStyle w:val="Lista"/>
        <w:spacing w:before="120"/>
        <w:jc w:val="both"/>
      </w:pPr>
      <w:r>
        <w:t xml:space="preserve">PALOMAR OLMENDA, A. et </w:t>
      </w:r>
      <w:proofErr w:type="spellStart"/>
      <w:r>
        <w:t>allii</w:t>
      </w:r>
      <w:proofErr w:type="spellEnd"/>
      <w:r>
        <w:t xml:space="preserve">. </w:t>
      </w:r>
      <w:r w:rsidRPr="002C7D60">
        <w:rPr>
          <w:lang w:val="es-ES"/>
        </w:rPr>
        <w:t xml:space="preserve">EI </w:t>
      </w:r>
      <w:proofErr w:type="spellStart"/>
      <w:r w:rsidRPr="002C7D60">
        <w:rPr>
          <w:lang w:val="es-ES"/>
        </w:rPr>
        <w:t>dopage</w:t>
      </w:r>
      <w:proofErr w:type="spellEnd"/>
      <w:r w:rsidRPr="002C7D60">
        <w:rPr>
          <w:lang w:val="es-ES"/>
        </w:rPr>
        <w:t xml:space="preserve"> en el </w:t>
      </w:r>
      <w:proofErr w:type="spellStart"/>
      <w:r w:rsidRPr="002C7D60">
        <w:rPr>
          <w:lang w:val="es-ES"/>
        </w:rPr>
        <w:t>ambito</w:t>
      </w:r>
      <w:proofErr w:type="spellEnd"/>
      <w:r w:rsidRPr="002C7D60">
        <w:rPr>
          <w:lang w:val="es-ES"/>
        </w:rPr>
        <w:t xml:space="preserve"> del deporte. </w:t>
      </w:r>
      <w:r>
        <w:t xml:space="preserve">Pamplona: </w:t>
      </w:r>
      <w:proofErr w:type="spellStart"/>
      <w:r>
        <w:t>Aranzadi</w:t>
      </w:r>
      <w:proofErr w:type="spellEnd"/>
      <w:r>
        <w:t>, 1999.</w:t>
      </w:r>
    </w:p>
    <w:p w14:paraId="09152EF3" w14:textId="77777777" w:rsidR="002C7D60" w:rsidRDefault="002C7D60" w:rsidP="002C7D60">
      <w:pPr>
        <w:pStyle w:val="Lista"/>
        <w:spacing w:before="120"/>
        <w:jc w:val="both"/>
      </w:pPr>
      <w:r>
        <w:t>PARECERES - Direito e Desporto, Rev. da Procuradoria Geral da República de Portugal, vol. VIII, 1998.</w:t>
      </w:r>
    </w:p>
    <w:p w14:paraId="0CB6DE06" w14:textId="77777777" w:rsidR="002C7D60" w:rsidRDefault="002C7D60" w:rsidP="002C7D60">
      <w:pPr>
        <w:pStyle w:val="Lista"/>
        <w:spacing w:before="120"/>
        <w:jc w:val="both"/>
      </w:pPr>
      <w:r>
        <w:t xml:space="preserve">PERRY, </w:t>
      </w:r>
      <w:proofErr w:type="spellStart"/>
      <w:r>
        <w:t>Valed</w:t>
      </w:r>
      <w:proofErr w:type="spellEnd"/>
      <w:r>
        <w:t xml:space="preserve">. Crônica de uma certa Lei do Desporto. Rio de Janeiro: </w:t>
      </w:r>
      <w:proofErr w:type="spellStart"/>
      <w:r>
        <w:t>Lumen</w:t>
      </w:r>
      <w:proofErr w:type="spellEnd"/>
      <w:r>
        <w:t xml:space="preserve"> Juris, 1999.</w:t>
      </w:r>
    </w:p>
    <w:p w14:paraId="5E703311" w14:textId="77777777" w:rsidR="002C7D60" w:rsidRDefault="002C7D60" w:rsidP="002C7D60">
      <w:pPr>
        <w:pStyle w:val="Lista"/>
        <w:spacing w:before="120"/>
        <w:jc w:val="both"/>
      </w:pPr>
      <w:r>
        <w:t>PESSANHA, Alexandra. As federações desportivas. Coimbra: Coimbra Editora, 2001.</w:t>
      </w:r>
    </w:p>
    <w:p w14:paraId="1163F76F" w14:textId="77777777" w:rsidR="002C7D60" w:rsidRDefault="002C7D60" w:rsidP="002C7D60">
      <w:pPr>
        <w:pStyle w:val="Lista"/>
        <w:spacing w:before="120"/>
        <w:jc w:val="both"/>
      </w:pPr>
      <w:r>
        <w:t xml:space="preserve">PESSOTTI, Alan. Direito do atleta. Rio de Janeiro: </w:t>
      </w:r>
      <w:proofErr w:type="spellStart"/>
      <w:r>
        <w:t>Lumen</w:t>
      </w:r>
      <w:proofErr w:type="spellEnd"/>
      <w:r>
        <w:t xml:space="preserve"> Juris, 2003.</w:t>
      </w:r>
    </w:p>
    <w:p w14:paraId="43181226" w14:textId="77777777" w:rsidR="002C7D60" w:rsidRDefault="002C7D60" w:rsidP="002C7D60">
      <w:pPr>
        <w:pStyle w:val="Lista"/>
        <w:spacing w:before="120"/>
        <w:jc w:val="both"/>
      </w:pPr>
      <w:r>
        <w:t>PROENÇA, José Marcelo Martins. Lei Pelé: da legislação desportiva em face da legislação societária. Revista do Instituto dos Advogados de São Paulo, ano 2, número 3, p. 219-223, jan./jun. 1999.</w:t>
      </w:r>
    </w:p>
    <w:p w14:paraId="0D7D17D2" w14:textId="77777777" w:rsidR="002C7D60" w:rsidRPr="002C7D60" w:rsidRDefault="002C7D60" w:rsidP="002C7D60">
      <w:pPr>
        <w:pStyle w:val="Lista"/>
        <w:spacing w:before="120"/>
        <w:jc w:val="both"/>
        <w:rPr>
          <w:lang w:val="it-IT"/>
        </w:rPr>
      </w:pPr>
      <w:r w:rsidRPr="002C7D60">
        <w:rPr>
          <w:lang w:val="it-IT"/>
        </w:rPr>
        <w:t>PUGA, Alberto. Leis antidoping. Ed. Edipro, 2008.</w:t>
      </w:r>
    </w:p>
    <w:p w14:paraId="130788DE" w14:textId="77777777" w:rsidR="002C7D60" w:rsidRDefault="002C7D60" w:rsidP="002C7D60">
      <w:pPr>
        <w:pStyle w:val="Lista"/>
        <w:spacing w:before="120"/>
        <w:jc w:val="both"/>
      </w:pPr>
      <w:r>
        <w:t xml:space="preserve">RAMOS, Rafael Teixeira. Direito desportivo trabalhista: a fluência do ordenamento do desporto na relação laboral desportiva e seus poderes disciplinares. São Paulo: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Latin</w:t>
      </w:r>
      <w:proofErr w:type="spellEnd"/>
      <w:r>
        <w:t>, 2010.</w:t>
      </w:r>
    </w:p>
    <w:p w14:paraId="231A5B42" w14:textId="77777777" w:rsidR="002C7D60" w:rsidRDefault="002C7D60" w:rsidP="002C7D60">
      <w:pPr>
        <w:pStyle w:val="Lista"/>
        <w:spacing w:before="120"/>
        <w:jc w:val="both"/>
      </w:pPr>
      <w:r>
        <w:t xml:space="preserve">REIS, Heloísa Helena </w:t>
      </w:r>
      <w:proofErr w:type="spellStart"/>
      <w:r>
        <w:t>Baldy</w:t>
      </w:r>
      <w:proofErr w:type="spellEnd"/>
      <w:r>
        <w:t xml:space="preserve"> dos. Futebol e violência. FAPESP, 2006.</w:t>
      </w:r>
    </w:p>
    <w:p w14:paraId="452BA5B4" w14:textId="77777777" w:rsidR="002C7D60" w:rsidRDefault="002C7D60" w:rsidP="002C7D60">
      <w:pPr>
        <w:pStyle w:val="Lista"/>
        <w:spacing w:before="120"/>
        <w:jc w:val="both"/>
      </w:pPr>
      <w:r>
        <w:t xml:space="preserve">RESENDE, José Ricardo. Código Brasileiro de Justiça Desportiva anotado e legislação antidoping. Ed. </w:t>
      </w:r>
      <w:proofErr w:type="spellStart"/>
      <w:r>
        <w:t>All</w:t>
      </w:r>
      <w:proofErr w:type="spellEnd"/>
      <w:r>
        <w:t xml:space="preserve"> Print, 20l0.</w:t>
      </w:r>
    </w:p>
    <w:p w14:paraId="3680C31B" w14:textId="77777777" w:rsidR="002C7D60" w:rsidRDefault="002C7D60" w:rsidP="002C7D60">
      <w:pPr>
        <w:pStyle w:val="Lista"/>
        <w:spacing w:before="120"/>
        <w:jc w:val="both"/>
      </w:pPr>
      <w:r>
        <w:t>RESENDE, José Ricardo. Manual completo da Lei de Incentivo ao Esporte. 2007.</w:t>
      </w:r>
    </w:p>
    <w:p w14:paraId="04C9BF0D" w14:textId="77777777" w:rsidR="002C7D60" w:rsidRDefault="002C7D60" w:rsidP="002C7D60">
      <w:pPr>
        <w:pStyle w:val="Lista"/>
        <w:spacing w:before="120"/>
        <w:jc w:val="both"/>
      </w:pPr>
      <w:r>
        <w:t xml:space="preserve">RESENDE, José Ricardo. Sistemas de disputas para competições desportivas: torneios e campeonatos. Ed. </w:t>
      </w:r>
      <w:proofErr w:type="spellStart"/>
      <w:r>
        <w:t>Phorte</w:t>
      </w:r>
      <w:proofErr w:type="spellEnd"/>
      <w:r>
        <w:t>, 2007.</w:t>
      </w:r>
    </w:p>
    <w:p w14:paraId="4AB2F9D6" w14:textId="77777777" w:rsidR="002C7D60" w:rsidRDefault="002C7D60" w:rsidP="002C7D60">
      <w:pPr>
        <w:pStyle w:val="Lista"/>
        <w:spacing w:before="120"/>
        <w:jc w:val="both"/>
      </w:pPr>
      <w:r>
        <w:t xml:space="preserve">REVISTA BRASILEIRA DE DIREITO DESPORTIVO, do IBDD - Instituto Brasileiro de Direito Desportivo, </w:t>
      </w:r>
      <w:proofErr w:type="spellStart"/>
      <w:r>
        <w:t>ns</w:t>
      </w:r>
      <w:proofErr w:type="spellEnd"/>
      <w:r>
        <w:t>. 1-6, Ed. OAB-SP, 2002/2005.</w:t>
      </w:r>
    </w:p>
    <w:p w14:paraId="4F2775B6" w14:textId="77777777" w:rsidR="002C7D60" w:rsidRDefault="002C7D60" w:rsidP="002C7D60">
      <w:pPr>
        <w:pStyle w:val="Lista"/>
        <w:spacing w:before="120"/>
        <w:jc w:val="both"/>
      </w:pPr>
      <w:r>
        <w:t>REVISTA DESPORTO &amp; DIREITO - Revista Jurídica do Desporto, Coimbra, Coimbra Editora, vols. 1-5, 2003/2005.</w:t>
      </w:r>
    </w:p>
    <w:p w14:paraId="37DBA155" w14:textId="77777777" w:rsidR="002C7D60" w:rsidRDefault="002C7D60" w:rsidP="002C7D60">
      <w:pPr>
        <w:pStyle w:val="Lista"/>
        <w:spacing w:before="120"/>
        <w:jc w:val="both"/>
      </w:pPr>
      <w:r>
        <w:t xml:space="preserve">REVISTA ESPANOLA DE DERECHO DEPORTIVO, </w:t>
      </w:r>
      <w:proofErr w:type="spellStart"/>
      <w:r>
        <w:t>ns</w:t>
      </w:r>
      <w:proofErr w:type="spellEnd"/>
      <w:r>
        <w:t xml:space="preserve">. 1 a 14, Madrid, </w:t>
      </w:r>
      <w:proofErr w:type="spellStart"/>
      <w:r>
        <w:t>Civitas</w:t>
      </w:r>
      <w:proofErr w:type="spellEnd"/>
      <w:r>
        <w:t>, 1993/2001.</w:t>
      </w:r>
    </w:p>
    <w:p w14:paraId="7FC90807" w14:textId="77777777" w:rsidR="002C7D60" w:rsidRDefault="002C7D60" w:rsidP="002C7D60">
      <w:pPr>
        <w:pStyle w:val="Lista"/>
        <w:spacing w:before="120"/>
        <w:jc w:val="both"/>
      </w:pPr>
      <w:r>
        <w:t xml:space="preserve">REVISTA JURIDICA DEL DEPORTE, </w:t>
      </w:r>
      <w:proofErr w:type="spellStart"/>
      <w:r>
        <w:t>ns</w:t>
      </w:r>
      <w:proofErr w:type="spellEnd"/>
      <w:r>
        <w:t xml:space="preserve">. 1 a 14, Ed. </w:t>
      </w:r>
      <w:proofErr w:type="spellStart"/>
      <w:r>
        <w:t>Aranzadi</w:t>
      </w:r>
      <w:proofErr w:type="spellEnd"/>
      <w:r>
        <w:t>, Navarra, 1999/2005.</w:t>
      </w:r>
    </w:p>
    <w:p w14:paraId="5E45DFB0" w14:textId="77777777" w:rsidR="002C7D60" w:rsidRDefault="002C7D60" w:rsidP="002C7D60">
      <w:pPr>
        <w:pStyle w:val="Lista"/>
        <w:spacing w:before="120"/>
        <w:jc w:val="both"/>
      </w:pPr>
      <w:r>
        <w:t xml:space="preserve">ROCHA, Luiz Carlos. Doping na legislação penal e desportiva. São Paulo: </w:t>
      </w:r>
      <w:proofErr w:type="spellStart"/>
      <w:r>
        <w:t>Edipro</w:t>
      </w:r>
      <w:proofErr w:type="spellEnd"/>
      <w:r>
        <w:t>, 1999.</w:t>
      </w:r>
    </w:p>
    <w:p w14:paraId="39A3598D" w14:textId="77777777" w:rsidR="002C7D60" w:rsidRDefault="002C7D60" w:rsidP="002C7D60">
      <w:pPr>
        <w:pStyle w:val="Lista"/>
        <w:spacing w:before="120"/>
        <w:jc w:val="both"/>
      </w:pPr>
      <w:r>
        <w:t>RODRIGUES, Hélder Gonçalves Dias. A responsabilidade civil e criminal nas atividades desportivas. 2003.</w:t>
      </w:r>
    </w:p>
    <w:p w14:paraId="4AAF3E4E" w14:textId="77777777" w:rsidR="002C7D60" w:rsidRPr="002C7D60" w:rsidRDefault="002C7D60" w:rsidP="002C7D60">
      <w:pPr>
        <w:pStyle w:val="Lista"/>
        <w:spacing w:before="120"/>
        <w:jc w:val="both"/>
        <w:rPr>
          <w:lang w:val="es-ES"/>
        </w:rPr>
      </w:pPr>
      <w:r>
        <w:t xml:space="preserve">RODRIGUES, Sérgio Santos. Comentário ao Estatuto de Defesa do Torcedor. </w:t>
      </w:r>
      <w:r w:rsidRPr="002C7D60">
        <w:rPr>
          <w:lang w:val="es-ES"/>
        </w:rPr>
        <w:t>Del Rey, 2008.</w:t>
      </w:r>
    </w:p>
    <w:p w14:paraId="3FF60623" w14:textId="77777777" w:rsidR="002C7D60" w:rsidRPr="002C7D60" w:rsidRDefault="002C7D60" w:rsidP="002C7D60">
      <w:pPr>
        <w:pStyle w:val="Lista"/>
        <w:spacing w:before="120"/>
        <w:jc w:val="both"/>
        <w:rPr>
          <w:lang w:val="es-ES"/>
        </w:rPr>
      </w:pPr>
      <w:r w:rsidRPr="002C7D60">
        <w:rPr>
          <w:lang w:val="es-ES"/>
        </w:rPr>
        <w:t>SAAVEDRA, Luciano Cordero. El deportista pro</w:t>
      </w:r>
      <w:r>
        <w:t>ﬁ</w:t>
      </w:r>
      <w:proofErr w:type="spellStart"/>
      <w:r w:rsidRPr="002C7D60">
        <w:rPr>
          <w:lang w:val="es-ES"/>
        </w:rPr>
        <w:t>sional</w:t>
      </w:r>
      <w:proofErr w:type="spellEnd"/>
      <w:r w:rsidRPr="002C7D60">
        <w:rPr>
          <w:lang w:val="es-ES"/>
        </w:rPr>
        <w:t xml:space="preserve">: aspectos </w:t>
      </w:r>
      <w:proofErr w:type="spellStart"/>
      <w:r w:rsidRPr="002C7D60">
        <w:rPr>
          <w:lang w:val="es-ES"/>
        </w:rPr>
        <w:t>laboralis</w:t>
      </w:r>
      <w:proofErr w:type="spellEnd"/>
      <w:r w:rsidRPr="002C7D60">
        <w:rPr>
          <w:lang w:val="es-ES"/>
        </w:rPr>
        <w:t xml:space="preserve"> y fiscales. </w:t>
      </w:r>
      <w:proofErr w:type="spellStart"/>
      <w:r w:rsidRPr="002C7D60">
        <w:rPr>
          <w:lang w:val="es-ES"/>
        </w:rPr>
        <w:t>Valladoli</w:t>
      </w:r>
      <w:proofErr w:type="spellEnd"/>
      <w:r w:rsidRPr="002C7D60">
        <w:rPr>
          <w:lang w:val="es-ES"/>
        </w:rPr>
        <w:t>: Lex Nova, 2001.</w:t>
      </w:r>
    </w:p>
    <w:p w14:paraId="5C563159" w14:textId="77777777" w:rsidR="002C7D60" w:rsidRDefault="002C7D60" w:rsidP="002C7D60">
      <w:pPr>
        <w:pStyle w:val="Lista"/>
        <w:spacing w:before="120"/>
        <w:jc w:val="both"/>
      </w:pPr>
      <w:r w:rsidRPr="002C7D60">
        <w:rPr>
          <w:lang w:val="es-ES"/>
        </w:rPr>
        <w:t xml:space="preserve">SÁNCHEZ, Francisco Rubio. El Contrato de Trabajo de los Deportistas Profesionales. </w:t>
      </w:r>
      <w:r>
        <w:t xml:space="preserve">Madrid: </w:t>
      </w:r>
      <w:proofErr w:type="spellStart"/>
      <w:r>
        <w:t>Dykinson</w:t>
      </w:r>
      <w:proofErr w:type="spellEnd"/>
      <w:r>
        <w:t xml:space="preserve"> S.L, 2002.</w:t>
      </w:r>
    </w:p>
    <w:p w14:paraId="71B00BDB" w14:textId="77777777" w:rsidR="002C7D60" w:rsidRDefault="002C7D60" w:rsidP="002C7D60">
      <w:pPr>
        <w:pStyle w:val="Lista"/>
        <w:spacing w:before="120"/>
        <w:jc w:val="both"/>
      </w:pPr>
      <w:r>
        <w:lastRenderedPageBreak/>
        <w:t xml:space="preserve">SANTOS, Antônio Sérgio </w:t>
      </w:r>
      <w:proofErr w:type="spellStart"/>
      <w:r>
        <w:t>Figueired</w:t>
      </w:r>
      <w:proofErr w:type="spellEnd"/>
      <w:r>
        <w:t>. Código Brasileiro de Justiça Desportiva. Editora FS, 2010.</w:t>
      </w:r>
    </w:p>
    <w:p w14:paraId="09C3B950" w14:textId="77777777" w:rsidR="002C7D60" w:rsidRDefault="002C7D60" w:rsidP="002C7D60">
      <w:pPr>
        <w:pStyle w:val="Lista"/>
        <w:spacing w:before="120"/>
        <w:jc w:val="both"/>
      </w:pPr>
      <w:r>
        <w:t>SANTOS, Antônio Sérgio Figueiredo. Direito desportivo e Justiça do Trabalho, Editora FS, 2003.</w:t>
      </w:r>
    </w:p>
    <w:p w14:paraId="34A8E324" w14:textId="77777777" w:rsidR="002C7D60" w:rsidRDefault="002C7D60" w:rsidP="002C7D60">
      <w:pPr>
        <w:pStyle w:val="Lista"/>
        <w:spacing w:before="120"/>
        <w:jc w:val="both"/>
      </w:pPr>
      <w:r>
        <w:t>SCHEFFLER, Ademar Pedro. Arbitragem de futebol. São Paulo: LTR.</w:t>
      </w:r>
    </w:p>
    <w:p w14:paraId="4E1EB4F1" w14:textId="77777777" w:rsidR="002C7D60" w:rsidRDefault="002C7D60" w:rsidP="002C7D60">
      <w:pPr>
        <w:pStyle w:val="Lista"/>
        <w:spacing w:before="120"/>
        <w:jc w:val="both"/>
      </w:pPr>
      <w:r w:rsidRPr="006F7B5F">
        <w:t xml:space="preserve">SCHMITT, Paulo M. et. </w:t>
      </w:r>
      <w:proofErr w:type="spellStart"/>
      <w:r w:rsidRPr="006F7B5F">
        <w:t>allii</w:t>
      </w:r>
      <w:proofErr w:type="spellEnd"/>
      <w:r w:rsidRPr="006F7B5F">
        <w:t xml:space="preserve">. </w:t>
      </w:r>
      <w:r>
        <w:t>Código de Justiça Desportiva Comentado. Cascavel: Graf. Universitária, 1996.</w:t>
      </w:r>
    </w:p>
    <w:p w14:paraId="0B106BBA" w14:textId="77777777" w:rsidR="002C7D60" w:rsidRPr="002C7D60" w:rsidRDefault="002C7D60" w:rsidP="002C7D60">
      <w:pPr>
        <w:pStyle w:val="Lista"/>
        <w:spacing w:before="120"/>
        <w:jc w:val="both"/>
        <w:rPr>
          <w:lang w:val="it-IT"/>
        </w:rPr>
      </w:pPr>
      <w:r>
        <w:t xml:space="preserve">SCHMITT, Paulo Marcos. Curso de justiça desportiva. </w:t>
      </w:r>
      <w:r w:rsidRPr="002C7D60">
        <w:rPr>
          <w:lang w:val="it-IT"/>
        </w:rPr>
        <w:t>São Paulo: Quartier Latin, 2006.</w:t>
      </w:r>
    </w:p>
    <w:p w14:paraId="100180CF" w14:textId="77777777" w:rsidR="002C7D60" w:rsidRDefault="002C7D60" w:rsidP="002C7D60">
      <w:pPr>
        <w:pStyle w:val="Lista"/>
        <w:spacing w:before="120"/>
        <w:jc w:val="both"/>
      </w:pPr>
      <w:r w:rsidRPr="002C7D60">
        <w:rPr>
          <w:lang w:val="it-IT"/>
        </w:rPr>
        <w:t xml:space="preserve">SILANCE, Luc. </w:t>
      </w:r>
      <w:r w:rsidRPr="002C7D60">
        <w:rPr>
          <w:lang w:val="fr-FR"/>
        </w:rPr>
        <w:t xml:space="preserve">Les Sports et le Droit. </w:t>
      </w:r>
      <w:r>
        <w:t xml:space="preserve">Paris: De Boeck &amp; </w:t>
      </w:r>
      <w:proofErr w:type="spellStart"/>
      <w:r>
        <w:t>Larcier</w:t>
      </w:r>
      <w:proofErr w:type="spellEnd"/>
      <w:r>
        <w:t>, 1998.</w:t>
      </w:r>
    </w:p>
    <w:p w14:paraId="24B74E8E" w14:textId="77777777" w:rsidR="002C7D60" w:rsidRDefault="002C7D60" w:rsidP="002C7D60">
      <w:pPr>
        <w:pStyle w:val="Lista"/>
        <w:spacing w:before="120"/>
        <w:jc w:val="both"/>
      </w:pPr>
      <w:r>
        <w:t xml:space="preserve">SILVA, Alessandra Santana da. Doping: aspectos penais. Rio de Janeiro:. </w:t>
      </w:r>
      <w:proofErr w:type="spellStart"/>
      <w:r>
        <w:t>Lumen</w:t>
      </w:r>
      <w:proofErr w:type="spellEnd"/>
      <w:r>
        <w:t xml:space="preserve"> Juris.</w:t>
      </w:r>
    </w:p>
    <w:p w14:paraId="274D70C2" w14:textId="77777777" w:rsidR="002C7D60" w:rsidRDefault="002C7D60" w:rsidP="002C7D60">
      <w:pPr>
        <w:pStyle w:val="Lista"/>
        <w:spacing w:before="120"/>
        <w:jc w:val="both"/>
      </w:pPr>
      <w:r>
        <w:t>SILVA, José Amado da. Direito desportivo, hermenêutica e comentários à Lei Desportiva, 2005.</w:t>
      </w:r>
    </w:p>
    <w:p w14:paraId="60EB8DC7" w14:textId="77777777" w:rsidR="0030484E" w:rsidRDefault="0030484E" w:rsidP="0030484E">
      <w:pPr>
        <w:spacing w:line="360" w:lineRule="auto"/>
        <w:jc w:val="both"/>
      </w:pPr>
      <w:r w:rsidRPr="00AF404F">
        <w:t xml:space="preserve">SILVA, Felipe Ferreira. </w:t>
      </w:r>
      <w:r w:rsidRPr="00AF404F">
        <w:rPr>
          <w:i/>
        </w:rPr>
        <w:t>Tributação no Futebol: clubes e atletas</w:t>
      </w:r>
      <w:r w:rsidRPr="00AF404F">
        <w:t xml:space="preserve">. </w:t>
      </w:r>
      <w:r>
        <w:t xml:space="preserve">São Paulo: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Latin</w:t>
      </w:r>
      <w:proofErr w:type="spellEnd"/>
      <w:r>
        <w:t>, 2009.</w:t>
      </w:r>
    </w:p>
    <w:p w14:paraId="47AAFA30" w14:textId="77777777" w:rsidR="002C7D60" w:rsidRDefault="002C7D60" w:rsidP="002C7D60">
      <w:pPr>
        <w:pStyle w:val="Lista"/>
        <w:spacing w:before="120"/>
        <w:jc w:val="both"/>
      </w:pPr>
      <w:r>
        <w:t>SOARES, Jorge Miguel Acosta. Direito de imagem e direito de arena no contrato de trabalho do atleta profissional. São Paulo: LTR.</w:t>
      </w:r>
    </w:p>
    <w:p w14:paraId="054CD6B0" w14:textId="77777777" w:rsidR="002C7D60" w:rsidRPr="002C7D60" w:rsidRDefault="002C7D60" w:rsidP="002C7D60">
      <w:pPr>
        <w:pStyle w:val="Lista"/>
        <w:spacing w:before="120"/>
        <w:jc w:val="both"/>
        <w:rPr>
          <w:lang w:val="es-ES"/>
        </w:rPr>
      </w:pPr>
      <w:r>
        <w:t xml:space="preserve">SOUZA, Ronald </w:t>
      </w:r>
      <w:proofErr w:type="spellStart"/>
      <w:r>
        <w:t>Amorin</w:t>
      </w:r>
      <w:proofErr w:type="spellEnd"/>
      <w:r>
        <w:t xml:space="preserve"> e. Esporte direito: homenagem póstuma ao Prof. José Martins </w:t>
      </w:r>
      <w:proofErr w:type="spellStart"/>
      <w:r>
        <w:t>Catharino</w:t>
      </w:r>
      <w:proofErr w:type="spellEnd"/>
      <w:r>
        <w:t xml:space="preserve">. </w:t>
      </w:r>
      <w:r w:rsidRPr="002C7D60">
        <w:rPr>
          <w:lang w:val="es-ES"/>
        </w:rPr>
        <w:t>2004.</w:t>
      </w:r>
    </w:p>
    <w:p w14:paraId="6FD4C9D8" w14:textId="77777777" w:rsidR="002C7D60" w:rsidRPr="002C7D60" w:rsidRDefault="002C7D60" w:rsidP="002C7D60">
      <w:pPr>
        <w:pStyle w:val="Lista"/>
        <w:spacing w:before="120"/>
        <w:jc w:val="both"/>
        <w:rPr>
          <w:lang w:val="es-ES"/>
        </w:rPr>
      </w:pPr>
      <w:r w:rsidRPr="002C7D60">
        <w:rPr>
          <w:lang w:val="es-ES"/>
        </w:rPr>
        <w:t>TEROL GÓMEZ, Ramón. Las ligas profesionales. Pamplona: Aranzadi, 1998.</w:t>
      </w:r>
    </w:p>
    <w:p w14:paraId="51504E3E" w14:textId="77777777" w:rsidR="002C7D60" w:rsidRPr="002C7D60" w:rsidRDefault="002C7D60" w:rsidP="002C7D60">
      <w:pPr>
        <w:pStyle w:val="Lista"/>
        <w:spacing w:before="120"/>
        <w:jc w:val="both"/>
        <w:rPr>
          <w:lang w:val="it-IT"/>
        </w:rPr>
      </w:pPr>
      <w:r w:rsidRPr="002C7D60">
        <w:rPr>
          <w:lang w:val="es-ES"/>
        </w:rPr>
        <w:t xml:space="preserve">TRAVERSI, Alessandro. </w:t>
      </w:r>
      <w:r w:rsidRPr="002C7D60">
        <w:rPr>
          <w:lang w:val="it-IT"/>
        </w:rPr>
        <w:t>Diritto penale dello sport. Milano: Giuffrè, 2001.</w:t>
      </w:r>
    </w:p>
    <w:p w14:paraId="10D67439" w14:textId="77777777" w:rsidR="002C7D60" w:rsidRDefault="002C7D60" w:rsidP="002C7D60">
      <w:pPr>
        <w:pStyle w:val="Lista"/>
        <w:spacing w:before="120"/>
        <w:jc w:val="both"/>
      </w:pPr>
      <w:r>
        <w:t>TUBINO Manoel. 500 Anos de legislação esportiva brasileira. Rio de Janeiro: Shape, 2002.</w:t>
      </w:r>
    </w:p>
    <w:p w14:paraId="0E355E11" w14:textId="77777777" w:rsidR="002C7D60" w:rsidRDefault="002C7D60" w:rsidP="002C7D60">
      <w:pPr>
        <w:pStyle w:val="Lista"/>
        <w:spacing w:before="120"/>
        <w:jc w:val="both"/>
      </w:pPr>
      <w:r>
        <w:t xml:space="preserve">WERTZ, Rodrigo; SENDROVICH, </w:t>
      </w:r>
      <w:proofErr w:type="spellStart"/>
      <w:r>
        <w:t>Beny</w:t>
      </w:r>
      <w:proofErr w:type="spellEnd"/>
      <w:r>
        <w:t>. Tudo o que você precisa ouvir sobre direito desportivo. São Paulo: Saraiva.</w:t>
      </w:r>
    </w:p>
    <w:p w14:paraId="30665DDC" w14:textId="77777777" w:rsidR="002C7D60" w:rsidRDefault="002C7D60" w:rsidP="002C7D60">
      <w:pPr>
        <w:pStyle w:val="Lista"/>
        <w:spacing w:before="120"/>
        <w:jc w:val="both"/>
      </w:pPr>
      <w:r>
        <w:t>ZAINAGHI, Domingos Sávio. Nova legislação desportiva: aspectos Trabalhistas, 2004.</w:t>
      </w:r>
    </w:p>
    <w:p w14:paraId="622B96CA" w14:textId="77777777" w:rsidR="002C7D60" w:rsidRDefault="002C7D60" w:rsidP="002C7D60">
      <w:pPr>
        <w:pStyle w:val="Lista"/>
        <w:spacing w:before="120"/>
        <w:jc w:val="both"/>
      </w:pPr>
      <w:r>
        <w:t xml:space="preserve">ZAINAGHI, Domingos Sávio. Os atletas profissionais de futebol no direito do trabalho. São Paulo: </w:t>
      </w:r>
      <w:proofErr w:type="spellStart"/>
      <w:r>
        <w:t>LTr</w:t>
      </w:r>
      <w:proofErr w:type="spellEnd"/>
      <w:r>
        <w:t>, 1998.</w:t>
      </w:r>
    </w:p>
    <w:p w14:paraId="3D44A35E" w14:textId="77777777" w:rsidR="002C7D60" w:rsidRDefault="002C7D60" w:rsidP="002C7D60">
      <w:pPr>
        <w:pStyle w:val="Lista"/>
        <w:spacing w:before="120"/>
        <w:jc w:val="both"/>
      </w:pPr>
      <w:r>
        <w:t>Artigos www.futebolfinance.com</w:t>
      </w:r>
    </w:p>
    <w:p w14:paraId="0D3C1AC7" w14:textId="77777777" w:rsidR="002C7D60" w:rsidRDefault="002C7D60" w:rsidP="002C7D60">
      <w:pPr>
        <w:pStyle w:val="Lista"/>
        <w:spacing w:before="120"/>
        <w:jc w:val="both"/>
      </w:pPr>
      <w:r>
        <w:t xml:space="preserve">- Futebol </w:t>
      </w:r>
      <w:proofErr w:type="spellStart"/>
      <w:r>
        <w:t>Finance</w:t>
      </w:r>
      <w:proofErr w:type="spellEnd"/>
      <w:r>
        <w:t>: Modelo de fiscalização e controle das finanças dos clubes. Maio de 2009.</w:t>
      </w:r>
    </w:p>
    <w:p w14:paraId="55DBFEA9" w14:textId="77777777" w:rsidR="002C7D60" w:rsidRDefault="002C7D60" w:rsidP="002C7D60">
      <w:pPr>
        <w:pStyle w:val="Lista"/>
        <w:spacing w:before="120"/>
        <w:jc w:val="both"/>
      </w:pPr>
      <w:r>
        <w:t xml:space="preserve">- Futebol </w:t>
      </w:r>
      <w:proofErr w:type="spellStart"/>
      <w:r>
        <w:t>Finance</w:t>
      </w:r>
      <w:proofErr w:type="spellEnd"/>
      <w:r>
        <w:t>: As 3 recomendações dos governantes britânicos. Abril de 2009.</w:t>
      </w:r>
    </w:p>
    <w:p w14:paraId="73C58656" w14:textId="77777777" w:rsidR="002C7D60" w:rsidRDefault="002C7D60" w:rsidP="002C7D60">
      <w:pPr>
        <w:pStyle w:val="Lista"/>
        <w:spacing w:before="120"/>
        <w:ind w:left="0"/>
        <w:jc w:val="both"/>
      </w:pPr>
      <w:r>
        <w:t xml:space="preserve">- Futebol </w:t>
      </w:r>
      <w:proofErr w:type="spellStart"/>
      <w:r>
        <w:t>Finance</w:t>
      </w:r>
      <w:proofErr w:type="spellEnd"/>
      <w:r>
        <w:t xml:space="preserve">: O estado financeiro dos clubes da premier </w:t>
      </w:r>
      <w:proofErr w:type="spellStart"/>
      <w:r>
        <w:t>league</w:t>
      </w:r>
      <w:proofErr w:type="spellEnd"/>
      <w:r>
        <w:t>. Junho de 2009.</w:t>
      </w:r>
    </w:p>
    <w:p w14:paraId="7BBF957D" w14:textId="77777777" w:rsidR="00312888" w:rsidRDefault="00312888" w:rsidP="00312888">
      <w:pPr>
        <w:pStyle w:val="Lista"/>
        <w:spacing w:before="120"/>
        <w:ind w:left="0"/>
        <w:jc w:val="both"/>
      </w:pPr>
      <w:r>
        <w:t xml:space="preserve">TORRES, Heleno. </w:t>
      </w:r>
      <w:r w:rsidRPr="006B029E">
        <w:rPr>
          <w:i/>
        </w:rPr>
        <w:t>Direito constitucional tributário e segurança jurídica</w:t>
      </w:r>
      <w:r>
        <w:t xml:space="preserve">: metódica da segurança jurídica do Sistema Constitucional Tributário. 2. ed. São Paulo: Revista dos Tribunais, 2012. </w:t>
      </w:r>
    </w:p>
    <w:p w14:paraId="7FD6CD2C" w14:textId="77777777" w:rsidR="00F57359" w:rsidRPr="00995315" w:rsidRDefault="00312888" w:rsidP="00995315">
      <w:pPr>
        <w:pStyle w:val="Lista"/>
        <w:spacing w:before="120"/>
        <w:ind w:left="0"/>
        <w:jc w:val="both"/>
      </w:pPr>
      <w:r w:rsidRPr="00AE2106">
        <w:t xml:space="preserve">VILANOVA, Lourival. </w:t>
      </w:r>
      <w:r w:rsidRPr="00AE2106">
        <w:rPr>
          <w:rStyle w:val="Italic"/>
        </w:rPr>
        <w:t>As estruturas lógicas e o sistema do direito positivo</w:t>
      </w:r>
      <w:r w:rsidRPr="00AE2106">
        <w:t>. São Paulo: Revista dos Tribunais, 1977.</w:t>
      </w:r>
    </w:p>
    <w:sectPr w:rsidR="00F57359" w:rsidRPr="00995315">
      <w:headerReference w:type="even" r:id="rId9"/>
      <w:headerReference w:type="default" r:id="rId10"/>
      <w:footerReference w:type="even" r:id="rId11"/>
      <w:pgSz w:w="11907" w:h="16840" w:code="9"/>
      <w:pgMar w:top="1418" w:right="1701" w:bottom="1077" w:left="1134" w:header="1134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4E63" w14:textId="77777777" w:rsidR="00F744A0" w:rsidRDefault="00F744A0">
      <w:r>
        <w:separator/>
      </w:r>
    </w:p>
  </w:endnote>
  <w:endnote w:type="continuationSeparator" w:id="0">
    <w:p w14:paraId="463B0E71" w14:textId="77777777" w:rsidR="00F744A0" w:rsidRDefault="00F7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D617" w14:textId="77777777" w:rsidR="009465ED" w:rsidRDefault="009465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9AFF09" w14:textId="77777777" w:rsidR="009465ED" w:rsidRDefault="009465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ADAA" w14:textId="77777777" w:rsidR="00F744A0" w:rsidRDefault="00F744A0">
      <w:r>
        <w:separator/>
      </w:r>
    </w:p>
  </w:footnote>
  <w:footnote w:type="continuationSeparator" w:id="0">
    <w:p w14:paraId="2CA79F52" w14:textId="77777777" w:rsidR="00F744A0" w:rsidRDefault="00F7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0E48" w14:textId="77777777" w:rsidR="009465ED" w:rsidRDefault="009465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5B8E29" w14:textId="77777777" w:rsidR="009465ED" w:rsidRDefault="009465E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DF20" w14:textId="77777777" w:rsidR="009465ED" w:rsidRDefault="009465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264D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7813AED4" w14:textId="77777777" w:rsidR="009465ED" w:rsidRDefault="009465ED">
    <w:pPr>
      <w:pStyle w:val="Cabealho"/>
      <w:ind w:right="36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F6D05E" wp14:editId="43A4658A">
              <wp:simplePos x="0" y="0"/>
              <wp:positionH relativeFrom="column">
                <wp:posOffset>1143000</wp:posOffset>
              </wp:positionH>
              <wp:positionV relativeFrom="paragraph">
                <wp:posOffset>-162560</wp:posOffset>
              </wp:positionV>
              <wp:extent cx="4572000" cy="1143000"/>
              <wp:effectExtent l="0" t="0" r="0" b="6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D01D" w14:textId="77777777" w:rsidR="009465ED" w:rsidRDefault="009465E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79ADCBF6" w14:textId="77777777" w:rsidR="009465ED" w:rsidRPr="004A665D" w:rsidRDefault="009465ED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4A665D">
                            <w:rPr>
                              <w:sz w:val="18"/>
                              <w:szCs w:val="18"/>
                            </w:rPr>
                            <w:t>DEP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ARTAMENTO DE DIREITO ECONÔMICO,</w:t>
                          </w:r>
                          <w:r w:rsidRPr="004A665D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1B769DFF" w14:textId="77777777" w:rsidR="009465ED" w:rsidRDefault="009465E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3097FC68" w14:textId="77777777" w:rsidR="009465ED" w:rsidRPr="002C7D60" w:rsidRDefault="009465ED" w:rsidP="002C7D60">
                          <w:pPr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 xml:space="preserve">Disciplinas Interdepartamentais da Faculdade de Direito </w:t>
                          </w:r>
                        </w:p>
                        <w:p w14:paraId="51BAE12B" w14:textId="77777777" w:rsidR="009465ED" w:rsidRPr="002C7D60" w:rsidRDefault="009465ED" w:rsidP="002C7D60">
                          <w:pPr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</w:p>
                        <w:p w14:paraId="095D2217" w14:textId="77777777" w:rsidR="009465ED" w:rsidRDefault="009465ED" w:rsidP="002C7D60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>Disciplina: 0200105 - Direito Desportivo</w:t>
                          </w:r>
                        </w:p>
                        <w:p w14:paraId="54F17C4F" w14:textId="77777777" w:rsidR="009465ED" w:rsidRDefault="009465ED">
                          <w:pPr>
                            <w:rPr>
                              <w:sz w:val="16"/>
                            </w:rPr>
                          </w:pPr>
                        </w:p>
                        <w:p w14:paraId="4F3AC621" w14:textId="77777777" w:rsidR="009465ED" w:rsidRDefault="009465ED">
                          <w:pPr>
                            <w:rPr>
                              <w:sz w:val="16"/>
                            </w:rPr>
                          </w:pPr>
                        </w:p>
                        <w:p w14:paraId="1CCFBB41" w14:textId="77777777" w:rsidR="009465ED" w:rsidRDefault="009465E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6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12.8pt;width:5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" stroked="f">
              <v:textbox>
                <w:txbxContent>
                  <w:p w14:paraId="4425D01D" w14:textId="77777777" w:rsidR="009465ED" w:rsidRDefault="009465ED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79ADCBF6" w14:textId="77777777" w:rsidR="009465ED" w:rsidRPr="004A665D" w:rsidRDefault="009465ED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4A665D">
                      <w:rPr>
                        <w:sz w:val="18"/>
                        <w:szCs w:val="18"/>
                      </w:rPr>
                      <w:t>DEP</w:t>
                    </w:r>
                    <w:r>
                      <w:rPr>
                        <w:sz w:val="18"/>
                        <w:szCs w:val="18"/>
                      </w:rPr>
                      <w:t>ARTAMENTO DE DIREITO ECONÔMICO,</w:t>
                    </w:r>
                    <w:r w:rsidRPr="004A665D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1B769DFF" w14:textId="77777777" w:rsidR="009465ED" w:rsidRDefault="009465ED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3097FC68" w14:textId="77777777" w:rsidR="009465ED" w:rsidRPr="002C7D60" w:rsidRDefault="009465ED" w:rsidP="002C7D60">
                    <w:pPr>
                      <w:jc w:val="center"/>
                      <w:rPr>
                        <w:b/>
                        <w:bCs/>
                        <w:smallCaps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 xml:space="preserve">Disciplinas Interdepartamentais da Faculdade de Direito </w:t>
                    </w:r>
                  </w:p>
                  <w:p w14:paraId="51BAE12B" w14:textId="77777777" w:rsidR="009465ED" w:rsidRPr="002C7D60" w:rsidRDefault="009465ED" w:rsidP="002C7D60">
                    <w:pPr>
                      <w:jc w:val="center"/>
                      <w:rPr>
                        <w:b/>
                        <w:bCs/>
                        <w:smallCaps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 xml:space="preserve">  </w:t>
                    </w:r>
                  </w:p>
                  <w:p w14:paraId="095D2217" w14:textId="77777777" w:rsidR="009465ED" w:rsidRDefault="009465ED" w:rsidP="002C7D60">
                    <w:pPr>
                      <w:jc w:val="center"/>
                      <w:rPr>
                        <w:sz w:val="16"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>Disciplina: 0200105 - Direito Desportivo</w:t>
                    </w:r>
                  </w:p>
                  <w:p w14:paraId="54F17C4F" w14:textId="77777777" w:rsidR="009465ED" w:rsidRDefault="009465ED">
                    <w:pPr>
                      <w:rPr>
                        <w:sz w:val="16"/>
                      </w:rPr>
                    </w:pPr>
                  </w:p>
                  <w:p w14:paraId="4F3AC621" w14:textId="77777777" w:rsidR="009465ED" w:rsidRDefault="009465ED">
                    <w:pPr>
                      <w:rPr>
                        <w:sz w:val="16"/>
                      </w:rPr>
                    </w:pPr>
                  </w:p>
                  <w:p w14:paraId="1CCFBB41" w14:textId="77777777" w:rsidR="009465ED" w:rsidRDefault="009465ED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86626">
      <w:rPr>
        <w:noProof/>
        <w:sz w:val="20"/>
      </w:rPr>
      <w:object w:dxaOrig="1440" w:dyaOrig="1440" w14:anchorId="14D82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.45pt;width:83.6pt;height:85.1pt;z-index:-251658240;mso-wrap-edited:f;mso-position-horizontal-relative:text;mso-position-vertical-relative:text" wrapcoords="-129 0 -129 21473 21600 21473 21600 0 -129 0">
          <v:imagedata r:id="rId1" o:title=""/>
          <w10:wrap type="through"/>
        </v:shape>
        <o:OLEObject Type="Embed" ProgID="PBrush" ShapeID="_x0000_s2049" DrawAspect="Content" ObjectID="_16593424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66928"/>
    <w:multiLevelType w:val="hybridMultilevel"/>
    <w:tmpl w:val="048A9AF8"/>
    <w:lvl w:ilvl="0" w:tplc="6636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D3DAF636">
      <w:numFmt w:val="none"/>
      <w:lvlText w:val=""/>
      <w:lvlJc w:val="left"/>
      <w:pPr>
        <w:tabs>
          <w:tab w:val="num" w:pos="360"/>
        </w:tabs>
      </w:pPr>
    </w:lvl>
    <w:lvl w:ilvl="3" w:tplc="3E1E814C">
      <w:numFmt w:val="none"/>
      <w:lvlText w:val=""/>
      <w:lvlJc w:val="left"/>
      <w:pPr>
        <w:tabs>
          <w:tab w:val="num" w:pos="360"/>
        </w:tabs>
      </w:pPr>
    </w:lvl>
    <w:lvl w:ilvl="4" w:tplc="DEB2D6D6">
      <w:numFmt w:val="none"/>
      <w:lvlText w:val=""/>
      <w:lvlJc w:val="left"/>
      <w:pPr>
        <w:tabs>
          <w:tab w:val="num" w:pos="360"/>
        </w:tabs>
      </w:pPr>
    </w:lvl>
    <w:lvl w:ilvl="5" w:tplc="04160019">
      <w:start w:val="1"/>
      <w:numFmt w:val="lowerLetter"/>
      <w:lvlText w:val="%6."/>
      <w:lvlJc w:val="left"/>
      <w:pPr>
        <w:tabs>
          <w:tab w:val="num" w:pos="360"/>
        </w:tabs>
      </w:pPr>
    </w:lvl>
    <w:lvl w:ilvl="6" w:tplc="AB009222">
      <w:numFmt w:val="none"/>
      <w:lvlText w:val=""/>
      <w:lvlJc w:val="left"/>
      <w:pPr>
        <w:tabs>
          <w:tab w:val="num" w:pos="360"/>
        </w:tabs>
      </w:pPr>
    </w:lvl>
    <w:lvl w:ilvl="7" w:tplc="950C9864">
      <w:numFmt w:val="none"/>
      <w:lvlText w:val=""/>
      <w:lvlJc w:val="left"/>
      <w:pPr>
        <w:tabs>
          <w:tab w:val="num" w:pos="360"/>
        </w:tabs>
      </w:pPr>
    </w:lvl>
    <w:lvl w:ilvl="8" w:tplc="E06404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0872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D80B92"/>
    <w:multiLevelType w:val="hybridMultilevel"/>
    <w:tmpl w:val="090C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C2F"/>
    <w:multiLevelType w:val="hybridMultilevel"/>
    <w:tmpl w:val="62A81C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159B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677699"/>
    <w:multiLevelType w:val="hybridMultilevel"/>
    <w:tmpl w:val="217C11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166F3"/>
    <w:multiLevelType w:val="hybridMultilevel"/>
    <w:tmpl w:val="81BEF7F8"/>
    <w:lvl w:ilvl="0" w:tplc="BAE20E86">
      <w:start w:val="1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065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BA4011"/>
    <w:multiLevelType w:val="multilevel"/>
    <w:tmpl w:val="1190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3BD7280"/>
    <w:multiLevelType w:val="multilevel"/>
    <w:tmpl w:val="774C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67" w:firstLine="15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.%1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AF030E0"/>
    <w:multiLevelType w:val="hybridMultilevel"/>
    <w:tmpl w:val="F080E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5B247C"/>
    <w:multiLevelType w:val="singleLevel"/>
    <w:tmpl w:val="1956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C37291"/>
    <w:multiLevelType w:val="hybridMultilevel"/>
    <w:tmpl w:val="E1503580"/>
    <w:lvl w:ilvl="0" w:tplc="C81EC2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DC7"/>
    <w:multiLevelType w:val="hybridMultilevel"/>
    <w:tmpl w:val="AF106E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D077E"/>
    <w:multiLevelType w:val="hybridMultilevel"/>
    <w:tmpl w:val="8A0C7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1D1"/>
    <w:multiLevelType w:val="hybridMultilevel"/>
    <w:tmpl w:val="A8C05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3694"/>
    <w:multiLevelType w:val="hybridMultilevel"/>
    <w:tmpl w:val="59185510"/>
    <w:lvl w:ilvl="0" w:tplc="C8B0C49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F4C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837AA9"/>
    <w:multiLevelType w:val="hybridMultilevel"/>
    <w:tmpl w:val="6E4CF9C6"/>
    <w:lvl w:ilvl="0" w:tplc="A69C5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70BA7"/>
    <w:multiLevelType w:val="hybridMultilevel"/>
    <w:tmpl w:val="872E95C8"/>
    <w:lvl w:ilvl="0" w:tplc="1956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119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F4130D"/>
    <w:multiLevelType w:val="hybridMultilevel"/>
    <w:tmpl w:val="4CB8B6F8"/>
    <w:lvl w:ilvl="0" w:tplc="C0D425A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1039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60C8200E"/>
    <w:multiLevelType w:val="hybridMultilevel"/>
    <w:tmpl w:val="D988D84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D7C06D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0B4010"/>
    <w:multiLevelType w:val="hybridMultilevel"/>
    <w:tmpl w:val="B3C03F96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708"/>
        </w:tabs>
      </w:pPr>
    </w:lvl>
    <w:lvl w:ilvl="2" w:tplc="D3DAF636">
      <w:numFmt w:val="none"/>
      <w:lvlText w:val=""/>
      <w:lvlJc w:val="left"/>
      <w:pPr>
        <w:tabs>
          <w:tab w:val="num" w:pos="708"/>
        </w:tabs>
      </w:pPr>
    </w:lvl>
    <w:lvl w:ilvl="3" w:tplc="3E1E814C">
      <w:numFmt w:val="none"/>
      <w:lvlText w:val=""/>
      <w:lvlJc w:val="left"/>
      <w:pPr>
        <w:tabs>
          <w:tab w:val="num" w:pos="708"/>
        </w:tabs>
      </w:pPr>
    </w:lvl>
    <w:lvl w:ilvl="4" w:tplc="DEB2D6D6">
      <w:numFmt w:val="none"/>
      <w:lvlText w:val=""/>
      <w:lvlJc w:val="left"/>
      <w:pPr>
        <w:tabs>
          <w:tab w:val="num" w:pos="708"/>
        </w:tabs>
      </w:pPr>
    </w:lvl>
    <w:lvl w:ilvl="5" w:tplc="8ADC8988">
      <w:numFmt w:val="none"/>
      <w:lvlText w:val=""/>
      <w:lvlJc w:val="left"/>
      <w:pPr>
        <w:tabs>
          <w:tab w:val="num" w:pos="708"/>
        </w:tabs>
      </w:pPr>
    </w:lvl>
    <w:lvl w:ilvl="6" w:tplc="AB009222">
      <w:numFmt w:val="none"/>
      <w:lvlText w:val=""/>
      <w:lvlJc w:val="left"/>
      <w:pPr>
        <w:tabs>
          <w:tab w:val="num" w:pos="708"/>
        </w:tabs>
      </w:pPr>
    </w:lvl>
    <w:lvl w:ilvl="7" w:tplc="950C9864">
      <w:numFmt w:val="none"/>
      <w:lvlText w:val=""/>
      <w:lvlJc w:val="left"/>
      <w:pPr>
        <w:tabs>
          <w:tab w:val="num" w:pos="708"/>
        </w:tabs>
      </w:pPr>
    </w:lvl>
    <w:lvl w:ilvl="8" w:tplc="E0640488">
      <w:numFmt w:val="none"/>
      <w:lvlText w:val=""/>
      <w:lvlJc w:val="left"/>
      <w:pPr>
        <w:tabs>
          <w:tab w:val="num" w:pos="708"/>
        </w:tabs>
      </w:pPr>
    </w:lvl>
  </w:abstractNum>
  <w:abstractNum w:abstractNumId="26" w15:restartNumberingAfterBreak="0">
    <w:nsid w:val="69AE155C"/>
    <w:multiLevelType w:val="hybridMultilevel"/>
    <w:tmpl w:val="EE2A4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F3F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3E48E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0BE6A89"/>
    <w:multiLevelType w:val="hybridMultilevel"/>
    <w:tmpl w:val="CFAC6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47594"/>
    <w:multiLevelType w:val="hybridMultilevel"/>
    <w:tmpl w:val="21D43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8054E"/>
    <w:multiLevelType w:val="multilevel"/>
    <w:tmpl w:val="013C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666C3"/>
    <w:multiLevelType w:val="hybridMultilevel"/>
    <w:tmpl w:val="3A58AD2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D3DAF636">
      <w:numFmt w:val="none"/>
      <w:lvlText w:val=""/>
      <w:lvlJc w:val="left"/>
      <w:pPr>
        <w:tabs>
          <w:tab w:val="num" w:pos="360"/>
        </w:tabs>
      </w:pPr>
    </w:lvl>
    <w:lvl w:ilvl="3" w:tplc="3E1E814C">
      <w:numFmt w:val="none"/>
      <w:lvlText w:val=""/>
      <w:lvlJc w:val="left"/>
      <w:pPr>
        <w:tabs>
          <w:tab w:val="num" w:pos="360"/>
        </w:tabs>
      </w:pPr>
    </w:lvl>
    <w:lvl w:ilvl="4" w:tplc="DEB2D6D6">
      <w:numFmt w:val="none"/>
      <w:lvlText w:val=""/>
      <w:lvlJc w:val="left"/>
      <w:pPr>
        <w:tabs>
          <w:tab w:val="num" w:pos="360"/>
        </w:tabs>
      </w:pPr>
    </w:lvl>
    <w:lvl w:ilvl="5" w:tplc="8ADC8988">
      <w:numFmt w:val="none"/>
      <w:lvlText w:val=""/>
      <w:lvlJc w:val="left"/>
      <w:pPr>
        <w:tabs>
          <w:tab w:val="num" w:pos="360"/>
        </w:tabs>
      </w:pPr>
    </w:lvl>
    <w:lvl w:ilvl="6" w:tplc="AB009222">
      <w:numFmt w:val="none"/>
      <w:lvlText w:val=""/>
      <w:lvlJc w:val="left"/>
      <w:pPr>
        <w:tabs>
          <w:tab w:val="num" w:pos="360"/>
        </w:tabs>
      </w:pPr>
    </w:lvl>
    <w:lvl w:ilvl="7" w:tplc="950C9864">
      <w:numFmt w:val="none"/>
      <w:lvlText w:val=""/>
      <w:lvlJc w:val="left"/>
      <w:pPr>
        <w:tabs>
          <w:tab w:val="num" w:pos="360"/>
        </w:tabs>
      </w:pPr>
    </w:lvl>
    <w:lvl w:ilvl="8" w:tplc="E064048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A590B1C"/>
    <w:multiLevelType w:val="hybridMultilevel"/>
    <w:tmpl w:val="BC44FD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50A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34"/>
  </w:num>
  <w:num w:numId="5">
    <w:abstractNumId w:val="18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07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9"/>
  </w:num>
  <w:num w:numId="10">
    <w:abstractNumId w:val="20"/>
  </w:num>
  <w:num w:numId="11">
    <w:abstractNumId w:val="11"/>
  </w:num>
  <w:num w:numId="12">
    <w:abstractNumId w:val="23"/>
  </w:num>
  <w:num w:numId="13">
    <w:abstractNumId w:val="27"/>
  </w:num>
  <w:num w:numId="14">
    <w:abstractNumId w:val="4"/>
  </w:num>
  <w:num w:numId="15">
    <w:abstractNumId w:val="14"/>
  </w:num>
  <w:num w:numId="16">
    <w:abstractNumId w:val="6"/>
  </w:num>
  <w:num w:numId="17">
    <w:abstractNumId w:val="33"/>
  </w:num>
  <w:num w:numId="18">
    <w:abstractNumId w:val="2"/>
  </w:num>
  <w:num w:numId="19">
    <w:abstractNumId w:val="17"/>
  </w:num>
  <w:num w:numId="20">
    <w:abstractNumId w:val="28"/>
  </w:num>
  <w:num w:numId="21">
    <w:abstractNumId w:val="24"/>
  </w:num>
  <w:num w:numId="22">
    <w:abstractNumId w:val="19"/>
  </w:num>
  <w:num w:numId="23">
    <w:abstractNumId w:val="1"/>
  </w:num>
  <w:num w:numId="24">
    <w:abstractNumId w:val="22"/>
  </w:num>
  <w:num w:numId="25">
    <w:abstractNumId w:val="3"/>
  </w:num>
  <w:num w:numId="26">
    <w:abstractNumId w:val="26"/>
  </w:num>
  <w:num w:numId="27">
    <w:abstractNumId w:val="15"/>
  </w:num>
  <w:num w:numId="28">
    <w:abstractNumId w:val="29"/>
  </w:num>
  <w:num w:numId="29">
    <w:abstractNumId w:val="21"/>
  </w:num>
  <w:num w:numId="30">
    <w:abstractNumId w:val="7"/>
  </w:num>
  <w:num w:numId="31">
    <w:abstractNumId w:val="25"/>
  </w:num>
  <w:num w:numId="32">
    <w:abstractNumId w:val="32"/>
  </w:num>
  <w:num w:numId="33">
    <w:abstractNumId w:val="1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2"/>
    <w:rsid w:val="00000E37"/>
    <w:rsid w:val="00017E8C"/>
    <w:rsid w:val="000208B0"/>
    <w:rsid w:val="00026887"/>
    <w:rsid w:val="0003413C"/>
    <w:rsid w:val="00043DFB"/>
    <w:rsid w:val="00047C0B"/>
    <w:rsid w:val="000514A6"/>
    <w:rsid w:val="0005200C"/>
    <w:rsid w:val="0005228D"/>
    <w:rsid w:val="00065C52"/>
    <w:rsid w:val="00076C28"/>
    <w:rsid w:val="00094661"/>
    <w:rsid w:val="000B4877"/>
    <w:rsid w:val="000C0110"/>
    <w:rsid w:val="000C2978"/>
    <w:rsid w:val="000C4565"/>
    <w:rsid w:val="000C74F5"/>
    <w:rsid w:val="000D501F"/>
    <w:rsid w:val="00125265"/>
    <w:rsid w:val="0015469B"/>
    <w:rsid w:val="00161AD2"/>
    <w:rsid w:val="00170CB5"/>
    <w:rsid w:val="00174ABA"/>
    <w:rsid w:val="001804F0"/>
    <w:rsid w:val="001846B5"/>
    <w:rsid w:val="00195491"/>
    <w:rsid w:val="001A193C"/>
    <w:rsid w:val="001B60EA"/>
    <w:rsid w:val="001B7CD6"/>
    <w:rsid w:val="001C5405"/>
    <w:rsid w:val="001D4B1B"/>
    <w:rsid w:val="001D6751"/>
    <w:rsid w:val="001D6BE2"/>
    <w:rsid w:val="001E07F8"/>
    <w:rsid w:val="001E23E9"/>
    <w:rsid w:val="001E264D"/>
    <w:rsid w:val="001E2875"/>
    <w:rsid w:val="002078CA"/>
    <w:rsid w:val="00214B1A"/>
    <w:rsid w:val="00223508"/>
    <w:rsid w:val="00224B57"/>
    <w:rsid w:val="0023032F"/>
    <w:rsid w:val="00232886"/>
    <w:rsid w:val="002425E5"/>
    <w:rsid w:val="00250DD2"/>
    <w:rsid w:val="00256D77"/>
    <w:rsid w:val="002837B1"/>
    <w:rsid w:val="002A287C"/>
    <w:rsid w:val="002A4A01"/>
    <w:rsid w:val="002B3D7E"/>
    <w:rsid w:val="002C02D2"/>
    <w:rsid w:val="002C7D60"/>
    <w:rsid w:val="002D1D67"/>
    <w:rsid w:val="002D7405"/>
    <w:rsid w:val="002E44DD"/>
    <w:rsid w:val="002E6B21"/>
    <w:rsid w:val="002F1AD3"/>
    <w:rsid w:val="002F6125"/>
    <w:rsid w:val="00303B61"/>
    <w:rsid w:val="00303D68"/>
    <w:rsid w:val="0030484E"/>
    <w:rsid w:val="00312888"/>
    <w:rsid w:val="003150BE"/>
    <w:rsid w:val="00317457"/>
    <w:rsid w:val="0033432C"/>
    <w:rsid w:val="00343AEE"/>
    <w:rsid w:val="003608C0"/>
    <w:rsid w:val="00360B11"/>
    <w:rsid w:val="00365AEA"/>
    <w:rsid w:val="00380C46"/>
    <w:rsid w:val="003820DF"/>
    <w:rsid w:val="0038218A"/>
    <w:rsid w:val="0038393F"/>
    <w:rsid w:val="003D2401"/>
    <w:rsid w:val="003D2A23"/>
    <w:rsid w:val="003D4130"/>
    <w:rsid w:val="003D63C1"/>
    <w:rsid w:val="003E0BCC"/>
    <w:rsid w:val="003E2EBA"/>
    <w:rsid w:val="003E5C69"/>
    <w:rsid w:val="003E7AE7"/>
    <w:rsid w:val="00401046"/>
    <w:rsid w:val="004063EF"/>
    <w:rsid w:val="00431CF8"/>
    <w:rsid w:val="0043332D"/>
    <w:rsid w:val="00466ABA"/>
    <w:rsid w:val="00470E68"/>
    <w:rsid w:val="00472C80"/>
    <w:rsid w:val="004863C1"/>
    <w:rsid w:val="0049709C"/>
    <w:rsid w:val="004A665D"/>
    <w:rsid w:val="004B0017"/>
    <w:rsid w:val="004B0CE9"/>
    <w:rsid w:val="004B2208"/>
    <w:rsid w:val="004B5FD4"/>
    <w:rsid w:val="004C5B3D"/>
    <w:rsid w:val="004E099D"/>
    <w:rsid w:val="004E3F1F"/>
    <w:rsid w:val="004E4482"/>
    <w:rsid w:val="004E5D6D"/>
    <w:rsid w:val="00501D91"/>
    <w:rsid w:val="0053348B"/>
    <w:rsid w:val="00536878"/>
    <w:rsid w:val="00536CC7"/>
    <w:rsid w:val="0055575B"/>
    <w:rsid w:val="00571BEE"/>
    <w:rsid w:val="00574DE7"/>
    <w:rsid w:val="00575556"/>
    <w:rsid w:val="00584740"/>
    <w:rsid w:val="00592272"/>
    <w:rsid w:val="005A5FCF"/>
    <w:rsid w:val="005A6182"/>
    <w:rsid w:val="005B29F1"/>
    <w:rsid w:val="005B486D"/>
    <w:rsid w:val="005D18CB"/>
    <w:rsid w:val="005E1B49"/>
    <w:rsid w:val="005E64F9"/>
    <w:rsid w:val="005E78D9"/>
    <w:rsid w:val="005E791E"/>
    <w:rsid w:val="005F2BAC"/>
    <w:rsid w:val="00603796"/>
    <w:rsid w:val="006131B7"/>
    <w:rsid w:val="0065370E"/>
    <w:rsid w:val="00672706"/>
    <w:rsid w:val="00676DAA"/>
    <w:rsid w:val="00680B57"/>
    <w:rsid w:val="0068299C"/>
    <w:rsid w:val="00692BDE"/>
    <w:rsid w:val="00696910"/>
    <w:rsid w:val="006978D5"/>
    <w:rsid w:val="006A4C25"/>
    <w:rsid w:val="006C0DED"/>
    <w:rsid w:val="006D19A9"/>
    <w:rsid w:val="006E05C7"/>
    <w:rsid w:val="006F54EA"/>
    <w:rsid w:val="006F579B"/>
    <w:rsid w:val="006F7B5F"/>
    <w:rsid w:val="00703FEC"/>
    <w:rsid w:val="007115CC"/>
    <w:rsid w:val="00715981"/>
    <w:rsid w:val="00731CBE"/>
    <w:rsid w:val="007349FC"/>
    <w:rsid w:val="0074163F"/>
    <w:rsid w:val="00766E43"/>
    <w:rsid w:val="00777B14"/>
    <w:rsid w:val="00793776"/>
    <w:rsid w:val="007971BD"/>
    <w:rsid w:val="007A1282"/>
    <w:rsid w:val="007B283A"/>
    <w:rsid w:val="007C78EC"/>
    <w:rsid w:val="007F20E2"/>
    <w:rsid w:val="00814324"/>
    <w:rsid w:val="008242AB"/>
    <w:rsid w:val="0082724E"/>
    <w:rsid w:val="00833067"/>
    <w:rsid w:val="008524F3"/>
    <w:rsid w:val="008532CF"/>
    <w:rsid w:val="00860DD5"/>
    <w:rsid w:val="00866078"/>
    <w:rsid w:val="00894D08"/>
    <w:rsid w:val="008A2CFA"/>
    <w:rsid w:val="008A2E9C"/>
    <w:rsid w:val="008B59B2"/>
    <w:rsid w:val="008C5B1E"/>
    <w:rsid w:val="008C67DA"/>
    <w:rsid w:val="008D5711"/>
    <w:rsid w:val="008D70E1"/>
    <w:rsid w:val="008F6CB1"/>
    <w:rsid w:val="00915D81"/>
    <w:rsid w:val="00916AD5"/>
    <w:rsid w:val="00922264"/>
    <w:rsid w:val="00926F6A"/>
    <w:rsid w:val="00943F9A"/>
    <w:rsid w:val="009465ED"/>
    <w:rsid w:val="0094709D"/>
    <w:rsid w:val="009654BC"/>
    <w:rsid w:val="00976048"/>
    <w:rsid w:val="00981C0F"/>
    <w:rsid w:val="00982989"/>
    <w:rsid w:val="00983AD5"/>
    <w:rsid w:val="00995315"/>
    <w:rsid w:val="009B268E"/>
    <w:rsid w:val="009C47F9"/>
    <w:rsid w:val="009D076D"/>
    <w:rsid w:val="009D5E4E"/>
    <w:rsid w:val="009D6F38"/>
    <w:rsid w:val="009E26BF"/>
    <w:rsid w:val="009F6409"/>
    <w:rsid w:val="00A02EF3"/>
    <w:rsid w:val="00A03032"/>
    <w:rsid w:val="00A11FFF"/>
    <w:rsid w:val="00A12EB0"/>
    <w:rsid w:val="00A21274"/>
    <w:rsid w:val="00A25ADC"/>
    <w:rsid w:val="00A541CB"/>
    <w:rsid w:val="00A632C0"/>
    <w:rsid w:val="00A83AAA"/>
    <w:rsid w:val="00A876B4"/>
    <w:rsid w:val="00A9674A"/>
    <w:rsid w:val="00AA2BF1"/>
    <w:rsid w:val="00AB5151"/>
    <w:rsid w:val="00AC5F51"/>
    <w:rsid w:val="00AD5952"/>
    <w:rsid w:val="00AE3418"/>
    <w:rsid w:val="00AE5F25"/>
    <w:rsid w:val="00AF6A4F"/>
    <w:rsid w:val="00B023B8"/>
    <w:rsid w:val="00B10232"/>
    <w:rsid w:val="00B245B6"/>
    <w:rsid w:val="00B261BD"/>
    <w:rsid w:val="00B30BBA"/>
    <w:rsid w:val="00B314CE"/>
    <w:rsid w:val="00B33B89"/>
    <w:rsid w:val="00B36559"/>
    <w:rsid w:val="00B40D66"/>
    <w:rsid w:val="00B42827"/>
    <w:rsid w:val="00B45973"/>
    <w:rsid w:val="00B51282"/>
    <w:rsid w:val="00B62922"/>
    <w:rsid w:val="00B762DE"/>
    <w:rsid w:val="00B77A39"/>
    <w:rsid w:val="00B80D23"/>
    <w:rsid w:val="00B97B6A"/>
    <w:rsid w:val="00BB4685"/>
    <w:rsid w:val="00BB5DE2"/>
    <w:rsid w:val="00BC1B32"/>
    <w:rsid w:val="00BC23F0"/>
    <w:rsid w:val="00BC7382"/>
    <w:rsid w:val="00BD1971"/>
    <w:rsid w:val="00BD5CA3"/>
    <w:rsid w:val="00BE2880"/>
    <w:rsid w:val="00BF422A"/>
    <w:rsid w:val="00C007FE"/>
    <w:rsid w:val="00C109A1"/>
    <w:rsid w:val="00C22E24"/>
    <w:rsid w:val="00C32499"/>
    <w:rsid w:val="00C37F07"/>
    <w:rsid w:val="00C44395"/>
    <w:rsid w:val="00C52BA8"/>
    <w:rsid w:val="00C56E71"/>
    <w:rsid w:val="00C62CC6"/>
    <w:rsid w:val="00C64704"/>
    <w:rsid w:val="00C7035E"/>
    <w:rsid w:val="00C7050F"/>
    <w:rsid w:val="00C70CCF"/>
    <w:rsid w:val="00C75333"/>
    <w:rsid w:val="00C83F27"/>
    <w:rsid w:val="00C87963"/>
    <w:rsid w:val="00CB1F48"/>
    <w:rsid w:val="00CB2A97"/>
    <w:rsid w:val="00CC68BE"/>
    <w:rsid w:val="00CE0429"/>
    <w:rsid w:val="00CE3947"/>
    <w:rsid w:val="00CE65F1"/>
    <w:rsid w:val="00CF1993"/>
    <w:rsid w:val="00D03B20"/>
    <w:rsid w:val="00D10D90"/>
    <w:rsid w:val="00D16422"/>
    <w:rsid w:val="00D33C1C"/>
    <w:rsid w:val="00D6394E"/>
    <w:rsid w:val="00D64BA4"/>
    <w:rsid w:val="00D725CF"/>
    <w:rsid w:val="00D93DC5"/>
    <w:rsid w:val="00D94627"/>
    <w:rsid w:val="00DA09BB"/>
    <w:rsid w:val="00DA2547"/>
    <w:rsid w:val="00DA78CC"/>
    <w:rsid w:val="00DB4E5D"/>
    <w:rsid w:val="00DD61B3"/>
    <w:rsid w:val="00DE178C"/>
    <w:rsid w:val="00DE5283"/>
    <w:rsid w:val="00DF2BA9"/>
    <w:rsid w:val="00E029AC"/>
    <w:rsid w:val="00E029D3"/>
    <w:rsid w:val="00E32A15"/>
    <w:rsid w:val="00E33B2F"/>
    <w:rsid w:val="00E40C83"/>
    <w:rsid w:val="00E42E4D"/>
    <w:rsid w:val="00E51BF5"/>
    <w:rsid w:val="00E5663D"/>
    <w:rsid w:val="00E60A25"/>
    <w:rsid w:val="00E86626"/>
    <w:rsid w:val="00E97B06"/>
    <w:rsid w:val="00EA2309"/>
    <w:rsid w:val="00EA4EE9"/>
    <w:rsid w:val="00EB0473"/>
    <w:rsid w:val="00EB5858"/>
    <w:rsid w:val="00EC729C"/>
    <w:rsid w:val="00ED2BD3"/>
    <w:rsid w:val="00EF1E05"/>
    <w:rsid w:val="00EF7D94"/>
    <w:rsid w:val="00F056A3"/>
    <w:rsid w:val="00F1020C"/>
    <w:rsid w:val="00F13F70"/>
    <w:rsid w:val="00F27756"/>
    <w:rsid w:val="00F31F8A"/>
    <w:rsid w:val="00F45BC0"/>
    <w:rsid w:val="00F57359"/>
    <w:rsid w:val="00F744A0"/>
    <w:rsid w:val="00F84A3F"/>
    <w:rsid w:val="00FA360F"/>
    <w:rsid w:val="00FA44E5"/>
    <w:rsid w:val="00FC038E"/>
    <w:rsid w:val="00FC2734"/>
    <w:rsid w:val="00FC46A3"/>
    <w:rsid w:val="00FD35E3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7CAD56"/>
  <w15:docId w15:val="{7A988D31-07FD-4B09-B437-9ED914D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A4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2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2">
    <w:name w:val="Estilo2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3">
    <w:name w:val="Estilo3"/>
    <w:basedOn w:val="Normal"/>
    <w:autoRedefine/>
    <w:pPr>
      <w:ind w:left="680"/>
      <w:jc w:val="both"/>
    </w:pPr>
    <w:rPr>
      <w:rFonts w:ascii="Garamond" w:hAnsi="Garamond"/>
      <w:spacing w:val="8"/>
    </w:rPr>
  </w:style>
  <w:style w:type="character" w:styleId="Refdenotaderodap">
    <w:name w:val="footnote reference"/>
    <w:semiHidden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semiHidden/>
    <w:pPr>
      <w:ind w:firstLine="425"/>
    </w:pPr>
    <w:rPr>
      <w:sz w:val="20"/>
      <w:szCs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keepNext/>
      <w:suppressAutoHyphens/>
      <w:spacing w:after="120"/>
      <w:ind w:firstLine="357"/>
      <w:jc w:val="both"/>
    </w:pPr>
    <w:rPr>
      <w:szCs w:val="20"/>
    </w:rPr>
  </w:style>
  <w:style w:type="paragraph" w:styleId="Listadecontinuao3">
    <w:name w:val="List Continue 3"/>
    <w:basedOn w:val="Listadecontinuao"/>
    <w:pPr>
      <w:widowControl w:val="0"/>
      <w:suppressAutoHyphens/>
      <w:spacing w:after="160"/>
      <w:ind w:left="1440" w:hanging="357"/>
      <w:jc w:val="both"/>
    </w:pPr>
    <w:rPr>
      <w:szCs w:val="20"/>
    </w:rPr>
  </w:style>
  <w:style w:type="paragraph" w:styleId="Recuodecorpodetexto">
    <w:name w:val="Body Text Indent"/>
    <w:basedOn w:val="Normal"/>
    <w:pPr>
      <w:spacing w:before="120" w:after="120"/>
      <w:ind w:left="283" w:firstLine="709"/>
      <w:jc w:val="both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">
    <w:name w:val="List"/>
    <w:basedOn w:val="Normal"/>
    <w:pPr>
      <w:ind w:left="283" w:hanging="283"/>
    </w:pPr>
  </w:style>
  <w:style w:type="paragraph" w:customStyle="1" w:styleId="Titolofrontespizio">
    <w:name w:val="Titolo frontespizio"/>
    <w:basedOn w:val="Normal"/>
    <w:next w:val="Normal"/>
    <w:pPr>
      <w:widowControl w:val="0"/>
      <w:suppressAutoHyphens/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qFormat/>
    <w:pPr>
      <w:jc w:val="center"/>
    </w:pPr>
    <w:rPr>
      <w:sz w:val="28"/>
      <w:szCs w:val="26"/>
    </w:rPr>
  </w:style>
  <w:style w:type="character" w:styleId="Forte">
    <w:name w:val="Strong"/>
    <w:qFormat/>
    <w:rPr>
      <w:b/>
      <w:bCs/>
    </w:rPr>
  </w:style>
  <w:style w:type="paragraph" w:customStyle="1" w:styleId="petio">
    <w:name w:val="petiçåo"/>
    <w:pPr>
      <w:spacing w:line="480" w:lineRule="exact"/>
      <w:jc w:val="both"/>
    </w:pPr>
    <w:rPr>
      <w:sz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bib">
    <w:name w:val="bib"/>
    <w:uiPriority w:val="99"/>
    <w:rsid w:val="00047C0B"/>
    <w:pPr>
      <w:widowControl w:val="0"/>
      <w:tabs>
        <w:tab w:val="left" w:pos="850"/>
      </w:tabs>
      <w:spacing w:after="64" w:line="220" w:lineRule="atLeast"/>
      <w:ind w:left="448" w:hanging="448"/>
      <w:jc w:val="both"/>
    </w:pPr>
    <w:rPr>
      <w:rFonts w:ascii="Times" w:hAnsi="Times"/>
      <w:snapToGrid w:val="0"/>
      <w:sz w:val="19"/>
    </w:rPr>
  </w:style>
  <w:style w:type="character" w:customStyle="1" w:styleId="CorpodetextoChar">
    <w:name w:val="Corpo de texto Char"/>
    <w:link w:val="Corpodetexto"/>
    <w:rsid w:val="00AE5F25"/>
    <w:rPr>
      <w:sz w:val="24"/>
    </w:rPr>
  </w:style>
  <w:style w:type="paragraph" w:styleId="PargrafodaLista">
    <w:name w:val="List Paragraph"/>
    <w:basedOn w:val="Normal"/>
    <w:uiPriority w:val="34"/>
    <w:qFormat/>
    <w:rsid w:val="00922264"/>
    <w:pPr>
      <w:ind w:left="720"/>
      <w:contextualSpacing/>
    </w:pPr>
  </w:style>
  <w:style w:type="paragraph" w:customStyle="1" w:styleId="cabealhopetio">
    <w:name w:val="cabeçalho petição"/>
    <w:rsid w:val="00766E43"/>
    <w:pPr>
      <w:widowControl w:val="0"/>
      <w:overflowPunct w:val="0"/>
      <w:autoSpaceDE w:val="0"/>
      <w:autoSpaceDN w:val="0"/>
      <w:adjustRightInd w:val="0"/>
      <w:spacing w:after="720" w:line="-240" w:lineRule="auto"/>
      <w:jc w:val="both"/>
      <w:textAlignment w:val="baseline"/>
    </w:pPr>
    <w:rPr>
      <w:rFonts w:ascii="CG Times" w:hAnsi="CG Times"/>
      <w:sz w:val="24"/>
    </w:rPr>
  </w:style>
  <w:style w:type="paragraph" w:styleId="Textodebalo">
    <w:name w:val="Balloon Text"/>
    <w:basedOn w:val="Normal"/>
    <w:link w:val="TextodebaloChar"/>
    <w:rsid w:val="004A6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665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B80D23"/>
    <w:rPr>
      <w:b/>
      <w:bCs/>
      <w:sz w:val="24"/>
    </w:rPr>
  </w:style>
  <w:style w:type="paragraph" w:customStyle="1" w:styleId="text">
    <w:name w:val="text"/>
    <w:basedOn w:val="Normal"/>
    <w:rsid w:val="008F6CB1"/>
    <w:pPr>
      <w:widowControl w:val="0"/>
      <w:tabs>
        <w:tab w:val="left" w:pos="1140"/>
        <w:tab w:val="left" w:pos="1280"/>
      </w:tabs>
      <w:autoSpaceDE w:val="0"/>
      <w:autoSpaceDN w:val="0"/>
      <w:adjustRightInd w:val="0"/>
      <w:spacing w:after="113" w:line="280" w:lineRule="atLeast"/>
      <w:ind w:firstLine="454"/>
      <w:jc w:val="both"/>
      <w:textAlignment w:val="center"/>
    </w:pPr>
    <w:rPr>
      <w:color w:val="000000"/>
    </w:rPr>
  </w:style>
  <w:style w:type="character" w:customStyle="1" w:styleId="Italic">
    <w:name w:val="Italic"/>
    <w:uiPriority w:val="99"/>
    <w:rsid w:val="008F6CB1"/>
    <w:rPr>
      <w:i/>
      <w:iCs/>
    </w:rPr>
  </w:style>
  <w:style w:type="paragraph" w:customStyle="1" w:styleId="Nota">
    <w:name w:val="Nota"/>
    <w:basedOn w:val="Normal"/>
    <w:uiPriority w:val="99"/>
    <w:rsid w:val="0049709C"/>
    <w:pPr>
      <w:widowControl w:val="0"/>
      <w:tabs>
        <w:tab w:val="right" w:pos="220"/>
        <w:tab w:val="left" w:pos="340"/>
      </w:tabs>
      <w:autoSpaceDE w:val="0"/>
      <w:autoSpaceDN w:val="0"/>
      <w:adjustRightInd w:val="0"/>
      <w:spacing w:after="79" w:line="240" w:lineRule="atLeast"/>
      <w:ind w:left="340" w:hanging="340"/>
      <w:jc w:val="both"/>
      <w:textAlignment w:val="center"/>
    </w:pPr>
    <w:rPr>
      <w:color w:val="000000"/>
      <w:sz w:val="21"/>
      <w:szCs w:val="21"/>
    </w:rPr>
  </w:style>
  <w:style w:type="character" w:customStyle="1" w:styleId="Super">
    <w:name w:val="Super"/>
    <w:uiPriority w:val="99"/>
    <w:rsid w:val="0049709C"/>
    <w:rPr>
      <w:vertAlign w:val="superscript"/>
    </w:rPr>
  </w:style>
  <w:style w:type="character" w:customStyle="1" w:styleId="num-nota">
    <w:name w:val="num-nota"/>
    <w:uiPriority w:val="99"/>
    <w:rsid w:val="0049709C"/>
    <w:rPr>
      <w:sz w:val="17"/>
      <w:szCs w:val="17"/>
    </w:rPr>
  </w:style>
  <w:style w:type="character" w:customStyle="1" w:styleId="Ttulo2Char">
    <w:name w:val="Título 2 Char"/>
    <w:basedOn w:val="Fontepargpadro"/>
    <w:link w:val="Ttulo2"/>
    <w:semiHidden/>
    <w:rsid w:val="0069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46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5991255364226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2B5F-4570-4F2A-A6A9-BED0948F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4173</Words>
  <Characters>25194</Characters>
  <Application>Microsoft Office Word</Application>
  <DocSecurity>4</DocSecurity>
  <Lines>209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 HELENO TAVEIRA TÔRRES</vt:lpstr>
    </vt:vector>
  </TitlesOfParts>
  <Company>USP e PUCSP</Company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HELENO TAVEIRA TÔRRES</dc:title>
  <dc:creator>Heleno Taveira Torres</dc:creator>
  <cp:lastModifiedBy>Gestão</cp:lastModifiedBy>
  <cp:revision>2</cp:revision>
  <cp:lastPrinted>2016-07-13T18:08:00Z</cp:lastPrinted>
  <dcterms:created xsi:type="dcterms:W3CDTF">2020-08-19T14:41:00Z</dcterms:created>
  <dcterms:modified xsi:type="dcterms:W3CDTF">2020-08-19T14:41:00Z</dcterms:modified>
</cp:coreProperties>
</file>