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E88B" w14:textId="77777777" w:rsidR="000C00FE" w:rsidRDefault="000C00FE" w:rsidP="000C00FE">
      <w:pPr>
        <w:rPr>
          <w:rFonts w:ascii="Arial" w:hAnsi="Arial" w:cs="Arial"/>
          <w:b/>
          <w:bCs/>
          <w:lang w:val="pt-BR"/>
        </w:rPr>
      </w:pPr>
    </w:p>
    <w:p w14:paraId="4512E680" w14:textId="77777777" w:rsidR="000C00FE" w:rsidRDefault="000C00FE" w:rsidP="001A1D9A">
      <w:pPr>
        <w:rPr>
          <w:rFonts w:ascii="Arial" w:hAnsi="Arial" w:cs="Arial"/>
          <w:b/>
          <w:sz w:val="22"/>
          <w:szCs w:val="22"/>
          <w:lang w:val="pt-BR"/>
        </w:rPr>
      </w:pPr>
    </w:p>
    <w:p w14:paraId="1C8C3ABC" w14:textId="2C6180A1" w:rsidR="00ED3709" w:rsidRPr="00F15F0B" w:rsidRDefault="00ED3709" w:rsidP="006E2B75">
      <w:pPr>
        <w:rPr>
          <w:rFonts w:ascii="Arial" w:hAnsi="Arial" w:cs="Arial"/>
          <w:lang w:val="pt-BR"/>
        </w:rPr>
      </w:pPr>
      <w:r w:rsidRPr="00F15F0B">
        <w:rPr>
          <w:rFonts w:ascii="Arial" w:hAnsi="Arial" w:cs="Arial"/>
          <w:lang w:val="pt-BR"/>
        </w:rPr>
        <w:t xml:space="preserve">O </w:t>
      </w:r>
      <w:r w:rsidR="00EC78D8">
        <w:rPr>
          <w:rFonts w:ascii="Arial" w:hAnsi="Arial" w:cs="Arial"/>
          <w:lang w:val="pt-BR"/>
        </w:rPr>
        <w:t>sistema</w:t>
      </w:r>
      <w:r w:rsidRPr="00F15F0B">
        <w:rPr>
          <w:rFonts w:ascii="Arial" w:hAnsi="Arial" w:cs="Arial"/>
          <w:lang w:val="pt-BR"/>
        </w:rPr>
        <w:t xml:space="preserve"> representado na figura</w:t>
      </w:r>
      <w:r w:rsidR="00EC78D8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é constituído de um </w:t>
      </w:r>
      <w:r w:rsidR="00B7365D">
        <w:rPr>
          <w:rFonts w:ascii="Arial" w:hAnsi="Arial" w:cs="Arial"/>
          <w:lang w:val="pt-BR"/>
        </w:rPr>
        <w:t xml:space="preserve">carro de massa total </w:t>
      </w:r>
      <w:r w:rsidR="00B7365D" w:rsidRPr="00D66D56">
        <w:rPr>
          <w:rFonts w:ascii="Arial" w:hAnsi="Arial" w:cs="Arial"/>
          <w:b/>
          <w:bCs/>
          <w:lang w:val="pt-BR"/>
        </w:rPr>
        <w:t>M</w:t>
      </w:r>
      <w:r w:rsidR="00B7365D">
        <w:rPr>
          <w:rFonts w:ascii="Arial" w:hAnsi="Arial" w:cs="Arial"/>
          <w:lang w:val="pt-BR"/>
        </w:rPr>
        <w:t>, const</w:t>
      </w:r>
      <w:r w:rsidR="00C372B4">
        <w:rPr>
          <w:rFonts w:ascii="Arial" w:hAnsi="Arial" w:cs="Arial"/>
          <w:lang w:val="pt-BR"/>
        </w:rPr>
        <w:t>r</w:t>
      </w:r>
      <w:r w:rsidR="00B7365D">
        <w:rPr>
          <w:rFonts w:ascii="Arial" w:hAnsi="Arial" w:cs="Arial"/>
          <w:lang w:val="pt-BR"/>
        </w:rPr>
        <w:t xml:space="preserve">uído essencialmente de dois eixos idênticos de momento de inércia </w:t>
      </w:r>
      <w:r w:rsidR="00B7365D" w:rsidRPr="006E2B75">
        <w:rPr>
          <w:rFonts w:ascii="Arial" w:hAnsi="Arial" w:cs="Arial"/>
          <w:b/>
          <w:bCs/>
          <w:lang w:val="pt-BR"/>
        </w:rPr>
        <w:t>J</w:t>
      </w:r>
      <w:r w:rsidR="00B7365D" w:rsidRPr="006E2B75">
        <w:rPr>
          <w:rFonts w:ascii="Arial" w:hAnsi="Arial" w:cs="Arial"/>
          <w:b/>
          <w:bCs/>
          <w:vertAlign w:val="subscript"/>
          <w:lang w:val="pt-BR"/>
        </w:rPr>
        <w:t>A</w:t>
      </w:r>
      <w:r w:rsidR="00B7365D" w:rsidRPr="006E2B75">
        <w:rPr>
          <w:rFonts w:ascii="Arial" w:hAnsi="Arial" w:cs="Arial"/>
          <w:b/>
          <w:bCs/>
          <w:lang w:val="pt-BR"/>
        </w:rPr>
        <w:t>=J</w:t>
      </w:r>
      <w:r w:rsidR="00B7365D" w:rsidRPr="006E2B75">
        <w:rPr>
          <w:rFonts w:ascii="Arial" w:hAnsi="Arial" w:cs="Arial"/>
          <w:b/>
          <w:bCs/>
          <w:vertAlign w:val="subscript"/>
          <w:lang w:val="pt-BR"/>
        </w:rPr>
        <w:t>B</w:t>
      </w:r>
      <w:r w:rsidR="00B7365D" w:rsidRPr="006E2B75">
        <w:rPr>
          <w:rFonts w:ascii="Arial" w:hAnsi="Arial" w:cs="Arial"/>
          <w:b/>
          <w:bCs/>
          <w:lang w:val="pt-BR"/>
        </w:rPr>
        <w:t>=J</w:t>
      </w:r>
      <w:r w:rsidR="00B7365D">
        <w:rPr>
          <w:rFonts w:ascii="Arial" w:hAnsi="Arial" w:cs="Arial"/>
          <w:lang w:val="pt-BR"/>
        </w:rPr>
        <w:t>, que podem girar em mancais de deslizamento em um chassi de massa desprezível. O “veículo” está apoiado em uma rampa</w:t>
      </w:r>
      <w:r w:rsidR="000C7646">
        <w:rPr>
          <w:rFonts w:ascii="Arial" w:hAnsi="Arial" w:cs="Arial"/>
          <w:lang w:val="pt-BR"/>
        </w:rPr>
        <w:t xml:space="preserve">, </w:t>
      </w:r>
      <w:r w:rsidR="00B7365D">
        <w:rPr>
          <w:rFonts w:ascii="Arial" w:hAnsi="Arial" w:cs="Arial"/>
          <w:lang w:val="pt-BR"/>
        </w:rPr>
        <w:t xml:space="preserve">inclinada de um ângulo </w:t>
      </w:r>
      <w:r w:rsidR="00B7365D" w:rsidRPr="007E7DA5">
        <w:rPr>
          <w:rFonts w:ascii="Arial" w:hAnsi="Arial" w:cs="Arial"/>
          <w:b/>
          <w:bCs/>
          <w:lang w:val="pt-BR"/>
        </w:rPr>
        <w:t>α</w:t>
      </w:r>
      <w:r w:rsidR="00B7365D">
        <w:rPr>
          <w:rFonts w:ascii="Arial" w:hAnsi="Arial" w:cs="Arial"/>
          <w:lang w:val="pt-BR"/>
        </w:rPr>
        <w:t xml:space="preserve"> em relação à horizontal</w:t>
      </w:r>
      <w:r w:rsidR="000C7646">
        <w:rPr>
          <w:rFonts w:ascii="Arial" w:hAnsi="Arial" w:cs="Arial"/>
          <w:lang w:val="pt-BR"/>
        </w:rPr>
        <w:t>,</w:t>
      </w:r>
      <w:r w:rsidR="00B7365D">
        <w:rPr>
          <w:rFonts w:ascii="Arial" w:hAnsi="Arial" w:cs="Arial"/>
          <w:lang w:val="pt-BR"/>
        </w:rPr>
        <w:t xml:space="preserve"> por quatro rodas de raio</w:t>
      </w:r>
      <w:r w:rsidR="000C7646">
        <w:rPr>
          <w:rFonts w:ascii="Arial" w:hAnsi="Arial" w:cs="Arial"/>
          <w:lang w:val="pt-BR"/>
        </w:rPr>
        <w:t xml:space="preserve"> </w:t>
      </w:r>
      <w:r w:rsidR="000C7646" w:rsidRPr="006E2B75">
        <w:rPr>
          <w:rFonts w:ascii="Arial" w:hAnsi="Arial" w:cs="Arial"/>
          <w:b/>
          <w:bCs/>
          <w:lang w:val="pt-BR"/>
        </w:rPr>
        <w:t>R</w:t>
      </w:r>
      <w:r w:rsidR="000C7646">
        <w:rPr>
          <w:rFonts w:ascii="Arial" w:hAnsi="Arial" w:cs="Arial"/>
          <w:lang w:val="pt-BR"/>
        </w:rPr>
        <w:t xml:space="preserve"> que rolam sem escorregar sobre a rampa. Discos de raio maior que </w:t>
      </w:r>
      <w:r w:rsidR="000C7646" w:rsidRPr="006E2B75">
        <w:rPr>
          <w:rFonts w:ascii="Arial" w:hAnsi="Arial" w:cs="Arial"/>
          <w:b/>
          <w:bCs/>
          <w:lang w:val="pt-BR"/>
        </w:rPr>
        <w:t>R</w:t>
      </w:r>
      <w:r w:rsidR="000C7646">
        <w:rPr>
          <w:rFonts w:ascii="Arial" w:hAnsi="Arial" w:cs="Arial"/>
          <w:lang w:val="pt-BR"/>
        </w:rPr>
        <w:t xml:space="preserve"> ficam externos à rampa e possibilitam que </w:t>
      </w:r>
      <w:r w:rsidR="000C7646" w:rsidRPr="006E2B75">
        <w:rPr>
          <w:rFonts w:ascii="Arial" w:hAnsi="Arial" w:cs="Arial"/>
          <w:b/>
          <w:bCs/>
          <w:lang w:val="pt-BR"/>
        </w:rPr>
        <w:t>J</w:t>
      </w:r>
      <w:r w:rsidR="000C7646">
        <w:rPr>
          <w:rFonts w:ascii="Arial" w:hAnsi="Arial" w:cs="Arial"/>
          <w:lang w:val="pt-BR"/>
        </w:rPr>
        <w:t xml:space="preserve"> seja maior que </w:t>
      </w:r>
      <w:r w:rsidR="000C7646" w:rsidRPr="006E2B75">
        <w:rPr>
          <w:rFonts w:ascii="Arial" w:hAnsi="Arial" w:cs="Arial"/>
          <w:b/>
          <w:bCs/>
          <w:lang w:val="pt-BR"/>
        </w:rPr>
        <w:t>M</w:t>
      </w:r>
      <w:r w:rsidR="000C7646" w:rsidRPr="006E2B75">
        <w:rPr>
          <w:rFonts w:ascii="Calibri" w:hAnsi="Calibri" w:cs="Calibri"/>
          <w:b/>
          <w:bCs/>
          <w:lang w:val="pt-BR"/>
        </w:rPr>
        <w:t>·</w:t>
      </w:r>
      <w:r w:rsidR="000C7646" w:rsidRPr="006E2B75">
        <w:rPr>
          <w:rFonts w:ascii="Arial" w:hAnsi="Arial" w:cs="Arial"/>
          <w:b/>
          <w:bCs/>
          <w:lang w:val="pt-BR"/>
        </w:rPr>
        <w:t>R²/2</w:t>
      </w:r>
      <w:r w:rsidR="000C7646">
        <w:rPr>
          <w:rFonts w:ascii="Arial" w:hAnsi="Arial" w:cs="Arial"/>
          <w:lang w:val="pt-BR"/>
        </w:rPr>
        <w:t xml:space="preserve">. O chassi que suporta os eixos está fixado por uma mola de aço de rigidez </w:t>
      </w:r>
      <w:r w:rsidR="000C7646" w:rsidRPr="006E2B75">
        <w:rPr>
          <w:rFonts w:ascii="Arial" w:hAnsi="Arial" w:cs="Arial"/>
          <w:b/>
          <w:bCs/>
          <w:lang w:val="pt-BR"/>
        </w:rPr>
        <w:t>k</w:t>
      </w:r>
      <w:r w:rsidR="000C7646">
        <w:rPr>
          <w:rFonts w:ascii="Arial" w:hAnsi="Arial" w:cs="Arial"/>
          <w:lang w:val="pt-BR"/>
        </w:rPr>
        <w:t xml:space="preserve"> a um ponto fixo, conforme ilustrado na figura, que apresenta tanto a vista lateral como </w:t>
      </w:r>
      <w:r w:rsidR="006E2B75">
        <w:rPr>
          <w:rFonts w:ascii="Arial" w:hAnsi="Arial" w:cs="Arial"/>
          <w:lang w:val="pt-BR"/>
        </w:rPr>
        <w:t xml:space="preserve">a </w:t>
      </w:r>
      <w:r w:rsidR="000C7646">
        <w:rPr>
          <w:rFonts w:ascii="Arial" w:hAnsi="Arial" w:cs="Arial"/>
          <w:lang w:val="pt-BR"/>
        </w:rPr>
        <w:t>de topo</w:t>
      </w:r>
      <w:r w:rsidR="006E2B75">
        <w:rPr>
          <w:rFonts w:ascii="Arial" w:hAnsi="Arial" w:cs="Arial"/>
          <w:lang w:val="pt-BR"/>
        </w:rPr>
        <w:t xml:space="preserve"> da configuração. Sabendo-se que pode existir dissipação de energia no sistema, tanto por atrito de </w:t>
      </w:r>
      <w:r w:rsidR="00743D16">
        <w:rPr>
          <w:rFonts w:ascii="Arial" w:hAnsi="Arial" w:cs="Arial"/>
          <w:lang w:val="pt-BR"/>
        </w:rPr>
        <w:t>escorreg</w:t>
      </w:r>
      <w:r w:rsidR="006E2B75">
        <w:rPr>
          <w:rFonts w:ascii="Arial" w:hAnsi="Arial" w:cs="Arial"/>
          <w:lang w:val="pt-BR"/>
        </w:rPr>
        <w:t xml:space="preserve">amento entre os eixos e </w:t>
      </w:r>
      <w:r w:rsidR="007E7DA5">
        <w:rPr>
          <w:rFonts w:ascii="Arial" w:hAnsi="Arial" w:cs="Arial"/>
          <w:lang w:val="pt-BR"/>
        </w:rPr>
        <w:t>o</w:t>
      </w:r>
      <w:r w:rsidR="00743D16">
        <w:rPr>
          <w:rFonts w:ascii="Arial" w:hAnsi="Arial" w:cs="Arial"/>
          <w:lang w:val="pt-BR"/>
        </w:rPr>
        <w:t>s mancais no</w:t>
      </w:r>
      <w:r w:rsidR="007E7DA5">
        <w:rPr>
          <w:rFonts w:ascii="Arial" w:hAnsi="Arial" w:cs="Arial"/>
          <w:lang w:val="pt-BR"/>
        </w:rPr>
        <w:t xml:space="preserve"> </w:t>
      </w:r>
      <w:r w:rsidR="006E2B75">
        <w:rPr>
          <w:rFonts w:ascii="Arial" w:hAnsi="Arial" w:cs="Arial"/>
          <w:lang w:val="pt-BR"/>
        </w:rPr>
        <w:t xml:space="preserve">chassi, como por resistência ao rolamento das rodas </w:t>
      </w:r>
      <w:r w:rsidR="00D66D56">
        <w:rPr>
          <w:rFonts w:ascii="Arial" w:hAnsi="Arial" w:cs="Arial"/>
          <w:lang w:val="pt-BR"/>
        </w:rPr>
        <w:t xml:space="preserve">de borracha </w:t>
      </w:r>
      <w:r w:rsidR="006E2B75">
        <w:rPr>
          <w:rFonts w:ascii="Arial" w:hAnsi="Arial" w:cs="Arial"/>
          <w:lang w:val="pt-BR"/>
        </w:rPr>
        <w:t>sobre a rampa, pede-se:</w:t>
      </w:r>
      <w:r w:rsidR="00DD3319">
        <w:rPr>
          <w:noProof/>
          <w:lang w:val="pt-BR"/>
        </w:rPr>
        <w:object w:dxaOrig="1440" w:dyaOrig="1440" w14:anchorId="07ED2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217.25pt;margin-top:5.85pt;width:280.85pt;height:246.05pt;z-index:3;mso-position-horizontal-relative:text;mso-position-vertical-relative:text">
            <v:imagedata r:id="rId7" o:title=""/>
            <w10:wrap type="square"/>
          </v:shape>
          <o:OLEObject Type="Embed" ProgID="Word.Picture.8" ShapeID="_x0000_s1066" DrawAspect="Content" ObjectID="_1655012705" r:id="rId8"/>
        </w:object>
      </w:r>
    </w:p>
    <w:p w14:paraId="4AB60C4C" w14:textId="730FF39F" w:rsidR="00ED3709" w:rsidRDefault="00422EF4" w:rsidP="00A3174D">
      <w:pPr>
        <w:numPr>
          <w:ilvl w:val="0"/>
          <w:numId w:val="7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equação diferencial do movimento</w:t>
      </w:r>
      <w:r w:rsidR="006E2B75">
        <w:rPr>
          <w:rFonts w:ascii="Arial" w:hAnsi="Arial" w:cs="Arial"/>
          <w:lang w:val="pt-BR"/>
        </w:rPr>
        <w:t xml:space="preserve"> do veículo ao longo da rampa</w:t>
      </w:r>
      <w:r w:rsidR="00743D16" w:rsidRPr="00743D16">
        <w:rPr>
          <w:rFonts w:ascii="Arial" w:hAnsi="Arial" w:cs="Arial"/>
          <w:lang w:val="pt-BR"/>
        </w:rPr>
        <w:t xml:space="preserve"> </w:t>
      </w:r>
      <w:r w:rsidR="00743D16">
        <w:rPr>
          <w:rFonts w:ascii="Arial" w:hAnsi="Arial" w:cs="Arial"/>
          <w:lang w:val="pt-BR"/>
        </w:rPr>
        <w:t>no tempo</w:t>
      </w:r>
      <w:r w:rsidR="00D8217A">
        <w:rPr>
          <w:rFonts w:ascii="Arial" w:hAnsi="Arial" w:cs="Arial"/>
          <w:lang w:val="pt-BR"/>
        </w:rPr>
        <w:t xml:space="preserve">, </w:t>
      </w:r>
      <w:r w:rsidR="00743D16">
        <w:rPr>
          <w:rFonts w:ascii="Arial" w:hAnsi="Arial" w:cs="Arial"/>
          <w:lang w:val="pt-BR"/>
        </w:rPr>
        <w:t xml:space="preserve">para pequenas oscilações </w:t>
      </w:r>
      <w:r w:rsidR="00D8217A">
        <w:rPr>
          <w:rFonts w:ascii="Arial" w:hAnsi="Arial" w:cs="Arial"/>
          <w:lang w:val="pt-BR"/>
        </w:rPr>
        <w:t>em torno da posição de equilíbrio</w:t>
      </w:r>
      <w:r>
        <w:rPr>
          <w:rFonts w:ascii="Arial" w:hAnsi="Arial" w:cs="Arial"/>
          <w:lang w:val="pt-BR"/>
        </w:rPr>
        <w:t xml:space="preserve">, </w:t>
      </w:r>
      <w:r w:rsidR="00D8217A">
        <w:rPr>
          <w:rFonts w:ascii="Arial" w:hAnsi="Arial" w:cs="Arial"/>
          <w:lang w:val="pt-BR"/>
        </w:rPr>
        <w:t>admitindo-se conhecida uma força de resistência ao movimento equivalente</w:t>
      </w:r>
      <w:r w:rsidR="007E7DA5">
        <w:rPr>
          <w:rFonts w:ascii="Arial" w:hAnsi="Arial" w:cs="Arial"/>
          <w:lang w:val="pt-BR"/>
        </w:rPr>
        <w:t xml:space="preserve"> a um atrito de escorregamento</w:t>
      </w:r>
      <w:r w:rsidR="00D8217A">
        <w:rPr>
          <w:rFonts w:ascii="Arial" w:hAnsi="Arial" w:cs="Arial"/>
          <w:lang w:val="pt-BR"/>
        </w:rPr>
        <w:t xml:space="preserve">, além de </w:t>
      </w:r>
      <w:r w:rsidR="00D8217A" w:rsidRPr="00D8217A">
        <w:rPr>
          <w:rFonts w:ascii="Arial" w:hAnsi="Arial" w:cs="Arial"/>
          <w:b/>
          <w:bCs/>
          <w:lang w:val="pt-BR"/>
        </w:rPr>
        <w:t>M</w:t>
      </w:r>
      <w:r w:rsidR="00D8217A">
        <w:rPr>
          <w:rFonts w:ascii="Arial" w:hAnsi="Arial" w:cs="Arial"/>
          <w:lang w:val="pt-BR"/>
        </w:rPr>
        <w:t xml:space="preserve">, </w:t>
      </w:r>
      <w:r w:rsidR="00D8217A" w:rsidRPr="00D8217A">
        <w:rPr>
          <w:rFonts w:ascii="Arial" w:hAnsi="Arial" w:cs="Arial"/>
          <w:b/>
          <w:bCs/>
          <w:lang w:val="pt-BR"/>
        </w:rPr>
        <w:t>R</w:t>
      </w:r>
      <w:r w:rsidR="00D8217A" w:rsidRPr="00D8217A">
        <w:rPr>
          <w:rFonts w:ascii="Arial" w:hAnsi="Arial" w:cs="Arial"/>
          <w:lang w:val="pt-BR"/>
        </w:rPr>
        <w:t>,</w:t>
      </w:r>
      <w:r w:rsidR="00D8217A">
        <w:rPr>
          <w:rFonts w:ascii="Arial" w:hAnsi="Arial" w:cs="Arial"/>
          <w:lang w:val="pt-BR"/>
        </w:rPr>
        <w:t xml:space="preserve"> </w:t>
      </w:r>
      <w:r w:rsidR="00D8217A" w:rsidRPr="00D8217A">
        <w:rPr>
          <w:rFonts w:ascii="Arial" w:hAnsi="Arial" w:cs="Arial"/>
          <w:b/>
          <w:bCs/>
          <w:lang w:val="pt-BR"/>
        </w:rPr>
        <w:t>J</w:t>
      </w:r>
      <w:r w:rsidR="00D8217A">
        <w:rPr>
          <w:rFonts w:ascii="Arial" w:hAnsi="Arial" w:cs="Arial"/>
          <w:lang w:val="pt-BR"/>
        </w:rPr>
        <w:t>,</w:t>
      </w:r>
      <w:r w:rsidR="00D8217A" w:rsidRPr="00D8217A">
        <w:rPr>
          <w:rFonts w:ascii="Arial" w:hAnsi="Arial" w:cs="Arial"/>
          <w:b/>
          <w:bCs/>
          <w:lang w:val="pt-BR"/>
        </w:rPr>
        <w:t xml:space="preserve"> k</w:t>
      </w:r>
      <w:r w:rsidR="007E7DA5">
        <w:rPr>
          <w:rFonts w:ascii="Arial" w:hAnsi="Arial" w:cs="Arial"/>
          <w:lang w:val="pt-BR"/>
        </w:rPr>
        <w:t xml:space="preserve">, </w:t>
      </w:r>
      <w:r w:rsidR="007E7DA5" w:rsidRPr="007E7DA5">
        <w:rPr>
          <w:rFonts w:ascii="Arial" w:hAnsi="Arial" w:cs="Arial"/>
          <w:b/>
          <w:bCs/>
          <w:lang w:val="pt-BR"/>
        </w:rPr>
        <w:t>α</w:t>
      </w:r>
      <w:r w:rsidR="007E7DA5">
        <w:rPr>
          <w:rFonts w:ascii="Arial" w:hAnsi="Arial" w:cs="Arial"/>
          <w:lang w:val="pt-BR"/>
        </w:rPr>
        <w:t xml:space="preserve"> e </w:t>
      </w:r>
      <w:r w:rsidR="00D8217A" w:rsidRPr="00D8217A">
        <w:rPr>
          <w:rFonts w:ascii="Arial" w:hAnsi="Arial" w:cs="Arial"/>
          <w:b/>
          <w:bCs/>
          <w:lang w:val="pt-BR"/>
        </w:rPr>
        <w:t>g</w:t>
      </w:r>
      <w:r w:rsidR="00D8217A">
        <w:rPr>
          <w:rFonts w:ascii="Arial" w:hAnsi="Arial" w:cs="Arial"/>
          <w:lang w:val="pt-BR"/>
        </w:rPr>
        <w:t xml:space="preserve"> (aceleração da gravidade);</w:t>
      </w:r>
    </w:p>
    <w:p w14:paraId="45029CD2" w14:textId="51482A29" w:rsidR="00422EF4" w:rsidRDefault="00422EF4" w:rsidP="00A3174D">
      <w:pPr>
        <w:numPr>
          <w:ilvl w:val="0"/>
          <w:numId w:val="7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Determinar a frequência natural de oscilação do sistema</w:t>
      </w:r>
      <w:r w:rsidR="00D8217A">
        <w:rPr>
          <w:rFonts w:ascii="Arial" w:hAnsi="Arial" w:cs="Arial"/>
          <w:lang w:val="pt-BR"/>
        </w:rPr>
        <w:t>, e a perda de amplitude esperada por ciclo</w:t>
      </w:r>
      <w:r w:rsidR="007E7DA5">
        <w:rPr>
          <w:rFonts w:ascii="Arial" w:hAnsi="Arial" w:cs="Arial"/>
          <w:lang w:val="pt-BR"/>
        </w:rPr>
        <w:t>, quando o sistema é retirado da posição de equilíbrio e solto para oscilar em torno dela.</w:t>
      </w:r>
    </w:p>
    <w:p w14:paraId="58863FD5" w14:textId="16421BB1" w:rsidR="00743D16" w:rsidRPr="00F15F0B" w:rsidRDefault="00743D16" w:rsidP="00A3174D">
      <w:pPr>
        <w:numPr>
          <w:ilvl w:val="0"/>
          <w:numId w:val="7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Sendo</w:t>
      </w:r>
      <w:r w:rsidR="00E93054">
        <w:rPr>
          <w:rFonts w:ascii="Arial" w:hAnsi="Arial" w:cs="Arial"/>
          <w:lang w:val="pt-BR"/>
        </w:rPr>
        <w:t xml:space="preserve"> dados</w:t>
      </w:r>
      <w:r w:rsidR="00E93054" w:rsidRPr="00454E04">
        <w:rPr>
          <w:rFonts w:ascii="Arial" w:hAnsi="Arial" w:cs="Arial"/>
          <w:b/>
          <w:bCs/>
          <w:lang w:val="pt-BR"/>
        </w:rPr>
        <w:t>:</w:t>
      </w:r>
      <w:r w:rsidRPr="00454E04">
        <w:rPr>
          <w:rFonts w:ascii="Arial" w:hAnsi="Arial" w:cs="Arial"/>
          <w:b/>
          <w:bCs/>
          <w:lang w:val="pt-BR"/>
        </w:rPr>
        <w:t xml:space="preserve"> M=20 kg</w:t>
      </w:r>
      <w:r>
        <w:rPr>
          <w:rFonts w:ascii="Arial" w:hAnsi="Arial" w:cs="Arial"/>
          <w:lang w:val="pt-BR"/>
        </w:rPr>
        <w:t>,</w:t>
      </w:r>
      <w:r w:rsidR="00454E04">
        <w:rPr>
          <w:rFonts w:ascii="Arial" w:hAnsi="Arial" w:cs="Arial"/>
          <w:lang w:val="pt-BR"/>
        </w:rPr>
        <w:t xml:space="preserve"> </w:t>
      </w:r>
      <w:r w:rsidR="00454E04" w:rsidRPr="00454E04">
        <w:rPr>
          <w:rFonts w:ascii="Arial" w:hAnsi="Arial" w:cs="Arial"/>
          <w:b/>
          <w:bCs/>
          <w:lang w:val="pt-BR"/>
        </w:rPr>
        <w:t>R=100 mm</w:t>
      </w:r>
      <w:r w:rsidR="00454E04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="00016A1B">
        <w:rPr>
          <w:rFonts w:ascii="Arial" w:hAnsi="Arial" w:cs="Arial"/>
          <w:lang w:val="pt-BR"/>
        </w:rPr>
        <w:t xml:space="preserve">e que a </w:t>
      </w:r>
      <w:r w:rsidR="00E93054">
        <w:rPr>
          <w:rFonts w:ascii="Arial" w:hAnsi="Arial" w:cs="Arial"/>
          <w:lang w:val="pt-BR"/>
        </w:rPr>
        <w:t xml:space="preserve">deformação </w:t>
      </w:r>
      <w:r w:rsidR="00454E04">
        <w:rPr>
          <w:rFonts w:ascii="Arial" w:hAnsi="Arial" w:cs="Arial"/>
          <w:lang w:val="pt-BR"/>
        </w:rPr>
        <w:t xml:space="preserve">inicial </w:t>
      </w:r>
      <w:r w:rsidR="00E93054">
        <w:rPr>
          <w:rFonts w:ascii="Arial" w:hAnsi="Arial" w:cs="Arial"/>
          <w:lang w:val="pt-BR"/>
        </w:rPr>
        <w:t>estática da mola até a posição de equilíbrio</w:t>
      </w:r>
      <w:r w:rsidR="00016A1B">
        <w:rPr>
          <w:rFonts w:ascii="Arial" w:hAnsi="Arial" w:cs="Arial"/>
          <w:lang w:val="pt-BR"/>
        </w:rPr>
        <w:t xml:space="preserve"> para </w:t>
      </w:r>
      <w:r w:rsidR="00016A1B" w:rsidRPr="00454E04">
        <w:rPr>
          <w:rFonts w:ascii="Arial" w:hAnsi="Arial" w:cs="Arial"/>
          <w:b/>
          <w:bCs/>
          <w:lang w:val="pt-BR"/>
        </w:rPr>
        <w:t>α=30°</w:t>
      </w:r>
      <w:r w:rsidR="00016A1B">
        <w:rPr>
          <w:rFonts w:ascii="Arial" w:hAnsi="Arial" w:cs="Arial"/>
          <w:lang w:val="pt-BR"/>
        </w:rPr>
        <w:t xml:space="preserve"> é</w:t>
      </w:r>
      <w:r w:rsidR="00E93054">
        <w:rPr>
          <w:rFonts w:ascii="Arial" w:hAnsi="Arial" w:cs="Arial"/>
          <w:lang w:val="pt-BR"/>
        </w:rPr>
        <w:t xml:space="preserve"> </w:t>
      </w:r>
      <w:r w:rsidR="00E93054" w:rsidRPr="00454E04">
        <w:rPr>
          <w:rFonts w:ascii="Arial" w:hAnsi="Arial" w:cs="Arial"/>
          <w:b/>
          <w:bCs/>
          <w:lang w:val="pt-BR"/>
        </w:rPr>
        <w:t>∆=1</w:t>
      </w:r>
      <w:r w:rsidR="00E13506" w:rsidRPr="00454E04">
        <w:rPr>
          <w:rFonts w:ascii="Arial" w:hAnsi="Arial" w:cs="Arial"/>
          <w:b/>
          <w:bCs/>
          <w:lang w:val="pt-BR"/>
        </w:rPr>
        <w:t>00</w:t>
      </w:r>
      <w:r w:rsidR="00E93054" w:rsidRPr="00454E04">
        <w:rPr>
          <w:rFonts w:ascii="Arial" w:hAnsi="Arial" w:cs="Arial"/>
          <w:b/>
          <w:bCs/>
          <w:lang w:val="pt-BR"/>
        </w:rPr>
        <w:t xml:space="preserve"> m</w:t>
      </w:r>
      <w:r w:rsidR="00E13506" w:rsidRPr="00454E04">
        <w:rPr>
          <w:rFonts w:ascii="Arial" w:hAnsi="Arial" w:cs="Arial"/>
          <w:b/>
          <w:bCs/>
          <w:lang w:val="pt-BR"/>
        </w:rPr>
        <w:t>m</w:t>
      </w:r>
      <w:r w:rsidR="00E93054">
        <w:rPr>
          <w:rFonts w:ascii="Arial" w:hAnsi="Arial" w:cs="Arial"/>
          <w:lang w:val="pt-BR"/>
        </w:rPr>
        <w:t xml:space="preserve">, </w:t>
      </w:r>
      <w:r w:rsidR="00016A1B" w:rsidRPr="00016A1B">
        <w:rPr>
          <w:rFonts w:ascii="Arial" w:hAnsi="Arial" w:cs="Arial"/>
          <w:lang w:val="pt-BR"/>
        </w:rPr>
        <w:t>foram realizados</w:t>
      </w:r>
      <w:r w:rsidR="00016A1B">
        <w:rPr>
          <w:rFonts w:ascii="Arial" w:hAnsi="Arial" w:cs="Arial"/>
          <w:b/>
          <w:bCs/>
          <w:lang w:val="pt-BR"/>
        </w:rPr>
        <w:t xml:space="preserve"> </w:t>
      </w:r>
      <w:r w:rsidR="00016A1B">
        <w:rPr>
          <w:rFonts w:ascii="Arial" w:hAnsi="Arial" w:cs="Arial"/>
          <w:lang w:val="pt-BR"/>
        </w:rPr>
        <w:t xml:space="preserve">ensaios para duas </w:t>
      </w:r>
      <w:r w:rsidR="00E7293C">
        <w:rPr>
          <w:rFonts w:ascii="Arial" w:hAnsi="Arial" w:cs="Arial"/>
          <w:lang w:val="pt-BR"/>
        </w:rPr>
        <w:t xml:space="preserve">inclinações de rampa bastante diferentes, a saber </w:t>
      </w:r>
      <w:r w:rsidR="00E7293C" w:rsidRPr="00454E04">
        <w:rPr>
          <w:rFonts w:ascii="Arial" w:hAnsi="Arial" w:cs="Arial"/>
          <w:b/>
          <w:bCs/>
          <w:lang w:val="pt-BR"/>
        </w:rPr>
        <w:t>α=</w:t>
      </w:r>
      <w:r w:rsidR="00E7293C">
        <w:rPr>
          <w:rFonts w:ascii="Arial" w:hAnsi="Arial" w:cs="Arial"/>
          <w:b/>
          <w:bCs/>
          <w:lang w:val="pt-BR"/>
        </w:rPr>
        <w:t>1</w:t>
      </w:r>
      <w:r w:rsidR="00E7293C" w:rsidRPr="00454E04">
        <w:rPr>
          <w:rFonts w:ascii="Arial" w:hAnsi="Arial" w:cs="Arial"/>
          <w:b/>
          <w:bCs/>
          <w:lang w:val="pt-BR"/>
        </w:rPr>
        <w:t>0°</w:t>
      </w:r>
      <w:r w:rsidR="00E7293C">
        <w:rPr>
          <w:rFonts w:ascii="Arial" w:hAnsi="Arial" w:cs="Arial"/>
          <w:lang w:val="pt-BR"/>
        </w:rPr>
        <w:t xml:space="preserve"> e </w:t>
      </w:r>
      <w:r w:rsidR="00E7293C" w:rsidRPr="00454E04">
        <w:rPr>
          <w:rFonts w:ascii="Arial" w:hAnsi="Arial" w:cs="Arial"/>
          <w:b/>
          <w:bCs/>
          <w:lang w:val="pt-BR"/>
        </w:rPr>
        <w:t>α=</w:t>
      </w:r>
      <w:r w:rsidR="00E7293C">
        <w:rPr>
          <w:rFonts w:ascii="Arial" w:hAnsi="Arial" w:cs="Arial"/>
          <w:b/>
          <w:bCs/>
          <w:lang w:val="pt-BR"/>
        </w:rPr>
        <w:t>5</w:t>
      </w:r>
      <w:r w:rsidR="00E7293C" w:rsidRPr="00454E04">
        <w:rPr>
          <w:rFonts w:ascii="Arial" w:hAnsi="Arial" w:cs="Arial"/>
          <w:b/>
          <w:bCs/>
          <w:lang w:val="pt-BR"/>
        </w:rPr>
        <w:t>0°</w:t>
      </w:r>
      <w:r w:rsidR="00E7293C">
        <w:rPr>
          <w:rFonts w:ascii="Arial" w:hAnsi="Arial" w:cs="Arial"/>
          <w:b/>
          <w:bCs/>
          <w:lang w:val="pt-BR"/>
        </w:rPr>
        <w:t>.</w:t>
      </w:r>
      <w:r w:rsidR="00E7293C">
        <w:rPr>
          <w:rFonts w:ascii="Arial" w:hAnsi="Arial" w:cs="Arial"/>
          <w:lang w:val="pt-BR"/>
        </w:rPr>
        <w:t xml:space="preserve"> Em ambos ensaios, o veículo foi deslocado de sua posição de equilíbrio no sentido de esticar a </w:t>
      </w:r>
      <w:r w:rsidR="00E93054">
        <w:rPr>
          <w:rFonts w:ascii="Arial" w:hAnsi="Arial" w:cs="Arial"/>
          <w:lang w:val="pt-BR"/>
        </w:rPr>
        <w:t>mola e solto para vibrar</w:t>
      </w:r>
      <w:r w:rsidR="00E13506">
        <w:rPr>
          <w:rFonts w:ascii="Arial" w:hAnsi="Arial" w:cs="Arial"/>
          <w:lang w:val="pt-BR"/>
        </w:rPr>
        <w:t xml:space="preserve">, </w:t>
      </w:r>
      <w:r w:rsidR="00E7293C">
        <w:rPr>
          <w:rFonts w:ascii="Arial" w:hAnsi="Arial" w:cs="Arial"/>
          <w:lang w:val="pt-BR"/>
        </w:rPr>
        <w:t xml:space="preserve">tendo sido obtidas as curvas de </w:t>
      </w:r>
      <w:r w:rsidR="00E13506">
        <w:rPr>
          <w:rFonts w:ascii="Arial" w:hAnsi="Arial" w:cs="Arial"/>
          <w:lang w:val="pt-BR"/>
        </w:rPr>
        <w:t>decaimento da oscilação apresentada</w:t>
      </w:r>
      <w:r w:rsidR="00E7293C">
        <w:rPr>
          <w:rFonts w:ascii="Arial" w:hAnsi="Arial" w:cs="Arial"/>
          <w:lang w:val="pt-BR"/>
        </w:rPr>
        <w:t>s</w:t>
      </w:r>
      <w:r w:rsidR="00E13506">
        <w:rPr>
          <w:rFonts w:ascii="Arial" w:hAnsi="Arial" w:cs="Arial"/>
          <w:lang w:val="pt-BR"/>
        </w:rPr>
        <w:t xml:space="preserve"> na</w:t>
      </w:r>
      <w:r w:rsidR="00E7293C">
        <w:rPr>
          <w:rFonts w:ascii="Arial" w:hAnsi="Arial" w:cs="Arial"/>
          <w:lang w:val="pt-BR"/>
        </w:rPr>
        <w:t>s</w:t>
      </w:r>
      <w:r w:rsidR="00E13506">
        <w:rPr>
          <w:rFonts w:ascii="Arial" w:hAnsi="Arial" w:cs="Arial"/>
          <w:lang w:val="pt-BR"/>
        </w:rPr>
        <w:t xml:space="preserve"> </w:t>
      </w:r>
      <w:r w:rsidR="00454E04">
        <w:rPr>
          <w:rFonts w:ascii="Arial" w:hAnsi="Arial" w:cs="Arial"/>
          <w:lang w:val="pt-BR"/>
        </w:rPr>
        <w:t>f</w:t>
      </w:r>
      <w:r w:rsidR="00E13506">
        <w:rPr>
          <w:rFonts w:ascii="Arial" w:hAnsi="Arial" w:cs="Arial"/>
          <w:lang w:val="pt-BR"/>
        </w:rPr>
        <w:t>igura</w:t>
      </w:r>
      <w:r w:rsidR="00E7293C">
        <w:rPr>
          <w:rFonts w:ascii="Arial" w:hAnsi="Arial" w:cs="Arial"/>
          <w:lang w:val="pt-BR"/>
        </w:rPr>
        <w:t>s</w:t>
      </w:r>
      <w:r w:rsidR="00454E04">
        <w:rPr>
          <w:rFonts w:ascii="Arial" w:hAnsi="Arial" w:cs="Arial"/>
          <w:lang w:val="pt-BR"/>
        </w:rPr>
        <w:t xml:space="preserve"> abaixo</w:t>
      </w:r>
      <w:r w:rsidR="00E13506">
        <w:rPr>
          <w:rFonts w:ascii="Arial" w:hAnsi="Arial" w:cs="Arial"/>
          <w:lang w:val="pt-BR"/>
        </w:rPr>
        <w:t xml:space="preserve">. Nestas condições, pede-se calcular </w:t>
      </w:r>
      <w:r w:rsidR="00E04429">
        <w:rPr>
          <w:rFonts w:ascii="Arial" w:hAnsi="Arial" w:cs="Arial"/>
          <w:lang w:val="pt-BR"/>
        </w:rPr>
        <w:t xml:space="preserve">o valor de </w:t>
      </w:r>
      <w:r w:rsidR="00E04429" w:rsidRPr="00454E04">
        <w:rPr>
          <w:rFonts w:ascii="Arial" w:hAnsi="Arial" w:cs="Arial"/>
          <w:b/>
          <w:bCs/>
          <w:lang w:val="pt-BR"/>
        </w:rPr>
        <w:t>J</w:t>
      </w:r>
      <w:r w:rsidR="00E04429">
        <w:rPr>
          <w:rFonts w:ascii="Arial" w:hAnsi="Arial" w:cs="Arial"/>
          <w:lang w:val="pt-BR"/>
        </w:rPr>
        <w:t xml:space="preserve"> e da for</w:t>
      </w:r>
      <w:r w:rsidR="00454E04">
        <w:rPr>
          <w:rFonts w:ascii="Arial" w:hAnsi="Arial" w:cs="Arial"/>
          <w:lang w:val="pt-BR"/>
        </w:rPr>
        <w:t>ça</w:t>
      </w:r>
      <w:r w:rsidR="00E04429">
        <w:rPr>
          <w:rFonts w:ascii="Arial" w:hAnsi="Arial" w:cs="Arial"/>
          <w:lang w:val="pt-BR"/>
        </w:rPr>
        <w:t xml:space="preserve"> de atrito seco equivalente para o movimento ao longo da rampa</w:t>
      </w:r>
      <w:r w:rsidR="00E7293C">
        <w:rPr>
          <w:rFonts w:ascii="Arial" w:hAnsi="Arial" w:cs="Arial"/>
          <w:lang w:val="pt-BR"/>
        </w:rPr>
        <w:t xml:space="preserve"> para as duas inclinações dadas.</w:t>
      </w:r>
    </w:p>
    <w:p w14:paraId="52E18171" w14:textId="12109770" w:rsidR="00F83656" w:rsidRDefault="00E7293C" w:rsidP="00A3174D">
      <w:pPr>
        <w:numPr>
          <w:ilvl w:val="0"/>
          <w:numId w:val="7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Calcular o coeficiente de resistência ao rolamento dos pneus de borracha sobre a rampa e o momento de atrito </w:t>
      </w:r>
      <w:r w:rsidR="00F83656">
        <w:rPr>
          <w:rFonts w:ascii="Arial" w:hAnsi="Arial" w:cs="Arial"/>
          <w:lang w:val="pt-BR"/>
        </w:rPr>
        <w:t xml:space="preserve">seco nos mancais </w:t>
      </w:r>
      <w:r>
        <w:rPr>
          <w:rFonts w:ascii="Arial" w:hAnsi="Arial" w:cs="Arial"/>
          <w:lang w:val="pt-BR"/>
        </w:rPr>
        <w:t xml:space="preserve">de deslizamento </w:t>
      </w:r>
      <w:r w:rsidR="00995B33">
        <w:rPr>
          <w:rFonts w:ascii="Arial" w:hAnsi="Arial" w:cs="Arial"/>
          <w:lang w:val="pt-BR"/>
        </w:rPr>
        <w:t xml:space="preserve">instalados no </w:t>
      </w:r>
      <w:r w:rsidR="00F83656">
        <w:rPr>
          <w:rFonts w:ascii="Arial" w:hAnsi="Arial" w:cs="Arial"/>
          <w:lang w:val="pt-BR"/>
        </w:rPr>
        <w:t>chassi</w:t>
      </w:r>
      <w:r w:rsidR="00995B33">
        <w:rPr>
          <w:rFonts w:ascii="Arial" w:hAnsi="Arial" w:cs="Arial"/>
          <w:lang w:val="pt-BR"/>
        </w:rPr>
        <w:t xml:space="preserve"> e que suportam os eixos</w:t>
      </w:r>
      <w:r w:rsidR="00F83656">
        <w:rPr>
          <w:rFonts w:ascii="Arial" w:hAnsi="Arial" w:cs="Arial"/>
          <w:lang w:val="pt-BR"/>
        </w:rPr>
        <w:t>.</w:t>
      </w:r>
    </w:p>
    <w:p w14:paraId="1046FCA2" w14:textId="6D2E3473" w:rsidR="00ED3709" w:rsidRPr="00F83656" w:rsidRDefault="00F83656" w:rsidP="00A3174D">
      <w:pPr>
        <w:numPr>
          <w:ilvl w:val="0"/>
          <w:numId w:val="7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Para </w:t>
      </w:r>
      <w:r w:rsidRPr="00454E04">
        <w:rPr>
          <w:rFonts w:ascii="Arial" w:hAnsi="Arial" w:cs="Arial"/>
          <w:b/>
          <w:bCs/>
          <w:lang w:val="pt-BR"/>
        </w:rPr>
        <w:t>α=</w:t>
      </w:r>
      <w:r>
        <w:rPr>
          <w:rFonts w:ascii="Arial" w:hAnsi="Arial" w:cs="Arial"/>
          <w:b/>
          <w:bCs/>
          <w:lang w:val="pt-BR"/>
        </w:rPr>
        <w:t>5</w:t>
      </w:r>
      <w:r w:rsidRPr="00454E04">
        <w:rPr>
          <w:rFonts w:ascii="Arial" w:hAnsi="Arial" w:cs="Arial"/>
          <w:b/>
          <w:bCs/>
          <w:lang w:val="pt-BR"/>
        </w:rPr>
        <w:t>0°</w:t>
      </w:r>
      <w:r>
        <w:rPr>
          <w:rFonts w:ascii="Arial" w:hAnsi="Arial" w:cs="Arial"/>
          <w:b/>
          <w:bCs/>
          <w:lang w:val="pt-BR"/>
        </w:rPr>
        <w:t xml:space="preserve">, </w:t>
      </w:r>
      <w:r w:rsidRPr="00F83656">
        <w:rPr>
          <w:rFonts w:ascii="Arial" w:hAnsi="Arial" w:cs="Arial"/>
          <w:lang w:val="pt-BR"/>
        </w:rPr>
        <w:t xml:space="preserve">e sabendo-se que o coeficiente de atrito </w:t>
      </w:r>
      <w:r>
        <w:rPr>
          <w:rFonts w:ascii="Arial" w:hAnsi="Arial" w:cs="Arial"/>
          <w:lang w:val="pt-BR"/>
        </w:rPr>
        <w:t xml:space="preserve">de escorregamento </w:t>
      </w:r>
      <w:r w:rsidRPr="00F83656">
        <w:rPr>
          <w:rFonts w:ascii="Arial" w:hAnsi="Arial" w:cs="Arial"/>
          <w:lang w:val="pt-BR"/>
        </w:rPr>
        <w:t xml:space="preserve">entre </w:t>
      </w:r>
      <w:r>
        <w:rPr>
          <w:rFonts w:ascii="Arial" w:hAnsi="Arial" w:cs="Arial"/>
          <w:lang w:val="pt-BR"/>
        </w:rPr>
        <w:t>os pneus e a rampa é 0,5, estimar a máxima amplitude de oscilação que faria com que as rodas “patinassem”.</w:t>
      </w:r>
    </w:p>
    <w:p w14:paraId="294F2BF9" w14:textId="77777777" w:rsidR="00504657" w:rsidRDefault="00504657" w:rsidP="00CC4A43">
      <w:pPr>
        <w:rPr>
          <w:lang w:val="pt-BR"/>
        </w:rPr>
      </w:pPr>
    </w:p>
    <w:p w14:paraId="5D56B630" w14:textId="6D908CE8" w:rsidR="00504657" w:rsidRPr="00CC4A43" w:rsidRDefault="00504657" w:rsidP="00CC4A43">
      <w:pPr>
        <w:rPr>
          <w:lang w:val="pt-BR"/>
        </w:rPr>
      </w:pPr>
    </w:p>
    <w:p w14:paraId="62983B42" w14:textId="34DD3299" w:rsidR="00E05D98" w:rsidRPr="00E05D98" w:rsidRDefault="00E05D98" w:rsidP="00E05D98">
      <w:pPr>
        <w:rPr>
          <w:lang w:val="pt-BR"/>
        </w:rPr>
      </w:pPr>
    </w:p>
    <w:p w14:paraId="05263B6E" w14:textId="57CFC57A" w:rsidR="00E05D98" w:rsidRPr="00E05D98" w:rsidRDefault="00E05D98" w:rsidP="00E05D98">
      <w:pPr>
        <w:rPr>
          <w:lang w:val="pt-BR"/>
        </w:rPr>
      </w:pPr>
    </w:p>
    <w:p w14:paraId="26C2A662" w14:textId="77777777" w:rsidR="00E05D98" w:rsidRPr="00E05D98" w:rsidRDefault="00E05D98" w:rsidP="00E05D98">
      <w:pPr>
        <w:rPr>
          <w:lang w:val="pt-BR"/>
        </w:rPr>
      </w:pPr>
    </w:p>
    <w:p w14:paraId="1475B2A7" w14:textId="61B84E8C" w:rsidR="00E05D98" w:rsidRPr="00E05D98" w:rsidRDefault="00EA617B" w:rsidP="00E05D98">
      <w:pPr>
        <w:rPr>
          <w:lang w:val="pt-BR"/>
        </w:rPr>
      </w:pPr>
      <w:r>
        <w:rPr>
          <w:noProof/>
          <w:lang w:val="pt-BR"/>
        </w:rPr>
      </w:r>
      <w:r>
        <w:rPr>
          <w:lang w:val="pt-BR"/>
        </w:rPr>
        <w:pict w14:anchorId="65756002">
          <v:shape id="_x0000_s1073" type="#_x0000_t75" style="width:469.55pt;height:241.6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</w:p>
    <w:p w14:paraId="02537B3A" w14:textId="77777777" w:rsidR="00E05D98" w:rsidRPr="00E05D98" w:rsidRDefault="00E05D98" w:rsidP="00E05D98">
      <w:pPr>
        <w:rPr>
          <w:lang w:val="pt-BR"/>
        </w:rPr>
      </w:pPr>
    </w:p>
    <w:p w14:paraId="57AB0948" w14:textId="4BFD889E" w:rsidR="00C6574E" w:rsidRPr="00D73285" w:rsidRDefault="00EA617B" w:rsidP="00D73285">
      <w:pPr>
        <w:tabs>
          <w:tab w:val="left" w:pos="7063"/>
        </w:tabs>
        <w:rPr>
          <w:lang w:val="pt-BR"/>
        </w:rPr>
      </w:pPr>
      <w:r>
        <w:rPr>
          <w:noProof/>
          <w:lang w:val="pt-BR"/>
        </w:rPr>
      </w:r>
      <w:r>
        <w:rPr>
          <w:lang w:val="pt-BR"/>
        </w:rPr>
        <w:pict w14:anchorId="06E691B5">
          <v:shape id="_x0000_s1074" type="#_x0000_t75" style="width:468.95pt;height:272.3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anchorlock/>
          </v:shape>
        </w:pict>
      </w:r>
    </w:p>
    <w:sectPr w:rsidR="00C6574E" w:rsidRPr="00D73285" w:rsidSect="001F5C41">
      <w:headerReference w:type="default" r:id="rId11"/>
      <w:footerReference w:type="default" r:id="rId12"/>
      <w:pgSz w:w="11907" w:h="16840" w:code="9"/>
      <w:pgMar w:top="851" w:right="1418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30E1" w14:textId="77777777" w:rsidR="00DD3319" w:rsidRDefault="00DD3319" w:rsidP="002E0CFB">
      <w:r>
        <w:separator/>
      </w:r>
    </w:p>
  </w:endnote>
  <w:endnote w:type="continuationSeparator" w:id="0">
    <w:p w14:paraId="590CCE5B" w14:textId="77777777" w:rsidR="00DD3319" w:rsidRDefault="00DD3319" w:rsidP="002E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22FF" w14:textId="77777777" w:rsidR="00A214C7" w:rsidRDefault="00A214C7">
    <w:pPr>
      <w:pStyle w:val="Rodap"/>
    </w:pPr>
  </w:p>
  <w:p w14:paraId="46257471" w14:textId="77777777" w:rsidR="00E13A8E" w:rsidRDefault="00E13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9C19" w14:textId="77777777" w:rsidR="00DD3319" w:rsidRDefault="00DD3319" w:rsidP="002E0CFB">
      <w:r>
        <w:separator/>
      </w:r>
    </w:p>
  </w:footnote>
  <w:footnote w:type="continuationSeparator" w:id="0">
    <w:p w14:paraId="1FFFCAC9" w14:textId="77777777" w:rsidR="00DD3319" w:rsidRDefault="00DD3319" w:rsidP="002E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89D17" w14:textId="2D98268A" w:rsidR="002E0CFB" w:rsidRDefault="002E0CFB" w:rsidP="00E15778">
    <w:pPr>
      <w:pStyle w:val="Cabealho"/>
      <w:tabs>
        <w:tab w:val="clear" w:pos="4252"/>
        <w:tab w:val="center" w:pos="4564"/>
      </w:tabs>
      <w:rPr>
        <w:b/>
        <w:sz w:val="28"/>
      </w:rPr>
    </w:pPr>
    <w:r w:rsidRPr="00122B27">
      <w:rPr>
        <w:b/>
        <w:sz w:val="28"/>
      </w:rPr>
      <w:t xml:space="preserve">PME </w:t>
    </w:r>
    <w:r w:rsidR="00D33B05">
      <w:rPr>
        <w:b/>
        <w:sz w:val="28"/>
      </w:rPr>
      <w:t>3400</w:t>
    </w:r>
    <w:r w:rsidRPr="00122B27">
      <w:rPr>
        <w:b/>
        <w:sz w:val="28"/>
      </w:rPr>
      <w:tab/>
    </w:r>
    <w:r w:rsidR="009514DB">
      <w:rPr>
        <w:b/>
        <w:sz w:val="28"/>
      </w:rPr>
      <w:t>Exercício 3</w:t>
    </w:r>
    <w:r w:rsidRPr="00122B27">
      <w:rPr>
        <w:b/>
        <w:sz w:val="28"/>
      </w:rPr>
      <w:tab/>
    </w:r>
    <w:r w:rsidR="009514DB">
      <w:rPr>
        <w:b/>
        <w:sz w:val="28"/>
      </w:rPr>
      <w:t>30</w:t>
    </w:r>
    <w:r w:rsidRPr="00122B27">
      <w:rPr>
        <w:b/>
        <w:sz w:val="28"/>
      </w:rPr>
      <w:t>/0</w:t>
    </w:r>
    <w:r w:rsidR="00180D13">
      <w:rPr>
        <w:b/>
        <w:sz w:val="28"/>
      </w:rPr>
      <w:t>6</w:t>
    </w:r>
    <w:r w:rsidRPr="00122B27">
      <w:rPr>
        <w:b/>
        <w:sz w:val="28"/>
      </w:rPr>
      <w:t>/</w:t>
    </w:r>
    <w:r w:rsidR="00180D13">
      <w:rPr>
        <w:b/>
        <w:sz w:val="28"/>
      </w:rPr>
      <w:t>20</w:t>
    </w:r>
  </w:p>
  <w:p w14:paraId="0B9F4E4E" w14:textId="410B572C" w:rsidR="00E13A8E" w:rsidRPr="00FF4AC4" w:rsidRDefault="002E0CFB" w:rsidP="00FF4AC4">
    <w:pPr>
      <w:pStyle w:val="Cabealho"/>
    </w:pPr>
    <w:r>
      <w:t>Prof. Francisco E. B. Nigro</w:t>
    </w:r>
    <w:r w:rsidRPr="009C6883">
      <w:tab/>
    </w:r>
    <w:r w:rsidRPr="009C6883">
      <w:tab/>
    </w:r>
  </w:p>
  <w:p w14:paraId="798BBCBB" w14:textId="77777777" w:rsidR="00FF4AC4" w:rsidRPr="00A214C7" w:rsidRDefault="00FF4AC4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7CF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779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152D15"/>
    <w:multiLevelType w:val="hybridMultilevel"/>
    <w:tmpl w:val="883E2940"/>
    <w:lvl w:ilvl="0" w:tplc="DF4CE0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C68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64485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D22B5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AD08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3B3B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892"/>
    <w:rsid w:val="00016383"/>
    <w:rsid w:val="00016A1B"/>
    <w:rsid w:val="000473BC"/>
    <w:rsid w:val="000521F9"/>
    <w:rsid w:val="0006016C"/>
    <w:rsid w:val="000627A9"/>
    <w:rsid w:val="000746FC"/>
    <w:rsid w:val="00080D8A"/>
    <w:rsid w:val="000856DB"/>
    <w:rsid w:val="000B4D76"/>
    <w:rsid w:val="000C00FE"/>
    <w:rsid w:val="000C7646"/>
    <w:rsid w:val="000D1AA1"/>
    <w:rsid w:val="000D2A06"/>
    <w:rsid w:val="000E0D8A"/>
    <w:rsid w:val="000E3A3B"/>
    <w:rsid w:val="000F0935"/>
    <w:rsid w:val="00106488"/>
    <w:rsid w:val="00114451"/>
    <w:rsid w:val="00122B27"/>
    <w:rsid w:val="001243C1"/>
    <w:rsid w:val="0014245C"/>
    <w:rsid w:val="00180D13"/>
    <w:rsid w:val="00187FFA"/>
    <w:rsid w:val="00192799"/>
    <w:rsid w:val="001A1D9A"/>
    <w:rsid w:val="001A2BEE"/>
    <w:rsid w:val="001C3D4D"/>
    <w:rsid w:val="001D608C"/>
    <w:rsid w:val="001E2408"/>
    <w:rsid w:val="001E2761"/>
    <w:rsid w:val="001F5C41"/>
    <w:rsid w:val="002001B6"/>
    <w:rsid w:val="00205057"/>
    <w:rsid w:val="0022630F"/>
    <w:rsid w:val="00256BA0"/>
    <w:rsid w:val="00276992"/>
    <w:rsid w:val="0029026E"/>
    <w:rsid w:val="0029690D"/>
    <w:rsid w:val="002B31CE"/>
    <w:rsid w:val="002C1EEB"/>
    <w:rsid w:val="002D50CB"/>
    <w:rsid w:val="002E0CFB"/>
    <w:rsid w:val="002F190C"/>
    <w:rsid w:val="00302C4D"/>
    <w:rsid w:val="003046D8"/>
    <w:rsid w:val="00320795"/>
    <w:rsid w:val="00357BBF"/>
    <w:rsid w:val="0036678B"/>
    <w:rsid w:val="0037326A"/>
    <w:rsid w:val="00383F41"/>
    <w:rsid w:val="00387626"/>
    <w:rsid w:val="00397A12"/>
    <w:rsid w:val="003C485C"/>
    <w:rsid w:val="003C5752"/>
    <w:rsid w:val="003D0244"/>
    <w:rsid w:val="003D13D4"/>
    <w:rsid w:val="003E31A7"/>
    <w:rsid w:val="003E6224"/>
    <w:rsid w:val="003E6E0F"/>
    <w:rsid w:val="003F2E44"/>
    <w:rsid w:val="00407C18"/>
    <w:rsid w:val="004115FE"/>
    <w:rsid w:val="00422DE1"/>
    <w:rsid w:val="00422EF4"/>
    <w:rsid w:val="00435CDF"/>
    <w:rsid w:val="0044203A"/>
    <w:rsid w:val="00444EA4"/>
    <w:rsid w:val="00454E04"/>
    <w:rsid w:val="00473EDC"/>
    <w:rsid w:val="004843B4"/>
    <w:rsid w:val="004851EE"/>
    <w:rsid w:val="004A6CD5"/>
    <w:rsid w:val="004A7B1E"/>
    <w:rsid w:val="004B383E"/>
    <w:rsid w:val="004C535E"/>
    <w:rsid w:val="00501892"/>
    <w:rsid w:val="00504657"/>
    <w:rsid w:val="005101C4"/>
    <w:rsid w:val="00515B25"/>
    <w:rsid w:val="00516961"/>
    <w:rsid w:val="00557174"/>
    <w:rsid w:val="00561FD7"/>
    <w:rsid w:val="00575224"/>
    <w:rsid w:val="005849C8"/>
    <w:rsid w:val="00590AB0"/>
    <w:rsid w:val="0059436C"/>
    <w:rsid w:val="005A1E98"/>
    <w:rsid w:val="005C7FE3"/>
    <w:rsid w:val="005D0A6A"/>
    <w:rsid w:val="005D6DEB"/>
    <w:rsid w:val="005F5903"/>
    <w:rsid w:val="005F6053"/>
    <w:rsid w:val="006163E2"/>
    <w:rsid w:val="006228E4"/>
    <w:rsid w:val="00625538"/>
    <w:rsid w:val="00661046"/>
    <w:rsid w:val="0066431B"/>
    <w:rsid w:val="00667603"/>
    <w:rsid w:val="00671A89"/>
    <w:rsid w:val="00675515"/>
    <w:rsid w:val="0067656D"/>
    <w:rsid w:val="006D53A0"/>
    <w:rsid w:val="006E2B75"/>
    <w:rsid w:val="007032A9"/>
    <w:rsid w:val="00705259"/>
    <w:rsid w:val="00723D74"/>
    <w:rsid w:val="007323F9"/>
    <w:rsid w:val="00743D16"/>
    <w:rsid w:val="0074603F"/>
    <w:rsid w:val="00757822"/>
    <w:rsid w:val="0078400B"/>
    <w:rsid w:val="007903A5"/>
    <w:rsid w:val="0079237C"/>
    <w:rsid w:val="007B3260"/>
    <w:rsid w:val="007B7A57"/>
    <w:rsid w:val="007C2A8F"/>
    <w:rsid w:val="007E6D89"/>
    <w:rsid w:val="007E6F14"/>
    <w:rsid w:val="007E7DA5"/>
    <w:rsid w:val="007F2E37"/>
    <w:rsid w:val="00814522"/>
    <w:rsid w:val="00815FB2"/>
    <w:rsid w:val="0087603E"/>
    <w:rsid w:val="008B75D3"/>
    <w:rsid w:val="00911BAA"/>
    <w:rsid w:val="0092789E"/>
    <w:rsid w:val="00937669"/>
    <w:rsid w:val="009514DB"/>
    <w:rsid w:val="00951B7D"/>
    <w:rsid w:val="00964C57"/>
    <w:rsid w:val="009703A1"/>
    <w:rsid w:val="00972E43"/>
    <w:rsid w:val="00980E42"/>
    <w:rsid w:val="00982103"/>
    <w:rsid w:val="00991B8E"/>
    <w:rsid w:val="00995B33"/>
    <w:rsid w:val="009C0A67"/>
    <w:rsid w:val="009C5C0D"/>
    <w:rsid w:val="009C6883"/>
    <w:rsid w:val="009D2366"/>
    <w:rsid w:val="009E0198"/>
    <w:rsid w:val="009E7D3C"/>
    <w:rsid w:val="009F4E33"/>
    <w:rsid w:val="00A04685"/>
    <w:rsid w:val="00A07583"/>
    <w:rsid w:val="00A10427"/>
    <w:rsid w:val="00A15C9B"/>
    <w:rsid w:val="00A214C7"/>
    <w:rsid w:val="00A3174D"/>
    <w:rsid w:val="00A40063"/>
    <w:rsid w:val="00A4567B"/>
    <w:rsid w:val="00A63D4A"/>
    <w:rsid w:val="00A63F12"/>
    <w:rsid w:val="00A971F4"/>
    <w:rsid w:val="00AD7FC5"/>
    <w:rsid w:val="00B2423B"/>
    <w:rsid w:val="00B25CD2"/>
    <w:rsid w:val="00B26738"/>
    <w:rsid w:val="00B51CA7"/>
    <w:rsid w:val="00B7365D"/>
    <w:rsid w:val="00B835BE"/>
    <w:rsid w:val="00B841C8"/>
    <w:rsid w:val="00BA790B"/>
    <w:rsid w:val="00BC485A"/>
    <w:rsid w:val="00BD30DF"/>
    <w:rsid w:val="00BE3AD5"/>
    <w:rsid w:val="00BE6F6F"/>
    <w:rsid w:val="00BF3FAC"/>
    <w:rsid w:val="00C130F1"/>
    <w:rsid w:val="00C301A0"/>
    <w:rsid w:val="00C35FBD"/>
    <w:rsid w:val="00C372B4"/>
    <w:rsid w:val="00C634E9"/>
    <w:rsid w:val="00C6574E"/>
    <w:rsid w:val="00C718CF"/>
    <w:rsid w:val="00C71956"/>
    <w:rsid w:val="00C95065"/>
    <w:rsid w:val="00C95284"/>
    <w:rsid w:val="00C97CA4"/>
    <w:rsid w:val="00CC4A43"/>
    <w:rsid w:val="00CD3346"/>
    <w:rsid w:val="00CF04D2"/>
    <w:rsid w:val="00CF641C"/>
    <w:rsid w:val="00D038C2"/>
    <w:rsid w:val="00D104A8"/>
    <w:rsid w:val="00D277A1"/>
    <w:rsid w:val="00D32786"/>
    <w:rsid w:val="00D33B05"/>
    <w:rsid w:val="00D40C6A"/>
    <w:rsid w:val="00D47959"/>
    <w:rsid w:val="00D66D56"/>
    <w:rsid w:val="00D73285"/>
    <w:rsid w:val="00D8081C"/>
    <w:rsid w:val="00D8217A"/>
    <w:rsid w:val="00D871E5"/>
    <w:rsid w:val="00D969AC"/>
    <w:rsid w:val="00DB6553"/>
    <w:rsid w:val="00DB6B0F"/>
    <w:rsid w:val="00DC01F7"/>
    <w:rsid w:val="00DC30BB"/>
    <w:rsid w:val="00DD1589"/>
    <w:rsid w:val="00DD3319"/>
    <w:rsid w:val="00DF33FB"/>
    <w:rsid w:val="00E04429"/>
    <w:rsid w:val="00E05D98"/>
    <w:rsid w:val="00E13506"/>
    <w:rsid w:val="00E13A8E"/>
    <w:rsid w:val="00E13C8D"/>
    <w:rsid w:val="00E15778"/>
    <w:rsid w:val="00E303AB"/>
    <w:rsid w:val="00E65B75"/>
    <w:rsid w:val="00E7293C"/>
    <w:rsid w:val="00E75B81"/>
    <w:rsid w:val="00E93054"/>
    <w:rsid w:val="00E938DD"/>
    <w:rsid w:val="00EA53F6"/>
    <w:rsid w:val="00EA617B"/>
    <w:rsid w:val="00EA7DCE"/>
    <w:rsid w:val="00EB05ED"/>
    <w:rsid w:val="00EC78D8"/>
    <w:rsid w:val="00ED3709"/>
    <w:rsid w:val="00EE1F0A"/>
    <w:rsid w:val="00EF32E8"/>
    <w:rsid w:val="00EF5361"/>
    <w:rsid w:val="00F20D70"/>
    <w:rsid w:val="00F25745"/>
    <w:rsid w:val="00F278DC"/>
    <w:rsid w:val="00F3389F"/>
    <w:rsid w:val="00F61201"/>
    <w:rsid w:val="00F76DE7"/>
    <w:rsid w:val="00F83656"/>
    <w:rsid w:val="00F86276"/>
    <w:rsid w:val="00F92F7F"/>
    <w:rsid w:val="00FA4405"/>
    <w:rsid w:val="00FB12F7"/>
    <w:rsid w:val="00FB2A47"/>
    <w:rsid w:val="00FC281A"/>
    <w:rsid w:val="00FE356F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,"/>
  <w14:docId w14:val="77BED759"/>
  <w15:docId w15:val="{367199C8-2819-4859-ADDD-97BAC5F0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C41"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F5C4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rsid w:val="00FF4AC4"/>
    <w:pPr>
      <w:tabs>
        <w:tab w:val="center" w:pos="4252"/>
        <w:tab w:val="right" w:pos="9072"/>
      </w:tabs>
      <w:spacing w:before="240"/>
    </w:pPr>
    <w:rPr>
      <w:rFonts w:ascii="Arial" w:hAnsi="Arial"/>
      <w:sz w:val="22"/>
      <w:szCs w:val="22"/>
      <w:lang w:val="pt-BR"/>
    </w:rPr>
  </w:style>
  <w:style w:type="character" w:customStyle="1" w:styleId="CabealhoChar">
    <w:name w:val="Cabeçalho Char"/>
    <w:link w:val="Cabealho"/>
    <w:rsid w:val="00FF4AC4"/>
    <w:rPr>
      <w:rFonts w:ascii="Arial" w:hAnsi="Arial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2E0C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E0CFB"/>
    <w:rPr>
      <w:lang w:val="en-US" w:eastAsia="en-US"/>
    </w:rPr>
  </w:style>
  <w:style w:type="paragraph" w:styleId="Textodebalo">
    <w:name w:val="Balloon Text"/>
    <w:basedOn w:val="Normal"/>
    <w:link w:val="TextodebaloChar"/>
    <w:rsid w:val="002E0C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E0C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PME 2341</vt:lpstr>
      <vt:lpstr>PME 2341</vt:lpstr>
    </vt:vector>
  </TitlesOfParts>
  <Company>Nigro &amp; Sons Inc.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PME 2341</dc:title>
  <dc:subject/>
  <dc:creator>Eduardo Bueno Nigro</dc:creator>
  <cp:keywords/>
  <dc:description/>
  <cp:lastModifiedBy>francisco nigro</cp:lastModifiedBy>
  <cp:revision>4</cp:revision>
  <cp:lastPrinted>2020-06-22T02:00:00Z</cp:lastPrinted>
  <dcterms:created xsi:type="dcterms:W3CDTF">2020-06-29T22:26:00Z</dcterms:created>
  <dcterms:modified xsi:type="dcterms:W3CDTF">2020-06-30T11:59:00Z</dcterms:modified>
</cp:coreProperties>
</file>