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A54C" w14:textId="77777777" w:rsidR="00A22D94" w:rsidRDefault="0075799D" w:rsidP="00757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9D">
        <w:rPr>
          <w:rFonts w:ascii="Times New Roman" w:hAnsi="Times New Roman" w:cs="Times New Roman"/>
          <w:b/>
          <w:sz w:val="24"/>
          <w:szCs w:val="24"/>
        </w:rPr>
        <w:t>SEL 5760 – Distribuição de Energia Elétrica</w:t>
      </w:r>
    </w:p>
    <w:p w14:paraId="6CD907EF" w14:textId="5EC9EFC4" w:rsidR="0075799D" w:rsidRDefault="0075799D" w:rsidP="00757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Trabalho </w:t>
      </w:r>
      <w:r w:rsidR="00DC6428">
        <w:rPr>
          <w:rFonts w:ascii="Times New Roman" w:hAnsi="Times New Roman" w:cs="Times New Roman"/>
          <w:b/>
          <w:sz w:val="24"/>
          <w:szCs w:val="24"/>
        </w:rPr>
        <w:t>Final da Disciplina SEL5760 – Ano 2020</w:t>
      </w:r>
    </w:p>
    <w:p w14:paraId="2111505E" w14:textId="42195BE2" w:rsidR="0075799D" w:rsidRDefault="0075799D" w:rsidP="0075799D">
      <w:pPr>
        <w:jc w:val="both"/>
        <w:rPr>
          <w:rFonts w:ascii="Times New Roman" w:hAnsi="Times New Roman" w:cs="Times New Roman"/>
          <w:sz w:val="24"/>
          <w:szCs w:val="24"/>
        </w:rPr>
      </w:pPr>
      <w:r w:rsidRPr="0075799D">
        <w:rPr>
          <w:rFonts w:ascii="Times New Roman" w:hAnsi="Times New Roman" w:cs="Times New Roman"/>
          <w:b/>
          <w:sz w:val="24"/>
          <w:szCs w:val="24"/>
        </w:rPr>
        <w:t>Data d</w:t>
      </w:r>
      <w:r>
        <w:rPr>
          <w:rFonts w:ascii="Times New Roman" w:hAnsi="Times New Roman" w:cs="Times New Roman"/>
          <w:b/>
          <w:sz w:val="24"/>
          <w:szCs w:val="24"/>
        </w:rPr>
        <w:t>a entrega: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42">
        <w:rPr>
          <w:rFonts w:ascii="Times New Roman" w:hAnsi="Times New Roman" w:cs="Times New Roman"/>
          <w:sz w:val="24"/>
          <w:szCs w:val="24"/>
        </w:rPr>
        <w:t>24/07/2020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4F3A0" w14:textId="77777777" w:rsidR="0075799D" w:rsidRDefault="00A01E2C" w:rsidP="00757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E2C">
        <w:rPr>
          <w:rFonts w:ascii="Times New Roman" w:hAnsi="Times New Roman" w:cs="Times New Roman"/>
          <w:b/>
          <w:sz w:val="24"/>
          <w:szCs w:val="24"/>
        </w:rPr>
        <w:t>Instruções:</w:t>
      </w:r>
    </w:p>
    <w:p w14:paraId="604313EB" w14:textId="778731A4" w:rsidR="00A01E2C" w:rsidRPr="00A01E2C" w:rsidRDefault="00A01E2C" w:rsidP="00A01E2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2C">
        <w:rPr>
          <w:rFonts w:ascii="Times New Roman" w:hAnsi="Times New Roman" w:cs="Times New Roman"/>
          <w:sz w:val="24"/>
          <w:szCs w:val="24"/>
        </w:rPr>
        <w:t xml:space="preserve">O trabalho deve ser </w:t>
      </w:r>
      <w:r w:rsidR="00DC6428">
        <w:rPr>
          <w:rFonts w:ascii="Times New Roman" w:hAnsi="Times New Roman" w:cs="Times New Roman"/>
          <w:sz w:val="24"/>
          <w:szCs w:val="24"/>
        </w:rPr>
        <w:t xml:space="preserve">carregado no sistema </w:t>
      </w:r>
      <w:r w:rsidR="00DC6428" w:rsidRPr="00DC6428">
        <w:rPr>
          <w:rFonts w:ascii="Times New Roman" w:hAnsi="Times New Roman" w:cs="Times New Roman"/>
          <w:i/>
          <w:iCs/>
          <w:sz w:val="24"/>
          <w:szCs w:val="24"/>
        </w:rPr>
        <w:t>e-disciplinas</w:t>
      </w:r>
      <w:r w:rsidRPr="00A01E2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54B42">
        <w:rPr>
          <w:rFonts w:ascii="Times New Roman" w:hAnsi="Times New Roman" w:cs="Times New Roman"/>
          <w:sz w:val="24"/>
          <w:szCs w:val="24"/>
        </w:rPr>
        <w:t>24/07/2020</w:t>
      </w:r>
      <w:r w:rsidRPr="00A01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01390" w14:textId="77777777" w:rsidR="00A01E2C" w:rsidRDefault="00A01E2C" w:rsidP="00A01E2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E2C">
        <w:rPr>
          <w:rFonts w:ascii="Times New Roman" w:hAnsi="Times New Roman" w:cs="Times New Roman"/>
          <w:sz w:val="24"/>
          <w:szCs w:val="24"/>
        </w:rPr>
        <w:t xml:space="preserve">O trabalho deve ser escrito </w:t>
      </w:r>
      <w:r w:rsidR="002C5262">
        <w:rPr>
          <w:rFonts w:ascii="Times New Roman" w:hAnsi="Times New Roman" w:cs="Times New Roman"/>
          <w:sz w:val="24"/>
          <w:szCs w:val="24"/>
        </w:rPr>
        <w:t xml:space="preserve">em formato de artigo científico </w:t>
      </w:r>
      <w:r w:rsidRPr="00A01E2C">
        <w:rPr>
          <w:rFonts w:ascii="Times New Roman" w:hAnsi="Times New Roman" w:cs="Times New Roman"/>
          <w:sz w:val="24"/>
          <w:szCs w:val="24"/>
        </w:rPr>
        <w:t xml:space="preserve">seguindo o </w:t>
      </w:r>
      <w:proofErr w:type="spellStart"/>
      <w:r w:rsidRPr="00A01E2C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A01E2C">
        <w:rPr>
          <w:rFonts w:ascii="Times New Roman" w:hAnsi="Times New Roman" w:cs="Times New Roman"/>
          <w:sz w:val="24"/>
          <w:szCs w:val="24"/>
        </w:rPr>
        <w:t xml:space="preserve"> da IEEE </w:t>
      </w:r>
      <w:r w:rsidRPr="00A01E2C">
        <w:rPr>
          <w:rFonts w:ascii="Times New Roman" w:hAnsi="Times New Roman" w:cs="Times New Roman"/>
          <w:i/>
          <w:sz w:val="24"/>
          <w:szCs w:val="24"/>
        </w:rPr>
        <w:t xml:space="preserve">Power </w:t>
      </w:r>
      <w:proofErr w:type="spellStart"/>
      <w:r w:rsidRPr="00A01E2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01E2C">
        <w:rPr>
          <w:rFonts w:ascii="Times New Roman" w:hAnsi="Times New Roman" w:cs="Times New Roman"/>
          <w:i/>
          <w:sz w:val="24"/>
          <w:szCs w:val="24"/>
        </w:rPr>
        <w:t xml:space="preserve"> Energy Society</w:t>
      </w:r>
      <w:r w:rsidRPr="00A01E2C">
        <w:rPr>
          <w:rFonts w:ascii="Times New Roman" w:hAnsi="Times New Roman" w:cs="Times New Roman"/>
          <w:sz w:val="24"/>
          <w:szCs w:val="24"/>
        </w:rPr>
        <w:t xml:space="preserve"> para elaboração de artigo para conferências. Este modelo pode ser encontrado no site: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A01E2C">
          <w:rPr>
            <w:rStyle w:val="Hyperlink"/>
            <w:rFonts w:ascii="Times New Roman" w:hAnsi="Times New Roman" w:cs="Times New Roman"/>
            <w:sz w:val="24"/>
            <w:szCs w:val="24"/>
          </w:rPr>
          <w:t>http://www.ieee-pes.org/templates-and-sample-of-pes-technical-papers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DB3215" w14:textId="77777777" w:rsidR="00A01E2C" w:rsidRPr="00A01E2C" w:rsidRDefault="00A01E2C" w:rsidP="00A01E2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deve ser individual. A organização, sequência das ideias, redação e formatação também serão avaliadas.</w:t>
      </w:r>
    </w:p>
    <w:p w14:paraId="3C1D475D" w14:textId="77777777" w:rsidR="00A01E2C" w:rsidRPr="002C5262" w:rsidRDefault="00A01E2C" w:rsidP="00A01E2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2C5262">
        <w:rPr>
          <w:rFonts w:ascii="Times New Roman" w:hAnsi="Times New Roman" w:cs="Times New Roman"/>
          <w:sz w:val="24"/>
          <w:szCs w:val="24"/>
        </w:rPr>
        <w:t xml:space="preserve">objetivos, </w:t>
      </w:r>
      <w:r>
        <w:rPr>
          <w:rFonts w:ascii="Times New Roman" w:hAnsi="Times New Roman" w:cs="Times New Roman"/>
          <w:sz w:val="24"/>
          <w:szCs w:val="24"/>
        </w:rPr>
        <w:t>procedimentos, descriç</w:t>
      </w:r>
      <w:r w:rsidR="002C5262">
        <w:rPr>
          <w:rFonts w:ascii="Times New Roman" w:hAnsi="Times New Roman" w:cs="Times New Roman"/>
          <w:sz w:val="24"/>
          <w:szCs w:val="24"/>
        </w:rPr>
        <w:t>ão das propostas, os resultados e as conclusões devem estar claramente tratados no artigo.</w:t>
      </w:r>
    </w:p>
    <w:p w14:paraId="4A479EAA" w14:textId="77777777" w:rsidR="002C5262" w:rsidRPr="00A01E2C" w:rsidRDefault="002C5262" w:rsidP="00A01E2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deve ter entre 6 e 8 páginas.</w:t>
      </w:r>
    </w:p>
    <w:p w14:paraId="389EBE78" w14:textId="77777777" w:rsidR="0075799D" w:rsidRDefault="00A01E2C" w:rsidP="00757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Escopo do Trabalho</w:t>
      </w:r>
      <w:r w:rsidR="0075799D">
        <w:rPr>
          <w:rFonts w:ascii="Times New Roman" w:hAnsi="Times New Roman" w:cs="Times New Roman"/>
          <w:b/>
          <w:sz w:val="24"/>
          <w:szCs w:val="24"/>
        </w:rPr>
        <w:t>:</w:t>
      </w:r>
    </w:p>
    <w:p w14:paraId="3CFDCBD9" w14:textId="0F978610" w:rsidR="00FA43FF" w:rsidRDefault="00576899" w:rsidP="00A01E2C">
      <w:pPr>
        <w:jc w:val="both"/>
        <w:rPr>
          <w:rFonts w:ascii="Times New Roman" w:hAnsi="Times New Roman" w:cs="Times New Roman"/>
          <w:sz w:val="24"/>
          <w:szCs w:val="24"/>
        </w:rPr>
      </w:pPr>
      <w:r w:rsidRPr="00576899">
        <w:rPr>
          <w:rFonts w:ascii="Times New Roman" w:hAnsi="Times New Roman" w:cs="Times New Roman"/>
          <w:sz w:val="24"/>
          <w:szCs w:val="24"/>
        </w:rPr>
        <w:tab/>
      </w:r>
      <w:r w:rsidR="00A01E2C">
        <w:rPr>
          <w:rFonts w:ascii="Times New Roman" w:hAnsi="Times New Roman" w:cs="Times New Roman"/>
          <w:sz w:val="24"/>
          <w:szCs w:val="24"/>
        </w:rPr>
        <w:t xml:space="preserve">Usando o </w:t>
      </w:r>
      <w:proofErr w:type="spellStart"/>
      <w:r w:rsidR="00A01E2C">
        <w:rPr>
          <w:rFonts w:ascii="Times New Roman" w:hAnsi="Times New Roman" w:cs="Times New Roman"/>
          <w:sz w:val="24"/>
          <w:szCs w:val="24"/>
        </w:rPr>
        <w:t>OpenDSS</w:t>
      </w:r>
      <w:proofErr w:type="spellEnd"/>
      <w:r w:rsidR="00DC6428">
        <w:rPr>
          <w:rFonts w:ascii="Times New Roman" w:hAnsi="Times New Roman" w:cs="Times New Roman"/>
          <w:sz w:val="24"/>
          <w:szCs w:val="24"/>
        </w:rPr>
        <w:t>, ou outro software de sua preferência,</w:t>
      </w:r>
      <w:r w:rsidR="00A01E2C">
        <w:rPr>
          <w:rFonts w:ascii="Times New Roman" w:hAnsi="Times New Roman" w:cs="Times New Roman"/>
          <w:sz w:val="24"/>
          <w:szCs w:val="24"/>
        </w:rPr>
        <w:t xml:space="preserve"> e o sistema IEEE de 13 barras, os seguintes problemas devem ser resolvidos.</w:t>
      </w:r>
    </w:p>
    <w:p w14:paraId="6F821DE5" w14:textId="77777777" w:rsidR="00A01E2C" w:rsidRDefault="00A01E2C" w:rsidP="00A01E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E2C">
        <w:rPr>
          <w:rFonts w:ascii="Times New Roman" w:hAnsi="Times New Roman" w:cs="Times New Roman"/>
          <w:sz w:val="24"/>
          <w:szCs w:val="24"/>
          <w:u w:val="single"/>
        </w:rPr>
        <w:t>Problema 1:</w:t>
      </w:r>
    </w:p>
    <w:p w14:paraId="6DC1C0C4" w14:textId="77777777" w:rsidR="00A01E2C" w:rsidRDefault="00A01E2C" w:rsidP="002C526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2C">
        <w:rPr>
          <w:rFonts w:ascii="Times New Roman" w:hAnsi="Times New Roman" w:cs="Times New Roman"/>
          <w:sz w:val="24"/>
          <w:szCs w:val="24"/>
        </w:rPr>
        <w:t>Estudar</w:t>
      </w:r>
      <w:r>
        <w:rPr>
          <w:rFonts w:ascii="Times New Roman" w:hAnsi="Times New Roman" w:cs="Times New Roman"/>
          <w:sz w:val="24"/>
          <w:szCs w:val="24"/>
        </w:rPr>
        <w:t>/propor</w:t>
      </w:r>
      <w:r w:rsidRPr="00A01E2C">
        <w:rPr>
          <w:rFonts w:ascii="Times New Roman" w:hAnsi="Times New Roman" w:cs="Times New Roman"/>
          <w:sz w:val="24"/>
          <w:szCs w:val="24"/>
        </w:rPr>
        <w:t xml:space="preserve"> uma alternativa para minimizar as perdas mantendo o carregamento atual, dado no artigo que descreve o sistema IEEE 13 barras.</w:t>
      </w:r>
      <w:r>
        <w:rPr>
          <w:rFonts w:ascii="Times New Roman" w:hAnsi="Times New Roman" w:cs="Times New Roman"/>
          <w:sz w:val="24"/>
          <w:szCs w:val="24"/>
        </w:rPr>
        <w:t xml:space="preserve"> Considere este carregamento como a </w:t>
      </w:r>
      <w:r>
        <w:rPr>
          <w:rFonts w:ascii="Times New Roman" w:hAnsi="Times New Roman" w:cs="Times New Roman"/>
          <w:b/>
          <w:sz w:val="24"/>
          <w:szCs w:val="24"/>
        </w:rPr>
        <w:t>condição de carga máxima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5262">
        <w:rPr>
          <w:rFonts w:ascii="Times New Roman" w:hAnsi="Times New Roman" w:cs="Times New Roman"/>
          <w:sz w:val="24"/>
          <w:szCs w:val="24"/>
        </w:rPr>
        <w:t xml:space="preserve"> Importante: a solução proposta não deve causar a violação dos limites de tensão de regime permanente indicados pelo Módulo 8 do PRODIST.</w:t>
      </w:r>
    </w:p>
    <w:p w14:paraId="3D0D12AB" w14:textId="4EB7EA3F" w:rsidR="00A01E2C" w:rsidRDefault="00A01E2C" w:rsidP="002C526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Garantir </w:t>
      </w:r>
      <w:r w:rsidR="00175C57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>que esta alternativa não causará violações de tensão quando o sistema operar com carga média (50% da condição de carga máxima) e carga leve (20% da condição de carga máxima).</w:t>
      </w:r>
      <w:r w:rsidR="002C5262">
        <w:rPr>
          <w:rFonts w:ascii="Times New Roman" w:hAnsi="Times New Roman" w:cs="Times New Roman"/>
          <w:sz w:val="24"/>
          <w:szCs w:val="24"/>
        </w:rPr>
        <w:t xml:space="preserve"> Caso haja problemas para esses níveis de carregamento (carga média e leve), proponha ajustes na solução indicada no item (1).</w:t>
      </w:r>
    </w:p>
    <w:p w14:paraId="39920084" w14:textId="77777777" w:rsidR="002C5262" w:rsidRDefault="002C5262" w:rsidP="002C52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E2C">
        <w:rPr>
          <w:rFonts w:ascii="Times New Roman" w:hAnsi="Times New Roman" w:cs="Times New Roman"/>
          <w:sz w:val="24"/>
          <w:szCs w:val="24"/>
          <w:u w:val="single"/>
        </w:rPr>
        <w:t xml:space="preserve">Problema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01E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12A8BFD" w14:textId="77777777" w:rsidR="002C5262" w:rsidRDefault="002C5262" w:rsidP="002C526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sistema agora de</w:t>
      </w:r>
      <w:r w:rsidR="004E1A8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acomodar uma central de geração distribuída (trifásica) com capacidade de 1 MVA. Ela será instalada na barra 680 e vai operar fornecendo 1 MW continuamente e com fator de potência unitário. Com base nisso, avalie qual o impacto da inserção da geração distribuída no perfil de tensão e nas perdas considerando carga máxima, média e leve. Apenas indique os problemas encontrados.</w:t>
      </w:r>
    </w:p>
    <w:p w14:paraId="4849400D" w14:textId="77777777" w:rsidR="002C5262" w:rsidRDefault="002C5262" w:rsidP="00175C57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57">
        <w:rPr>
          <w:rFonts w:ascii="Times New Roman" w:hAnsi="Times New Roman" w:cs="Times New Roman"/>
          <w:sz w:val="24"/>
          <w:szCs w:val="24"/>
        </w:rPr>
        <w:t>Propor soluções para os problemas encontrados no item (3).</w:t>
      </w:r>
    </w:p>
    <w:sectPr w:rsidR="002C5262" w:rsidSect="00A22D9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3E9B" w14:textId="77777777" w:rsidR="00052A2C" w:rsidRDefault="00052A2C" w:rsidP="00FE7E2B">
      <w:pPr>
        <w:spacing w:after="0" w:line="240" w:lineRule="auto"/>
      </w:pPr>
      <w:r>
        <w:separator/>
      </w:r>
    </w:p>
  </w:endnote>
  <w:endnote w:type="continuationSeparator" w:id="0">
    <w:p w14:paraId="65D7CE90" w14:textId="77777777" w:rsidR="00052A2C" w:rsidRDefault="00052A2C" w:rsidP="00FE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2797"/>
      <w:docPartObj>
        <w:docPartGallery w:val="Page Numbers (Bottom of Page)"/>
        <w:docPartUnique/>
      </w:docPartObj>
    </w:sdtPr>
    <w:sdtEndPr/>
    <w:sdtContent>
      <w:p w14:paraId="6BD6473C" w14:textId="77777777" w:rsidR="00FE7E2B" w:rsidRDefault="0054271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7B393" w14:textId="77777777" w:rsidR="00FE7E2B" w:rsidRDefault="00FE7E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C47B" w14:textId="77777777" w:rsidR="00052A2C" w:rsidRDefault="00052A2C" w:rsidP="00FE7E2B">
      <w:pPr>
        <w:spacing w:after="0" w:line="240" w:lineRule="auto"/>
      </w:pPr>
      <w:r>
        <w:separator/>
      </w:r>
    </w:p>
  </w:footnote>
  <w:footnote w:type="continuationSeparator" w:id="0">
    <w:p w14:paraId="63EBD85F" w14:textId="77777777" w:rsidR="00052A2C" w:rsidRDefault="00052A2C" w:rsidP="00FE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257"/>
    <w:multiLevelType w:val="hybridMultilevel"/>
    <w:tmpl w:val="157EE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BA5"/>
    <w:multiLevelType w:val="hybridMultilevel"/>
    <w:tmpl w:val="7A4C4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D66"/>
    <w:multiLevelType w:val="hybridMultilevel"/>
    <w:tmpl w:val="9AEA92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573584"/>
    <w:multiLevelType w:val="hybridMultilevel"/>
    <w:tmpl w:val="FBB4B778"/>
    <w:lvl w:ilvl="0" w:tplc="2EE097BE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A6E695C"/>
    <w:multiLevelType w:val="hybridMultilevel"/>
    <w:tmpl w:val="855CA6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CD3AE5"/>
    <w:multiLevelType w:val="hybridMultilevel"/>
    <w:tmpl w:val="208CECF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4A7098C"/>
    <w:multiLevelType w:val="hybridMultilevel"/>
    <w:tmpl w:val="4BE622DE"/>
    <w:lvl w:ilvl="0" w:tplc="2EE097BE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19A2251"/>
    <w:multiLevelType w:val="hybridMultilevel"/>
    <w:tmpl w:val="638C6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6E9"/>
    <w:multiLevelType w:val="hybridMultilevel"/>
    <w:tmpl w:val="F58A7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07DAF"/>
    <w:multiLevelType w:val="hybridMultilevel"/>
    <w:tmpl w:val="28F2179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99D"/>
    <w:rsid w:val="0003741C"/>
    <w:rsid w:val="00040049"/>
    <w:rsid w:val="00052A2C"/>
    <w:rsid w:val="0013094F"/>
    <w:rsid w:val="00155DC8"/>
    <w:rsid w:val="00156774"/>
    <w:rsid w:val="00175C57"/>
    <w:rsid w:val="00201447"/>
    <w:rsid w:val="002307D6"/>
    <w:rsid w:val="00252C6F"/>
    <w:rsid w:val="0028022F"/>
    <w:rsid w:val="002846D8"/>
    <w:rsid w:val="002C5262"/>
    <w:rsid w:val="00353AF2"/>
    <w:rsid w:val="003A2F0E"/>
    <w:rsid w:val="00455702"/>
    <w:rsid w:val="004849BF"/>
    <w:rsid w:val="004E141D"/>
    <w:rsid w:val="004E1A88"/>
    <w:rsid w:val="005302E1"/>
    <w:rsid w:val="00542711"/>
    <w:rsid w:val="00576899"/>
    <w:rsid w:val="005A361C"/>
    <w:rsid w:val="00653C4C"/>
    <w:rsid w:val="006871D5"/>
    <w:rsid w:val="006F0EB2"/>
    <w:rsid w:val="00725CD8"/>
    <w:rsid w:val="0075799D"/>
    <w:rsid w:val="00800506"/>
    <w:rsid w:val="008155E5"/>
    <w:rsid w:val="00881EE8"/>
    <w:rsid w:val="008F4DBA"/>
    <w:rsid w:val="00926C88"/>
    <w:rsid w:val="00A01E2C"/>
    <w:rsid w:val="00A22D94"/>
    <w:rsid w:val="00A54B42"/>
    <w:rsid w:val="00A70E27"/>
    <w:rsid w:val="00D5472B"/>
    <w:rsid w:val="00D55167"/>
    <w:rsid w:val="00DC6428"/>
    <w:rsid w:val="00DD507C"/>
    <w:rsid w:val="00FA43FF"/>
    <w:rsid w:val="00FD725E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1C5E"/>
  <w15:docId w15:val="{C4806EA8-84FA-4D91-B124-D4CDC04B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C6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52C6F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paragraph" w:styleId="PargrafodaLista">
    <w:name w:val="List Paragraph"/>
    <w:basedOn w:val="Normal"/>
    <w:uiPriority w:val="34"/>
    <w:qFormat/>
    <w:rsid w:val="006F0EB2"/>
    <w:pPr>
      <w:ind w:left="720"/>
      <w:contextualSpacing/>
    </w:pPr>
  </w:style>
  <w:style w:type="table" w:styleId="Tabelacomgrade">
    <w:name w:val="Table Grid"/>
    <w:basedOn w:val="Tabelanormal"/>
    <w:uiPriority w:val="59"/>
    <w:rsid w:val="00DD5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E7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7E2B"/>
  </w:style>
  <w:style w:type="paragraph" w:styleId="Rodap">
    <w:name w:val="footer"/>
    <w:basedOn w:val="Normal"/>
    <w:link w:val="RodapChar"/>
    <w:uiPriority w:val="99"/>
    <w:unhideWhenUsed/>
    <w:rsid w:val="00FE7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E2B"/>
  </w:style>
  <w:style w:type="character" w:styleId="Hyperlink">
    <w:name w:val="Hyperlink"/>
    <w:basedOn w:val="Fontepargpadro"/>
    <w:uiPriority w:val="99"/>
    <w:unhideWhenUsed/>
    <w:rsid w:val="00A0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pes.org/templates-and-sample-of-pes-technical-pap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44B4-B7A2-411B-8169-E1353F92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</dc:creator>
  <cp:keywords/>
  <dc:description/>
  <cp:lastModifiedBy>Jose Carlos de Melo Vieira Júnior</cp:lastModifiedBy>
  <cp:revision>25</cp:revision>
  <cp:lastPrinted>2009-05-21T12:51:00Z</cp:lastPrinted>
  <dcterms:created xsi:type="dcterms:W3CDTF">2009-05-20T14:31:00Z</dcterms:created>
  <dcterms:modified xsi:type="dcterms:W3CDTF">2020-06-23T19:39:00Z</dcterms:modified>
</cp:coreProperties>
</file>