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068B" w14:textId="77777777" w:rsidR="00A45017" w:rsidRPr="00F8712B" w:rsidRDefault="00A45017" w:rsidP="00001688">
      <w:pPr>
        <w:jc w:val="both"/>
        <w:rPr>
          <w:b/>
        </w:rPr>
      </w:pPr>
      <w:r w:rsidRPr="00F8712B">
        <w:rPr>
          <w:b/>
        </w:rPr>
        <w:t>UNIVERSIDADE DE SÃO PAULO</w:t>
      </w:r>
    </w:p>
    <w:p w14:paraId="7324E805" w14:textId="77777777" w:rsidR="00A45017" w:rsidRPr="00F8712B" w:rsidRDefault="00A45017" w:rsidP="00001688">
      <w:pPr>
        <w:jc w:val="both"/>
        <w:rPr>
          <w:b/>
        </w:rPr>
      </w:pPr>
      <w:r w:rsidRPr="00F8712B">
        <w:rPr>
          <w:b/>
        </w:rPr>
        <w:t>ESCOLA DE COMUNICAÇÃO E ARTES</w:t>
      </w:r>
    </w:p>
    <w:p w14:paraId="69E60CBD" w14:textId="77777777" w:rsidR="00A45017" w:rsidRPr="00F8712B" w:rsidRDefault="00A45017" w:rsidP="00001688">
      <w:pPr>
        <w:jc w:val="both"/>
        <w:rPr>
          <w:b/>
        </w:rPr>
      </w:pPr>
      <w:r w:rsidRPr="00F8712B">
        <w:rPr>
          <w:b/>
        </w:rPr>
        <w:t>DEPARTAMENTO DE ARTES CÊNICAS</w:t>
      </w:r>
    </w:p>
    <w:p w14:paraId="3983917E" w14:textId="77777777" w:rsidR="00A45017" w:rsidRPr="00F8712B" w:rsidRDefault="00A45017" w:rsidP="00001688">
      <w:pPr>
        <w:jc w:val="both"/>
        <w:rPr>
          <w:b/>
        </w:rPr>
      </w:pPr>
    </w:p>
    <w:p w14:paraId="077158A8" w14:textId="699DDDF1" w:rsidR="00DB541E" w:rsidRPr="00F8712B" w:rsidRDefault="00A45017" w:rsidP="00001688">
      <w:pPr>
        <w:jc w:val="both"/>
        <w:rPr>
          <w:b/>
        </w:rPr>
      </w:pPr>
      <w:r w:rsidRPr="00F8712B">
        <w:rPr>
          <w:b/>
        </w:rPr>
        <w:t>Proc</w:t>
      </w:r>
      <w:r w:rsidR="00CD7A9A">
        <w:rPr>
          <w:b/>
        </w:rPr>
        <w:t>essos Criativos e Pedagógicos I</w:t>
      </w:r>
    </w:p>
    <w:p w14:paraId="2262DC41" w14:textId="77777777" w:rsidR="00A45017" w:rsidRPr="00F8712B" w:rsidRDefault="00A45017" w:rsidP="00001688">
      <w:pPr>
        <w:jc w:val="both"/>
      </w:pPr>
      <w:r w:rsidRPr="00F8712B">
        <w:t>Professora Verônica Veloso</w:t>
      </w:r>
    </w:p>
    <w:p w14:paraId="45A87E6F" w14:textId="77777777" w:rsidR="00A45017" w:rsidRPr="00F8712B" w:rsidRDefault="00A45017" w:rsidP="00001688">
      <w:pPr>
        <w:jc w:val="both"/>
        <w:rPr>
          <w:b/>
        </w:rPr>
      </w:pPr>
    </w:p>
    <w:p w14:paraId="76E51093" w14:textId="77777777" w:rsidR="00F8712B" w:rsidRDefault="00F8712B" w:rsidP="00001688">
      <w:pPr>
        <w:jc w:val="both"/>
        <w:rPr>
          <w:b/>
        </w:rPr>
      </w:pPr>
    </w:p>
    <w:p w14:paraId="6C07337A" w14:textId="77777777" w:rsidR="00A45017" w:rsidRPr="00F8712B" w:rsidRDefault="00A45017" w:rsidP="00001688">
      <w:pPr>
        <w:jc w:val="both"/>
        <w:rPr>
          <w:b/>
        </w:rPr>
      </w:pPr>
      <w:r w:rsidRPr="00F8712B">
        <w:rPr>
          <w:b/>
        </w:rPr>
        <w:t>Cronograma de Trabalho:</w:t>
      </w:r>
    </w:p>
    <w:p w14:paraId="0CDBA83B" w14:textId="454C15D1" w:rsidR="006E09B7" w:rsidRDefault="00A45017" w:rsidP="00CD7A9A">
      <w:pPr>
        <w:tabs>
          <w:tab w:val="left" w:pos="2039"/>
        </w:tabs>
        <w:jc w:val="both"/>
        <w:rPr>
          <w:b/>
        </w:rPr>
      </w:pPr>
      <w:r w:rsidRPr="00F8712B">
        <w:rPr>
          <w:b/>
        </w:rPr>
        <w:tab/>
        <w:t xml:space="preserve"> </w:t>
      </w:r>
    </w:p>
    <w:p w14:paraId="40E80BC7" w14:textId="77777777" w:rsidR="006E09B7" w:rsidRDefault="006E09B7" w:rsidP="00001688">
      <w:pPr>
        <w:jc w:val="both"/>
        <w:rPr>
          <w:b/>
        </w:rPr>
      </w:pPr>
    </w:p>
    <w:p w14:paraId="2118A0DE" w14:textId="01027D18" w:rsidR="006E09B7" w:rsidRPr="00003952" w:rsidRDefault="00AA306C" w:rsidP="00001688">
      <w:pPr>
        <w:jc w:val="both"/>
      </w:pPr>
      <w:r>
        <w:rPr>
          <w:b/>
        </w:rPr>
        <w:t>11/06</w:t>
      </w:r>
      <w:r w:rsidR="006E09B7">
        <w:rPr>
          <w:b/>
        </w:rPr>
        <w:t>:</w:t>
      </w:r>
      <w:r w:rsidR="00003952">
        <w:rPr>
          <w:b/>
        </w:rPr>
        <w:t xml:space="preserve"> </w:t>
      </w:r>
      <w:r w:rsidR="00B37EC8" w:rsidRPr="00B37EC8">
        <w:rPr>
          <w:b/>
        </w:rPr>
        <w:t xml:space="preserve">Aula 1 – atividade programada. </w:t>
      </w:r>
      <w:r w:rsidR="005E66C4">
        <w:t>O</w:t>
      </w:r>
      <w:r w:rsidR="00B37EC8">
        <w:t xml:space="preserve"> jogo de futebol</w:t>
      </w:r>
      <w:r w:rsidR="005E66C4">
        <w:t xml:space="preserve"> proibido</w:t>
      </w:r>
      <w:r w:rsidR="00B37EC8">
        <w:t xml:space="preserve"> (Francis </w:t>
      </w:r>
      <w:proofErr w:type="spellStart"/>
      <w:r w:rsidR="00B37EC8">
        <w:t>Alys</w:t>
      </w:r>
      <w:proofErr w:type="spellEnd"/>
      <w:r w:rsidR="005E66C4">
        <w:t xml:space="preserve"> e algumas propostas de jogo de Viola Spolin)</w:t>
      </w:r>
      <w:r w:rsidR="00B37EC8">
        <w:t>.</w:t>
      </w:r>
      <w:r w:rsidR="00F77C63">
        <w:t xml:space="preserve"> Tecer comentário </w:t>
      </w:r>
      <w:r w:rsidR="00286CAD">
        <w:t xml:space="preserve">no fórum </w:t>
      </w:r>
      <w:r w:rsidR="00F77C63">
        <w:t>comparando o vídeo à ficha de jogo.</w:t>
      </w:r>
      <w:r w:rsidR="005E66C4">
        <w:t xml:space="preserve"> </w:t>
      </w:r>
    </w:p>
    <w:p w14:paraId="5D3A598C" w14:textId="77777777" w:rsidR="006E09B7" w:rsidRDefault="006E09B7" w:rsidP="00001688">
      <w:pPr>
        <w:jc w:val="both"/>
        <w:rPr>
          <w:b/>
        </w:rPr>
      </w:pPr>
    </w:p>
    <w:p w14:paraId="53418D4C" w14:textId="18C5C247" w:rsidR="006E09B7" w:rsidRDefault="00AA306C" w:rsidP="00001688">
      <w:pPr>
        <w:jc w:val="both"/>
      </w:pPr>
      <w:r>
        <w:rPr>
          <w:b/>
        </w:rPr>
        <w:t>18/06</w:t>
      </w:r>
      <w:r w:rsidR="006E09B7">
        <w:rPr>
          <w:b/>
        </w:rPr>
        <w:t>:</w:t>
      </w:r>
      <w:r w:rsidR="0000251B">
        <w:rPr>
          <w:b/>
        </w:rPr>
        <w:t xml:space="preserve"> </w:t>
      </w:r>
      <w:r w:rsidR="00B37EC8">
        <w:rPr>
          <w:b/>
        </w:rPr>
        <w:t>Aula 2 –</w:t>
      </w:r>
      <w:r w:rsidR="003E0D55">
        <w:rPr>
          <w:b/>
        </w:rPr>
        <w:t xml:space="preserve"> síncrona</w:t>
      </w:r>
      <w:r w:rsidR="00B37EC8">
        <w:rPr>
          <w:b/>
        </w:rPr>
        <w:t xml:space="preserve">. </w:t>
      </w:r>
      <w:r w:rsidR="003B3CDD">
        <w:t xml:space="preserve">Apresentação do curso e os critérios de avaliação. </w:t>
      </w:r>
      <w:r w:rsidR="00D45058">
        <w:t xml:space="preserve">Sorteio de 5 pessoas para comentar a atividade programada. </w:t>
      </w:r>
      <w:r w:rsidR="003B3CDD">
        <w:t>Experim</w:t>
      </w:r>
      <w:r w:rsidR="00843CDB">
        <w:t xml:space="preserve">entação de Jogo </w:t>
      </w:r>
      <w:proofErr w:type="spellStart"/>
      <w:r w:rsidR="00843CDB">
        <w:t>on</w:t>
      </w:r>
      <w:proofErr w:type="spellEnd"/>
      <w:r w:rsidR="00843CDB">
        <w:t xml:space="preserve"> </w:t>
      </w:r>
      <w:proofErr w:type="spellStart"/>
      <w:r w:rsidR="00843CDB">
        <w:t>line</w:t>
      </w:r>
      <w:proofErr w:type="spellEnd"/>
      <w:r w:rsidR="00843CDB">
        <w:t>: fis</w:t>
      </w:r>
      <w:r w:rsidR="00A279A5">
        <w:t>i</w:t>
      </w:r>
      <w:bookmarkStart w:id="0" w:name="_GoBack"/>
      <w:bookmarkEnd w:id="0"/>
      <w:r w:rsidR="00843CDB">
        <w:t xml:space="preserve">calização e </w:t>
      </w:r>
      <w:r w:rsidR="00843CDB" w:rsidRPr="00843CDB">
        <w:rPr>
          <w:b/>
        </w:rPr>
        <w:t>personagem</w:t>
      </w:r>
      <w:r w:rsidR="00843CDB">
        <w:t>.</w:t>
      </w:r>
    </w:p>
    <w:p w14:paraId="6D77E892" w14:textId="77777777" w:rsidR="00D45058" w:rsidRDefault="00D45058" w:rsidP="00001688">
      <w:pPr>
        <w:jc w:val="both"/>
        <w:rPr>
          <w:b/>
        </w:rPr>
      </w:pPr>
    </w:p>
    <w:p w14:paraId="2C2220B3" w14:textId="3D28F2E4" w:rsidR="00D45058" w:rsidRDefault="00AA306C" w:rsidP="00001688">
      <w:pPr>
        <w:jc w:val="both"/>
      </w:pPr>
      <w:r>
        <w:rPr>
          <w:b/>
        </w:rPr>
        <w:t>25/06</w:t>
      </w:r>
      <w:r w:rsidR="006E09B7">
        <w:rPr>
          <w:b/>
        </w:rPr>
        <w:t>:</w:t>
      </w:r>
      <w:r w:rsidR="00D45058">
        <w:rPr>
          <w:b/>
        </w:rPr>
        <w:t xml:space="preserve"> Aula 3</w:t>
      </w:r>
      <w:r w:rsidR="00D45058" w:rsidRPr="00B37EC8">
        <w:rPr>
          <w:b/>
        </w:rPr>
        <w:t xml:space="preserve"> – atividade programada. </w:t>
      </w:r>
      <w:r w:rsidR="0000251B">
        <w:rPr>
          <w:b/>
        </w:rPr>
        <w:t xml:space="preserve"> </w:t>
      </w:r>
      <w:r w:rsidR="00822374">
        <w:t>Ler</w:t>
      </w:r>
      <w:r w:rsidR="00D45058" w:rsidRPr="00D45058">
        <w:t xml:space="preserve"> </w:t>
      </w:r>
      <w:r w:rsidR="00822374">
        <w:t>texto</w:t>
      </w:r>
      <w:r w:rsidR="00D45058" w:rsidRPr="00D45058">
        <w:t xml:space="preserve"> de Flá</w:t>
      </w:r>
      <w:r w:rsidR="00D45058">
        <w:t xml:space="preserve">vio </w:t>
      </w:r>
      <w:proofErr w:type="spellStart"/>
      <w:r w:rsidR="00D45058">
        <w:t>Desgranges</w:t>
      </w:r>
      <w:proofErr w:type="spellEnd"/>
      <w:r w:rsidR="00D45058">
        <w:t xml:space="preserve"> </w:t>
      </w:r>
      <w:r w:rsidR="00843CDB">
        <w:t>“O Sistema de</w:t>
      </w:r>
      <w:r w:rsidR="00822374">
        <w:t xml:space="preserve"> Jogos Teatrais” </w:t>
      </w:r>
      <w:r w:rsidR="00D45058">
        <w:t xml:space="preserve">e </w:t>
      </w:r>
      <w:r w:rsidR="00822374">
        <w:t xml:space="preserve">escrever </w:t>
      </w:r>
      <w:r w:rsidR="00D45058">
        <w:t xml:space="preserve">parágrafo </w:t>
      </w:r>
      <w:r w:rsidR="00822374">
        <w:t xml:space="preserve">refletindo sobre o sistema de Viola </w:t>
      </w:r>
      <w:proofErr w:type="spellStart"/>
      <w:r w:rsidR="00822374">
        <w:t>Spolin</w:t>
      </w:r>
      <w:proofErr w:type="spellEnd"/>
      <w:r w:rsidR="00D45058">
        <w:t xml:space="preserve">. </w:t>
      </w:r>
      <w:r w:rsidR="00843CDB">
        <w:t>Assistir vídeo</w:t>
      </w:r>
      <w:r w:rsidR="00822374">
        <w:t xml:space="preserve"> ou áudio-aula</w:t>
      </w:r>
      <w:r w:rsidR="00843CDB">
        <w:t>.</w:t>
      </w:r>
    </w:p>
    <w:p w14:paraId="16BC17BD" w14:textId="1950BA84" w:rsidR="00D45058" w:rsidRPr="00D45058" w:rsidRDefault="00D45058" w:rsidP="00001688">
      <w:pPr>
        <w:jc w:val="both"/>
      </w:pPr>
    </w:p>
    <w:p w14:paraId="0E88C731" w14:textId="7D077C62" w:rsidR="00D45058" w:rsidRDefault="00D45058" w:rsidP="00001688">
      <w:pPr>
        <w:jc w:val="both"/>
      </w:pPr>
      <w:r>
        <w:rPr>
          <w:b/>
        </w:rPr>
        <w:t>02/07: Aula 4 –</w:t>
      </w:r>
      <w:r w:rsidR="003E0D55">
        <w:rPr>
          <w:b/>
        </w:rPr>
        <w:t xml:space="preserve"> síncrona</w:t>
      </w:r>
      <w:r>
        <w:rPr>
          <w:b/>
        </w:rPr>
        <w:t xml:space="preserve">. </w:t>
      </w:r>
      <w:r>
        <w:t>Sorteio de 5 pessoas para ler o parágrafo</w:t>
      </w:r>
      <w:r w:rsidR="00843CDB">
        <w:t xml:space="preserve"> produzido a partir da leitura do texto</w:t>
      </w:r>
      <w:r>
        <w:t xml:space="preserve">. Discussão do </w:t>
      </w:r>
      <w:r w:rsidR="00822374">
        <w:t>capítulo</w:t>
      </w:r>
      <w:r>
        <w:t xml:space="preserve"> </w:t>
      </w:r>
      <w:r w:rsidR="00843CDB">
        <w:t xml:space="preserve">de </w:t>
      </w:r>
      <w:r>
        <w:t xml:space="preserve">Flavio </w:t>
      </w:r>
      <w:proofErr w:type="spellStart"/>
      <w:r>
        <w:t>Desgranges</w:t>
      </w:r>
      <w:proofErr w:type="spellEnd"/>
      <w:r w:rsidR="00822374">
        <w:t xml:space="preserve"> sobre o</w:t>
      </w:r>
      <w:r w:rsidR="00843CDB">
        <w:t xml:space="preserve"> sistema de </w:t>
      </w:r>
      <w:r w:rsidR="00822374">
        <w:t xml:space="preserve">jogos de </w:t>
      </w:r>
      <w:r w:rsidR="00843CDB">
        <w:t xml:space="preserve">Viola </w:t>
      </w:r>
      <w:proofErr w:type="spellStart"/>
      <w:r w:rsidR="00843CDB">
        <w:t>Spolin</w:t>
      </w:r>
      <w:proofErr w:type="spellEnd"/>
      <w:r w:rsidR="00822374">
        <w:t>,</w:t>
      </w:r>
      <w:r w:rsidR="00843CDB">
        <w:t xml:space="preserve"> tendo os parágrafos lidos como ponto de partida</w:t>
      </w:r>
      <w:r>
        <w:t xml:space="preserve">. Jogo com o </w:t>
      </w:r>
      <w:r w:rsidRPr="003E0D55">
        <w:rPr>
          <w:b/>
        </w:rPr>
        <w:t>espaço</w:t>
      </w:r>
      <w:r>
        <w:t xml:space="preserve">, retomada de jogo realizado em sala de aula. </w:t>
      </w:r>
    </w:p>
    <w:p w14:paraId="42AD9C9E" w14:textId="77777777" w:rsidR="00D45058" w:rsidRDefault="00D45058" w:rsidP="00001688">
      <w:pPr>
        <w:jc w:val="both"/>
      </w:pPr>
    </w:p>
    <w:p w14:paraId="22CD2631" w14:textId="6E1274A1" w:rsidR="00D45058" w:rsidRDefault="00D45058" w:rsidP="00D45058">
      <w:pPr>
        <w:jc w:val="both"/>
      </w:pPr>
      <w:r>
        <w:rPr>
          <w:b/>
        </w:rPr>
        <w:t>09/07: Aula 5</w:t>
      </w:r>
      <w:r w:rsidRPr="00B37EC8">
        <w:rPr>
          <w:b/>
        </w:rPr>
        <w:t xml:space="preserve"> – atividade programada. </w:t>
      </w:r>
      <w:r w:rsidR="00843CDB" w:rsidRPr="00843CDB">
        <w:t>Escolher</w:t>
      </w:r>
      <w:r w:rsidR="00843CDB">
        <w:rPr>
          <w:b/>
        </w:rPr>
        <w:t xml:space="preserve"> </w:t>
      </w:r>
      <w:r w:rsidR="00843CDB">
        <w:t xml:space="preserve">um cômodo de sua casa para ser seu </w:t>
      </w:r>
      <w:r w:rsidR="00843CDB" w:rsidRPr="00843CDB">
        <w:rPr>
          <w:b/>
        </w:rPr>
        <w:t>espaço</w:t>
      </w:r>
      <w:r w:rsidR="00843CDB">
        <w:t xml:space="preserve"> de jogo. Realizar uma</w:t>
      </w:r>
      <w:r>
        <w:t xml:space="preserve"> </w:t>
      </w:r>
      <w:r w:rsidR="003E0D55">
        <w:t>foto</w:t>
      </w:r>
      <w:r>
        <w:t xml:space="preserve"> </w:t>
      </w:r>
      <w:r w:rsidR="00843CDB">
        <w:t xml:space="preserve">desse </w:t>
      </w:r>
      <w:r w:rsidR="003E0D55" w:rsidRPr="003E0D55">
        <w:rPr>
          <w:b/>
        </w:rPr>
        <w:t>espaço</w:t>
      </w:r>
      <w:r w:rsidR="00843CDB">
        <w:t xml:space="preserve">, </w:t>
      </w:r>
      <w:r w:rsidR="00F90BA3">
        <w:t>do melhor ponto de vista para observá-lo</w:t>
      </w:r>
      <w:r>
        <w:t xml:space="preserve">. </w:t>
      </w:r>
      <w:r w:rsidR="00F90BA3">
        <w:t>Produzir a planta-baixa desse cômodo, com todos os móveis e objetos contidos nele (ao menos aqueles com os quais você pretende jogar).</w:t>
      </w:r>
    </w:p>
    <w:p w14:paraId="2BBE674E" w14:textId="77777777" w:rsidR="003E0D55" w:rsidRDefault="003E0D55" w:rsidP="00D45058">
      <w:pPr>
        <w:jc w:val="both"/>
      </w:pPr>
    </w:p>
    <w:p w14:paraId="5AD872F5" w14:textId="5511309C" w:rsidR="003E0D55" w:rsidRDefault="003E0D55" w:rsidP="003E0D55">
      <w:pPr>
        <w:jc w:val="both"/>
      </w:pPr>
      <w:r>
        <w:rPr>
          <w:b/>
        </w:rPr>
        <w:t>16/07:</w:t>
      </w:r>
      <w:r w:rsidRPr="00CD7A9A">
        <w:rPr>
          <w:b/>
        </w:rPr>
        <w:t xml:space="preserve"> </w:t>
      </w:r>
      <w:r>
        <w:rPr>
          <w:b/>
        </w:rPr>
        <w:t xml:space="preserve">Aula 6 – síncrona. </w:t>
      </w:r>
      <w:r>
        <w:t xml:space="preserve">Sorteio de 5 fotos para serem exibidas e apreciadas. </w:t>
      </w:r>
      <w:r w:rsidR="00F90BA3">
        <w:t xml:space="preserve">Observar e analisar 5 plantas-baixas. </w:t>
      </w:r>
      <w:r>
        <w:t>Jogo sobre o Quem</w:t>
      </w:r>
      <w:r w:rsidR="00E01C09">
        <w:t xml:space="preserve"> (</w:t>
      </w:r>
      <w:r w:rsidR="00E01C09" w:rsidRPr="00E01C09">
        <w:rPr>
          <w:b/>
        </w:rPr>
        <w:t>o personagem</w:t>
      </w:r>
      <w:r w:rsidR="00E01C09">
        <w:t>)</w:t>
      </w:r>
      <w:r>
        <w:t xml:space="preserve">. Você pode ocupar o espaço escolhido? </w:t>
      </w:r>
    </w:p>
    <w:p w14:paraId="428DF40D" w14:textId="77777777" w:rsidR="003E0D55" w:rsidRDefault="003E0D55" w:rsidP="00D45058">
      <w:pPr>
        <w:jc w:val="both"/>
        <w:rPr>
          <w:b/>
        </w:rPr>
      </w:pPr>
    </w:p>
    <w:p w14:paraId="53F96CBB" w14:textId="436068EE" w:rsidR="00D45058" w:rsidRDefault="003E0D55" w:rsidP="00001688">
      <w:pPr>
        <w:jc w:val="both"/>
      </w:pPr>
      <w:r>
        <w:rPr>
          <w:b/>
        </w:rPr>
        <w:t xml:space="preserve">23/07: </w:t>
      </w:r>
      <w:r w:rsidR="00F77C63">
        <w:rPr>
          <w:b/>
        </w:rPr>
        <w:t>Aula 7</w:t>
      </w:r>
      <w:r w:rsidR="00F77C63" w:rsidRPr="00B37EC8">
        <w:rPr>
          <w:b/>
        </w:rPr>
        <w:t xml:space="preserve"> – atividade programada</w:t>
      </w:r>
      <w:r w:rsidR="00F77C63">
        <w:rPr>
          <w:b/>
        </w:rPr>
        <w:t>.</w:t>
      </w:r>
      <w:r w:rsidR="00F77C63">
        <w:t xml:space="preserve"> </w:t>
      </w:r>
      <w:r>
        <w:t>Produzir</w:t>
      </w:r>
      <w:r w:rsidR="00822374">
        <w:t xml:space="preserve"> uma</w:t>
      </w:r>
      <w:r>
        <w:t xml:space="preserve"> foto no mesmo espaço escolhido com seu corpo </w:t>
      </w:r>
      <w:r w:rsidR="00822374">
        <w:t xml:space="preserve">presente, </w:t>
      </w:r>
      <w:r>
        <w:t>assumindo um “</w:t>
      </w:r>
      <w:r w:rsidRPr="003E0D55">
        <w:rPr>
          <w:b/>
        </w:rPr>
        <w:t>quem</w:t>
      </w:r>
      <w:r>
        <w:t>”</w:t>
      </w:r>
      <w:r w:rsidR="00E01C09">
        <w:t xml:space="preserve"> </w:t>
      </w:r>
      <w:r w:rsidR="00E01C09" w:rsidRPr="00F90BA3">
        <w:t xml:space="preserve">ou </w:t>
      </w:r>
      <w:r w:rsidR="00F90BA3" w:rsidRPr="00F90BA3">
        <w:t>um</w:t>
      </w:r>
      <w:r w:rsidR="00822374">
        <w:t>a</w:t>
      </w:r>
      <w:r w:rsidR="00F90BA3">
        <w:rPr>
          <w:b/>
        </w:rPr>
        <w:t xml:space="preserve"> </w:t>
      </w:r>
      <w:r w:rsidR="00E01C09" w:rsidRPr="00E01C09">
        <w:rPr>
          <w:b/>
        </w:rPr>
        <w:t>personagem</w:t>
      </w:r>
      <w:r>
        <w:t xml:space="preserve">. </w:t>
      </w:r>
      <w:r w:rsidR="00822374">
        <w:t xml:space="preserve">Ler “A experiência Criativa”, o primeiro capítulo do livro “Improvisação para o teatro”, de </w:t>
      </w:r>
      <w:r w:rsidR="00E01C09">
        <w:t xml:space="preserve">Viola </w:t>
      </w:r>
      <w:proofErr w:type="spellStart"/>
      <w:r w:rsidR="00E01C09">
        <w:t>Spolin</w:t>
      </w:r>
      <w:proofErr w:type="spellEnd"/>
      <w:r w:rsidR="00822374">
        <w:t xml:space="preserve"> (p.3-15) e </w:t>
      </w:r>
      <w:r w:rsidR="003B4560">
        <w:t xml:space="preserve">as (96)“Sugestões e Lembretes” (p. 32-41)  e escolher 3 que te parecem caros. </w:t>
      </w:r>
    </w:p>
    <w:p w14:paraId="78AE42D1" w14:textId="77777777" w:rsidR="003E0D55" w:rsidRDefault="003E0D55" w:rsidP="00001688">
      <w:pPr>
        <w:jc w:val="both"/>
      </w:pPr>
    </w:p>
    <w:p w14:paraId="309DCA9A" w14:textId="46A977DA" w:rsidR="00E01C09" w:rsidRPr="003B4560" w:rsidRDefault="00E01C09" w:rsidP="00001688">
      <w:pPr>
        <w:jc w:val="both"/>
      </w:pPr>
      <w:r>
        <w:rPr>
          <w:b/>
        </w:rPr>
        <w:t xml:space="preserve">30/07: Aula 8 – síncrona. </w:t>
      </w:r>
      <w:r w:rsidR="003B4560" w:rsidRPr="003B4560">
        <w:t>Discutir</w:t>
      </w:r>
      <w:r w:rsidR="003B4560">
        <w:rPr>
          <w:b/>
        </w:rPr>
        <w:t xml:space="preserve"> </w:t>
      </w:r>
      <w:r w:rsidR="003B4560">
        <w:t xml:space="preserve">o capítulo da Viola a partir do compartilhamento das sugestões e lembretes escolhidos pelos estudantes. </w:t>
      </w:r>
      <w:r>
        <w:t xml:space="preserve">Sorteio de 5 fotos para serem exibidas. </w:t>
      </w:r>
      <w:r w:rsidR="00303D3E">
        <w:t xml:space="preserve">Quem são essas pessoas? Jogo com </w:t>
      </w:r>
      <w:r w:rsidR="00303D3E" w:rsidRPr="00303D3E">
        <w:rPr>
          <w:b/>
        </w:rPr>
        <w:t>a ação</w:t>
      </w:r>
      <w:r w:rsidR="003B4560">
        <w:t xml:space="preserve">, </w:t>
      </w:r>
      <w:r w:rsidR="003B4560">
        <w:rPr>
          <w:b/>
        </w:rPr>
        <w:t xml:space="preserve">o que </w:t>
      </w:r>
      <w:r w:rsidR="003B4560">
        <w:t>se faz em cada um desses lugares?</w:t>
      </w:r>
    </w:p>
    <w:p w14:paraId="7ACBE83D" w14:textId="77777777" w:rsidR="006E09B7" w:rsidRDefault="006E09B7" w:rsidP="00001688">
      <w:pPr>
        <w:jc w:val="both"/>
        <w:rPr>
          <w:b/>
        </w:rPr>
      </w:pPr>
    </w:p>
    <w:p w14:paraId="392C88F0" w14:textId="77777777" w:rsidR="006E09B7" w:rsidRDefault="006E09B7" w:rsidP="00001688">
      <w:pPr>
        <w:jc w:val="both"/>
        <w:rPr>
          <w:b/>
        </w:rPr>
      </w:pPr>
    </w:p>
    <w:p w14:paraId="7C8E3115" w14:textId="38CF6394" w:rsidR="006E09B7" w:rsidRPr="002B793D" w:rsidRDefault="00AA306C" w:rsidP="00001688">
      <w:pPr>
        <w:jc w:val="both"/>
      </w:pPr>
      <w:r>
        <w:rPr>
          <w:b/>
        </w:rPr>
        <w:t>06/08</w:t>
      </w:r>
      <w:r w:rsidR="00CD7A9A">
        <w:rPr>
          <w:b/>
        </w:rPr>
        <w:t>:</w:t>
      </w:r>
      <w:r w:rsidR="00E01C09">
        <w:rPr>
          <w:b/>
        </w:rPr>
        <w:t xml:space="preserve"> Aula 9</w:t>
      </w:r>
      <w:r w:rsidR="00E01C09" w:rsidRPr="00B37EC8">
        <w:rPr>
          <w:b/>
        </w:rPr>
        <w:t xml:space="preserve"> – atividade programada</w:t>
      </w:r>
      <w:r w:rsidR="00E01C09">
        <w:rPr>
          <w:b/>
        </w:rPr>
        <w:t>.</w:t>
      </w:r>
      <w:r w:rsidR="00E01C09">
        <w:t xml:space="preserve"> </w:t>
      </w:r>
      <w:r w:rsidR="00303D3E">
        <w:t xml:space="preserve">Produzir vídeo com ação sendo realizada no quadro escolhido, pelo personagem definido. </w:t>
      </w:r>
      <w:r w:rsidR="00BA1C9F">
        <w:t xml:space="preserve">Assistir vídeo ou áudio-aula sobre a noção de ação cultural e ação artística. </w:t>
      </w:r>
      <w:r w:rsidR="00E01C09">
        <w:t xml:space="preserve">Ler </w:t>
      </w:r>
      <w:r w:rsidR="00BA1C9F">
        <w:t>artigo</w:t>
      </w:r>
      <w:r w:rsidR="00E01C09">
        <w:t xml:space="preserve"> de Paulina </w:t>
      </w:r>
      <w:proofErr w:type="spellStart"/>
      <w:r w:rsidR="00E01C09">
        <w:t>Caon</w:t>
      </w:r>
      <w:proofErr w:type="spellEnd"/>
      <w:r w:rsidR="00E01C09">
        <w:t xml:space="preserve"> sobre Ação artística na escola. </w:t>
      </w:r>
      <w:r w:rsidR="003B4560">
        <w:t>Fazer perguntas para o texto e destacar trecho</w:t>
      </w:r>
      <w:r w:rsidR="00BA1C9F">
        <w:t>s</w:t>
      </w:r>
      <w:r w:rsidR="003B4560">
        <w:t xml:space="preserve"> que </w:t>
      </w:r>
      <w:r w:rsidR="00BA1C9F">
        <w:t xml:space="preserve">interessaram; </w:t>
      </w:r>
      <w:r w:rsidR="003B4560">
        <w:t xml:space="preserve">refletir sobre </w:t>
      </w:r>
      <w:r w:rsidR="00BA1C9F">
        <w:t>eles</w:t>
      </w:r>
      <w:r w:rsidR="003B4560">
        <w:t xml:space="preserve">. </w:t>
      </w:r>
    </w:p>
    <w:p w14:paraId="27AAA5F6" w14:textId="77777777" w:rsidR="006E09B7" w:rsidRDefault="006E09B7" w:rsidP="00001688">
      <w:pPr>
        <w:jc w:val="both"/>
        <w:rPr>
          <w:b/>
        </w:rPr>
      </w:pPr>
    </w:p>
    <w:p w14:paraId="39F14035" w14:textId="58FE5DD7" w:rsidR="00E01C09" w:rsidRPr="00E01C09" w:rsidRDefault="00AA306C" w:rsidP="00E01C09">
      <w:pPr>
        <w:jc w:val="both"/>
      </w:pPr>
      <w:r>
        <w:rPr>
          <w:b/>
        </w:rPr>
        <w:t>13/08</w:t>
      </w:r>
      <w:r w:rsidR="00CD7A9A">
        <w:rPr>
          <w:b/>
        </w:rPr>
        <w:t xml:space="preserve">: </w:t>
      </w:r>
      <w:r w:rsidR="00E01C09">
        <w:rPr>
          <w:b/>
        </w:rPr>
        <w:t xml:space="preserve">Aula 10 – síncrona. </w:t>
      </w:r>
      <w:r w:rsidR="00BA1C9F">
        <w:t>Discutir sobre ação artística na escola</w:t>
      </w:r>
      <w:r w:rsidR="00E01C09">
        <w:t xml:space="preserve">, </w:t>
      </w:r>
      <w:r w:rsidR="002B793D">
        <w:t xml:space="preserve">a partir de </w:t>
      </w:r>
      <w:r w:rsidR="00E01C09">
        <w:t xml:space="preserve">compartilhamento de algumas questões </w:t>
      </w:r>
      <w:r w:rsidR="002B793D">
        <w:t xml:space="preserve">e trechos </w:t>
      </w:r>
      <w:r w:rsidR="00BA1C9F">
        <w:t xml:space="preserve">do artigo de Paulina </w:t>
      </w:r>
      <w:proofErr w:type="spellStart"/>
      <w:r w:rsidR="00BA1C9F">
        <w:t>Caon</w:t>
      </w:r>
      <w:proofErr w:type="spellEnd"/>
      <w:r w:rsidR="00BA1C9F">
        <w:t xml:space="preserve"> </w:t>
      </w:r>
      <w:r w:rsidR="002B793D">
        <w:t xml:space="preserve">destacados pelos estudantes. Assistir e comentar coletivamente parte dos vídeos produzidos. </w:t>
      </w:r>
    </w:p>
    <w:p w14:paraId="21F8A62A" w14:textId="77777777" w:rsidR="006E09B7" w:rsidRDefault="006E09B7" w:rsidP="00001688">
      <w:pPr>
        <w:jc w:val="both"/>
        <w:rPr>
          <w:b/>
        </w:rPr>
      </w:pPr>
    </w:p>
    <w:p w14:paraId="5B0B6ADA" w14:textId="63024A4E" w:rsidR="006E09B7" w:rsidRPr="0000251B" w:rsidRDefault="00AA306C" w:rsidP="00001688">
      <w:pPr>
        <w:jc w:val="both"/>
      </w:pPr>
      <w:r>
        <w:rPr>
          <w:b/>
        </w:rPr>
        <w:t>20/08</w:t>
      </w:r>
      <w:r w:rsidR="006E09B7">
        <w:rPr>
          <w:b/>
        </w:rPr>
        <w:t xml:space="preserve">: </w:t>
      </w:r>
      <w:r w:rsidR="00E01C09">
        <w:rPr>
          <w:b/>
        </w:rPr>
        <w:t>Aula 11</w:t>
      </w:r>
      <w:r w:rsidR="00E01C09" w:rsidRPr="00B37EC8">
        <w:rPr>
          <w:b/>
        </w:rPr>
        <w:t xml:space="preserve"> – atividade programada</w:t>
      </w:r>
      <w:r w:rsidR="00E01C09">
        <w:rPr>
          <w:b/>
        </w:rPr>
        <w:t>.</w:t>
      </w:r>
      <w:r w:rsidR="00E01C09">
        <w:t xml:space="preserve"> </w:t>
      </w:r>
      <w:r w:rsidR="002B793D">
        <w:t xml:space="preserve">Finalização dos vídeos, ideia de </w:t>
      </w:r>
      <w:proofErr w:type="spellStart"/>
      <w:r w:rsidR="002B793D">
        <w:t>re-jogo</w:t>
      </w:r>
      <w:proofErr w:type="spellEnd"/>
      <w:r w:rsidR="002B793D">
        <w:t>. Atividade avaliativa: r</w:t>
      </w:r>
      <w:r w:rsidR="00303D3E">
        <w:t>edação de comentário dirigido sobre a disciplina.</w:t>
      </w:r>
    </w:p>
    <w:p w14:paraId="4030E088" w14:textId="77777777" w:rsidR="006E09B7" w:rsidRDefault="006E09B7" w:rsidP="00001688">
      <w:pPr>
        <w:jc w:val="both"/>
        <w:rPr>
          <w:b/>
        </w:rPr>
      </w:pPr>
    </w:p>
    <w:p w14:paraId="7E7FCA84" w14:textId="5F6CAF5A" w:rsidR="006E09B7" w:rsidRPr="00E01C09" w:rsidRDefault="00AA306C" w:rsidP="00001688">
      <w:pPr>
        <w:jc w:val="both"/>
      </w:pPr>
      <w:r>
        <w:rPr>
          <w:b/>
        </w:rPr>
        <w:t>27/08</w:t>
      </w:r>
      <w:r w:rsidR="006E09B7">
        <w:rPr>
          <w:b/>
        </w:rPr>
        <w:t>:</w:t>
      </w:r>
      <w:r w:rsidR="00CD7A9A" w:rsidRPr="00CD7A9A">
        <w:rPr>
          <w:b/>
        </w:rPr>
        <w:t xml:space="preserve"> </w:t>
      </w:r>
      <w:r w:rsidR="00E01C09">
        <w:rPr>
          <w:b/>
        </w:rPr>
        <w:t xml:space="preserve">Aula 12 – síncrona. </w:t>
      </w:r>
      <w:r w:rsidR="002B793D">
        <w:t xml:space="preserve">Assistir vídeos finalizados. </w:t>
      </w:r>
      <w:r w:rsidR="00E01C09">
        <w:t xml:space="preserve">Avaliação final da disciplina. </w:t>
      </w:r>
    </w:p>
    <w:p w14:paraId="07891F72" w14:textId="77777777" w:rsidR="006E09B7" w:rsidRDefault="006E09B7" w:rsidP="00001688">
      <w:pPr>
        <w:jc w:val="both"/>
        <w:rPr>
          <w:b/>
        </w:rPr>
      </w:pPr>
    </w:p>
    <w:p w14:paraId="705DFC6A" w14:textId="77777777" w:rsidR="006E09B7" w:rsidRDefault="006E09B7" w:rsidP="00001688">
      <w:pPr>
        <w:jc w:val="both"/>
        <w:rPr>
          <w:b/>
        </w:rPr>
      </w:pPr>
    </w:p>
    <w:p w14:paraId="66A9DD64" w14:textId="49CE938E" w:rsidR="00A45017" w:rsidRDefault="00FA5955" w:rsidP="00001688">
      <w:pPr>
        <w:jc w:val="both"/>
        <w:rPr>
          <w:b/>
        </w:rPr>
      </w:pPr>
      <w:r>
        <w:rPr>
          <w:b/>
        </w:rPr>
        <w:t>Referências Bibliográficas:</w:t>
      </w:r>
    </w:p>
    <w:p w14:paraId="5784918C" w14:textId="77777777" w:rsidR="00F75BA8" w:rsidRDefault="00F75BA8" w:rsidP="00001688">
      <w:pPr>
        <w:jc w:val="both"/>
        <w:rPr>
          <w:b/>
        </w:rPr>
      </w:pPr>
    </w:p>
    <w:p w14:paraId="1AA06C9B" w14:textId="739A04D9" w:rsidR="00224C91" w:rsidRPr="00224C91" w:rsidRDefault="00224C91" w:rsidP="00224C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lang w:val="en-US"/>
        </w:rPr>
      </w:pPr>
      <w:r>
        <w:rPr>
          <w:rFonts w:asciiTheme="majorHAnsi" w:hAnsiTheme="majorHAnsi" w:cs="Times New Roman"/>
        </w:rPr>
        <w:t>CAON, Paulina Maria. Ações Artísticas na educação – a cena expandida em cenário expandido</w:t>
      </w:r>
      <w:r w:rsidRPr="00645160">
        <w:rPr>
          <w:rFonts w:asciiTheme="majorHAnsi" w:hAnsiTheme="majorHAnsi" w:cs="Times New Roman"/>
        </w:rPr>
        <w:t xml:space="preserve">. In: </w:t>
      </w:r>
      <w:r w:rsidRPr="00645160">
        <w:rPr>
          <w:rFonts w:asciiTheme="majorHAnsi" w:hAnsiTheme="majorHAnsi" w:cs="Times New Roman"/>
          <w:b/>
          <w:bCs/>
        </w:rPr>
        <w:t>Revista Brasileira de Estudos da Presença</w:t>
      </w:r>
      <w:r w:rsidRPr="00645160">
        <w:rPr>
          <w:rFonts w:asciiTheme="majorHAnsi" w:hAnsiTheme="majorHAnsi" w:cs="Times New Roman"/>
        </w:rPr>
        <w:t xml:space="preserve">. Porto Alegre, v.10, n.2, </w:t>
      </w:r>
      <w:r>
        <w:rPr>
          <w:rFonts w:asciiTheme="majorHAnsi" w:hAnsiTheme="majorHAnsi" w:cs="Times New Roman"/>
        </w:rPr>
        <w:t xml:space="preserve">Ab./Jun. </w:t>
      </w:r>
      <w:r w:rsidRPr="00645160">
        <w:rPr>
          <w:rFonts w:asciiTheme="majorHAnsi" w:hAnsiTheme="majorHAnsi" w:cs="Times New Roman"/>
        </w:rPr>
        <w:t xml:space="preserve">2020. Disponível em: </w:t>
      </w:r>
      <w:hyperlink r:id="rId5" w:history="1">
        <w:r w:rsidRPr="00645160">
          <w:rPr>
            <w:rStyle w:val="Hyperlink"/>
            <w:rFonts w:asciiTheme="majorHAnsi" w:hAnsiTheme="majorHAnsi" w:cs="Times New Roman"/>
          </w:rPr>
          <w:t>http://seer.ufrgs.br/presenca</w:t>
        </w:r>
      </w:hyperlink>
      <w:r w:rsidRPr="00645160">
        <w:rPr>
          <w:rFonts w:asciiTheme="majorHAnsi" w:hAnsiTheme="majorHAnsi" w:cs="Times New Roman"/>
        </w:rPr>
        <w:t xml:space="preserve"> Acesso em: </w:t>
      </w:r>
      <w:r>
        <w:rPr>
          <w:rFonts w:asciiTheme="majorHAnsi" w:hAnsiTheme="majorHAnsi" w:cs="Times New Roman"/>
        </w:rPr>
        <w:t>17 jun</w:t>
      </w:r>
      <w:r w:rsidRPr="00645160">
        <w:rPr>
          <w:rFonts w:asciiTheme="majorHAnsi" w:hAnsiTheme="majorHAnsi" w:cs="Times New Roman"/>
        </w:rPr>
        <w:t>. 2020.</w:t>
      </w:r>
    </w:p>
    <w:p w14:paraId="14FF7F23" w14:textId="4753E217" w:rsidR="00FA5955" w:rsidRPr="00224C91" w:rsidRDefault="00224C91" w:rsidP="00224C91">
      <w:pPr>
        <w:spacing w:line="276" w:lineRule="auto"/>
        <w:rPr>
          <w:rFonts w:asciiTheme="majorHAnsi" w:hAnsiTheme="majorHAnsi"/>
        </w:rPr>
      </w:pPr>
      <w:r w:rsidRPr="00224C91">
        <w:rPr>
          <w:rFonts w:asciiTheme="majorHAnsi" w:hAnsiTheme="majorHAnsi"/>
        </w:rPr>
        <w:t>DESGRANGES, Flavio.</w:t>
      </w:r>
      <w:r w:rsidRPr="00224C91">
        <w:rPr>
          <w:rFonts w:asciiTheme="majorHAnsi" w:hAnsiTheme="majorHAnsi"/>
          <w:b/>
        </w:rPr>
        <w:t xml:space="preserve"> Pedagogia do Teatro: Provocação e Dialogismo. </w:t>
      </w:r>
      <w:r w:rsidRPr="00224C91">
        <w:rPr>
          <w:rFonts w:asciiTheme="majorHAnsi" w:hAnsiTheme="majorHAnsi"/>
        </w:rPr>
        <w:t xml:space="preserve">São Paulo: </w:t>
      </w:r>
      <w:proofErr w:type="spellStart"/>
      <w:r w:rsidRPr="00224C91">
        <w:rPr>
          <w:rFonts w:asciiTheme="majorHAnsi" w:hAnsiTheme="majorHAnsi"/>
        </w:rPr>
        <w:t>Hucitec</w:t>
      </w:r>
      <w:proofErr w:type="spellEnd"/>
      <w:r w:rsidRPr="00224C91">
        <w:rPr>
          <w:rFonts w:asciiTheme="majorHAnsi" w:hAnsiTheme="majorHAnsi"/>
        </w:rPr>
        <w:t>, 2017.</w:t>
      </w:r>
    </w:p>
    <w:p w14:paraId="469C420D" w14:textId="2DD54CBE" w:rsidR="00186066" w:rsidRPr="00186066" w:rsidRDefault="00186066" w:rsidP="00186066">
      <w:pPr>
        <w:jc w:val="both"/>
        <w:rPr>
          <w:rStyle w:val="vrefernciabibliogrfica"/>
          <w:rFonts w:asciiTheme="majorHAnsi" w:hAnsiTheme="majorHAnsi"/>
          <w:sz w:val="22"/>
          <w:szCs w:val="22"/>
        </w:rPr>
      </w:pPr>
      <w:r w:rsidRPr="00224C91">
        <w:rPr>
          <w:rFonts w:asciiTheme="majorHAnsi" w:hAnsiTheme="majorHAnsi"/>
        </w:rPr>
        <w:t xml:space="preserve">HUIZINGA, Johan. </w:t>
      </w:r>
      <w:r w:rsidRPr="00224C91">
        <w:rPr>
          <w:rFonts w:asciiTheme="majorHAnsi" w:hAnsiTheme="majorHAnsi"/>
          <w:b/>
          <w:bCs/>
        </w:rPr>
        <w:t xml:space="preserve">Homo </w:t>
      </w:r>
      <w:proofErr w:type="spellStart"/>
      <w:r w:rsidRPr="00224C91">
        <w:rPr>
          <w:rFonts w:asciiTheme="majorHAnsi" w:hAnsiTheme="majorHAnsi"/>
          <w:b/>
          <w:bCs/>
        </w:rPr>
        <w:t>ludens</w:t>
      </w:r>
      <w:proofErr w:type="spellEnd"/>
      <w:r w:rsidRPr="00224C91">
        <w:rPr>
          <w:rFonts w:asciiTheme="majorHAnsi" w:hAnsiTheme="majorHAnsi"/>
        </w:rPr>
        <w:t>: o jogo como elemento da cultura.</w:t>
      </w:r>
      <w:r w:rsidRPr="00224C91">
        <w:rPr>
          <w:rFonts w:asciiTheme="majorHAnsi" w:hAnsiTheme="majorHAnsi"/>
          <w:i/>
          <w:iCs/>
        </w:rPr>
        <w:t xml:space="preserve"> </w:t>
      </w:r>
      <w:r w:rsidRPr="00224C91">
        <w:rPr>
          <w:rFonts w:asciiTheme="majorHAnsi" w:hAnsiTheme="majorHAnsi"/>
        </w:rPr>
        <w:t xml:space="preserve">São Paulo: Perspectiva, </w:t>
      </w:r>
      <w:r w:rsidRPr="00120753">
        <w:rPr>
          <w:rFonts w:asciiTheme="majorHAnsi" w:hAnsiTheme="majorHAnsi"/>
          <w:sz w:val="22"/>
          <w:szCs w:val="22"/>
        </w:rPr>
        <w:t>201</w:t>
      </w:r>
      <w:r w:rsidRPr="00120753">
        <w:rPr>
          <w:rFonts w:asciiTheme="majorHAnsi" w:hAnsiTheme="majorHAnsi"/>
          <w:sz w:val="22"/>
          <w:szCs w:val="22"/>
          <w:lang w:val="bg-BG"/>
        </w:rPr>
        <w:t>4</w:t>
      </w:r>
      <w:r w:rsidRPr="00120753">
        <w:rPr>
          <w:rFonts w:asciiTheme="majorHAnsi" w:hAnsiTheme="majorHAnsi"/>
          <w:sz w:val="22"/>
          <w:szCs w:val="22"/>
        </w:rPr>
        <w:t>.</w:t>
      </w:r>
    </w:p>
    <w:p w14:paraId="32F20486" w14:textId="77777777" w:rsidR="00BC7A65" w:rsidRDefault="00BC7A65" w:rsidP="00BC7A65">
      <w:pPr>
        <w:pStyle w:val="xrefernciabibliogrfica"/>
        <w:rPr>
          <w:rStyle w:val="vrefernciabibliogrfica"/>
          <w:rFonts w:asciiTheme="majorHAnsi" w:hAnsiTheme="majorHAnsi"/>
        </w:rPr>
      </w:pPr>
      <w:r w:rsidRPr="00BC7A65">
        <w:rPr>
          <w:rStyle w:val="vrefernciabibliogrfica"/>
          <w:rFonts w:asciiTheme="majorHAnsi" w:hAnsiTheme="majorHAnsi"/>
        </w:rPr>
        <w:t xml:space="preserve">SPOLIN, Viola. </w:t>
      </w:r>
      <w:r w:rsidRPr="00BC7A65">
        <w:rPr>
          <w:rStyle w:val="vrefernciabibliogrfica"/>
          <w:rFonts w:asciiTheme="majorHAnsi" w:hAnsiTheme="majorHAnsi"/>
          <w:b/>
        </w:rPr>
        <w:t>Improvisação para o teatro</w:t>
      </w:r>
      <w:r w:rsidRPr="00BC7A65">
        <w:rPr>
          <w:rStyle w:val="vrefernciabibliogrfica"/>
          <w:rFonts w:asciiTheme="majorHAnsi" w:hAnsiTheme="majorHAnsi"/>
        </w:rPr>
        <w:t>. 4 ed. São Paulo: Perspectiva, 1998.</w:t>
      </w:r>
    </w:p>
    <w:p w14:paraId="790F88A7" w14:textId="00B2DA53" w:rsidR="0000251B" w:rsidRPr="0000251B" w:rsidRDefault="0000251B" w:rsidP="00BC7A65">
      <w:pPr>
        <w:pStyle w:val="xrefernciabibliogrfica"/>
        <w:rPr>
          <w:rStyle w:val="vrefernciabibliogrfica"/>
          <w:rFonts w:asciiTheme="majorHAnsi" w:hAnsiTheme="majorHAnsi"/>
        </w:rPr>
      </w:pPr>
      <w:r>
        <w:rPr>
          <w:rStyle w:val="vrefernciabibliogrfica"/>
          <w:rFonts w:asciiTheme="majorHAnsi" w:hAnsiTheme="majorHAnsi"/>
        </w:rPr>
        <w:t xml:space="preserve">______. </w:t>
      </w:r>
      <w:r>
        <w:rPr>
          <w:rStyle w:val="vrefernciabibliogrfica"/>
          <w:rFonts w:asciiTheme="majorHAnsi" w:hAnsiTheme="majorHAnsi"/>
          <w:b/>
        </w:rPr>
        <w:t xml:space="preserve">O jogo teatral no livro do diretor. </w:t>
      </w:r>
      <w:r>
        <w:rPr>
          <w:rStyle w:val="vrefernciabibliogrfica"/>
          <w:rFonts w:asciiTheme="majorHAnsi" w:hAnsiTheme="majorHAnsi"/>
        </w:rPr>
        <w:t xml:space="preserve">São Paulo: Perspectiva, </w:t>
      </w:r>
      <w:r w:rsidR="008A5C27">
        <w:rPr>
          <w:rStyle w:val="vrefernciabibliogrfica"/>
          <w:rFonts w:asciiTheme="majorHAnsi" w:hAnsiTheme="majorHAnsi"/>
        </w:rPr>
        <w:t>1999.</w:t>
      </w:r>
    </w:p>
    <w:p w14:paraId="09A4557C" w14:textId="77777777" w:rsidR="00BC7A65" w:rsidRDefault="00BC7A65" w:rsidP="00BC7A65">
      <w:pPr>
        <w:pStyle w:val="xrefernciabibliogrfica"/>
        <w:rPr>
          <w:rStyle w:val="vrefernciabibliogrfica"/>
          <w:rFonts w:asciiTheme="majorHAnsi" w:hAnsiTheme="majorHAnsi"/>
        </w:rPr>
      </w:pPr>
      <w:r w:rsidRPr="00BC7A65">
        <w:rPr>
          <w:rStyle w:val="vrefernciabibliogrfica"/>
          <w:rFonts w:asciiTheme="majorHAnsi" w:hAnsiTheme="majorHAnsi"/>
        </w:rPr>
        <w:t xml:space="preserve">______. </w:t>
      </w:r>
      <w:r w:rsidRPr="00BC7A65">
        <w:rPr>
          <w:rStyle w:val="vrefernciabibliogrfica"/>
          <w:rFonts w:asciiTheme="majorHAnsi" w:hAnsiTheme="majorHAnsi"/>
          <w:b/>
        </w:rPr>
        <w:t xml:space="preserve">Jogos Teatrais: o Fichário de Viola </w:t>
      </w:r>
      <w:proofErr w:type="spellStart"/>
      <w:r w:rsidRPr="00BC7A65">
        <w:rPr>
          <w:rStyle w:val="vrefernciabibliogrfica"/>
          <w:rFonts w:asciiTheme="majorHAnsi" w:hAnsiTheme="majorHAnsi"/>
          <w:b/>
        </w:rPr>
        <w:t>Spolin</w:t>
      </w:r>
      <w:proofErr w:type="spellEnd"/>
      <w:r w:rsidRPr="00BC7A65">
        <w:rPr>
          <w:rStyle w:val="vrefernciabibliogrfica"/>
          <w:rFonts w:asciiTheme="majorHAnsi" w:hAnsiTheme="majorHAnsi"/>
        </w:rPr>
        <w:t>. São Paulo: Perspectiva, 2001.</w:t>
      </w:r>
    </w:p>
    <w:p w14:paraId="069E8AB0" w14:textId="77777777" w:rsidR="008A5C27" w:rsidRDefault="008A5C27" w:rsidP="00224C91">
      <w:pPr>
        <w:pStyle w:val="xrefernciabibliogrfica"/>
        <w:ind w:left="0" w:firstLine="0"/>
        <w:rPr>
          <w:rStyle w:val="vrefernciabibliogrfica"/>
          <w:rFonts w:asciiTheme="majorHAnsi" w:hAnsiTheme="majorHAnsi"/>
        </w:rPr>
      </w:pPr>
    </w:p>
    <w:sectPr w:rsidR="008A5C27" w:rsidSect="008C0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17"/>
    <w:rsid w:val="00001688"/>
    <w:rsid w:val="0000251B"/>
    <w:rsid w:val="00003952"/>
    <w:rsid w:val="00186066"/>
    <w:rsid w:val="00224C91"/>
    <w:rsid w:val="00286CAD"/>
    <w:rsid w:val="002B793D"/>
    <w:rsid w:val="00303D3E"/>
    <w:rsid w:val="003B3CDD"/>
    <w:rsid w:val="003B4560"/>
    <w:rsid w:val="003D5095"/>
    <w:rsid w:val="003E0D55"/>
    <w:rsid w:val="005E66C4"/>
    <w:rsid w:val="006E09B7"/>
    <w:rsid w:val="00811839"/>
    <w:rsid w:val="008143E8"/>
    <w:rsid w:val="00822374"/>
    <w:rsid w:val="00843CDB"/>
    <w:rsid w:val="008A5C27"/>
    <w:rsid w:val="008C0C9E"/>
    <w:rsid w:val="00A279A5"/>
    <w:rsid w:val="00A45017"/>
    <w:rsid w:val="00AA306C"/>
    <w:rsid w:val="00B37EC8"/>
    <w:rsid w:val="00BA1C9F"/>
    <w:rsid w:val="00BC7A65"/>
    <w:rsid w:val="00CD7A9A"/>
    <w:rsid w:val="00CF219E"/>
    <w:rsid w:val="00D45058"/>
    <w:rsid w:val="00DB541E"/>
    <w:rsid w:val="00E01C09"/>
    <w:rsid w:val="00E24B73"/>
    <w:rsid w:val="00F75BA8"/>
    <w:rsid w:val="00F77C63"/>
    <w:rsid w:val="00F8712B"/>
    <w:rsid w:val="00F90BA3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98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4C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refernciabibliogrfica">
    <w:name w:val="v referência bibliográfica"/>
    <w:rsid w:val="00BC7A65"/>
    <w:rPr>
      <w:rFonts w:ascii="Arial" w:hAnsi="Arial"/>
      <w:sz w:val="24"/>
      <w:u w:val="none"/>
    </w:rPr>
  </w:style>
  <w:style w:type="paragraph" w:customStyle="1" w:styleId="xrefernciabibliogrfica">
    <w:name w:val="x referência bibliográfica"/>
    <w:basedOn w:val="Normal"/>
    <w:rsid w:val="00BC7A65"/>
    <w:pPr>
      <w:spacing w:line="300" w:lineRule="atLeast"/>
      <w:ind w:left="567" w:hanging="567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DefaultParagraphFont"/>
    <w:uiPriority w:val="99"/>
    <w:unhideWhenUsed/>
    <w:rsid w:val="00224C9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4C91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4C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refernciabibliogrfica">
    <w:name w:val="v referência bibliográfica"/>
    <w:rsid w:val="00BC7A65"/>
    <w:rPr>
      <w:rFonts w:ascii="Arial" w:hAnsi="Arial"/>
      <w:sz w:val="24"/>
      <w:u w:val="none"/>
    </w:rPr>
  </w:style>
  <w:style w:type="paragraph" w:customStyle="1" w:styleId="xrefernciabibliogrfica">
    <w:name w:val="x referência bibliográfica"/>
    <w:basedOn w:val="Normal"/>
    <w:rsid w:val="00BC7A65"/>
    <w:pPr>
      <w:spacing w:line="300" w:lineRule="atLeast"/>
      <w:ind w:left="567" w:hanging="567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DefaultParagraphFont"/>
    <w:uiPriority w:val="99"/>
    <w:unhideWhenUsed/>
    <w:rsid w:val="00224C9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4C91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er.ufrgs.br/presen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560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8</cp:revision>
  <dcterms:created xsi:type="dcterms:W3CDTF">2020-06-11T03:02:00Z</dcterms:created>
  <dcterms:modified xsi:type="dcterms:W3CDTF">2020-06-18T15:39:00Z</dcterms:modified>
</cp:coreProperties>
</file>