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7BE4" w14:textId="77777777" w:rsidR="002E4567" w:rsidRPr="00FF2210" w:rsidRDefault="002E4567" w:rsidP="002E4567">
      <w:pPr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FF2210">
        <w:rPr>
          <w:rFonts w:asciiTheme="minorHAnsi" w:hAnsiTheme="minorHAnsi"/>
          <w:b/>
          <w:bCs/>
          <w:i/>
          <w:iCs/>
          <w:color w:val="000000"/>
        </w:rPr>
        <w:t>1100222 Modelagem do Crescimento de Culturas Agrícolas</w:t>
      </w:r>
    </w:p>
    <w:p w14:paraId="66529026" w14:textId="77777777" w:rsidR="002E4567" w:rsidRPr="00FF2210" w:rsidRDefault="002E4567" w:rsidP="002E4567">
      <w:pPr>
        <w:jc w:val="right"/>
        <w:rPr>
          <w:rFonts w:asciiTheme="minorHAnsi" w:hAnsiTheme="minorHAnsi" w:cs="Arial"/>
          <w:b/>
          <w:i/>
          <w:iCs/>
          <w:color w:val="000000"/>
        </w:rPr>
      </w:pPr>
      <w:r w:rsidRPr="00FF2210">
        <w:rPr>
          <w:rFonts w:asciiTheme="minorHAnsi" w:hAnsiTheme="minorHAnsi" w:cs="Arial"/>
          <w:b/>
          <w:i/>
          <w:iCs/>
          <w:color w:val="000000"/>
        </w:rPr>
        <w:t xml:space="preserve">LEB5048 </w:t>
      </w:r>
      <w:r w:rsidRPr="00FF2210">
        <w:rPr>
          <w:rStyle w:val="portugues"/>
          <w:rFonts w:asciiTheme="minorHAnsi" w:hAnsiTheme="minorHAnsi" w:cs="Arial"/>
          <w:b/>
          <w:i/>
          <w:iCs/>
          <w:color w:val="000000"/>
        </w:rPr>
        <w:t>Modelagem de Culturas Agrícolas I</w:t>
      </w:r>
    </w:p>
    <w:p w14:paraId="3A88E34B" w14:textId="121834FA" w:rsidR="005A6DCB" w:rsidRPr="009904DA" w:rsidRDefault="005A6DCB" w:rsidP="005A6DCB">
      <w:pPr>
        <w:pStyle w:val="head1"/>
        <w:numPr>
          <w:ilvl w:val="0"/>
          <w:numId w:val="0"/>
        </w:numPr>
        <w:rPr>
          <w:rFonts w:hint="eastAsia"/>
        </w:rPr>
      </w:pPr>
      <w:r w:rsidRPr="009904DA">
        <w:t xml:space="preserve">Equação para </w:t>
      </w:r>
      <w:r>
        <w:t xml:space="preserve">a </w:t>
      </w:r>
      <w:r w:rsidRPr="009904DA">
        <w:t>determinação da evapotranspiração potencial</w:t>
      </w:r>
    </w:p>
    <w:p w14:paraId="18228541" w14:textId="0E36F489" w:rsidR="005A6DCB" w:rsidRPr="005A6DCB" w:rsidRDefault="005A6DCB" w:rsidP="005A6DCB">
      <w:pPr>
        <w:rPr>
          <w:rFonts w:ascii="Calibri" w:hAnsi="Calibri" w:cs="Calibri"/>
        </w:rPr>
      </w:pPr>
      <w:r w:rsidRPr="005A6DCB">
        <w:rPr>
          <w:rFonts w:ascii="Calibri" w:hAnsi="Calibri" w:cs="Calibri"/>
        </w:rPr>
        <w:t xml:space="preserve">A formulação </w:t>
      </w:r>
      <w:r>
        <w:rPr>
          <w:rFonts w:ascii="Calibri" w:hAnsi="Calibri" w:cs="Calibri"/>
        </w:rPr>
        <w:t>utilizada para calcular a Evapotranspiração Potencial (</w:t>
      </w:r>
      <w:proofErr w:type="spellStart"/>
      <w:r>
        <w:rPr>
          <w:rFonts w:ascii="Calibri" w:hAnsi="Calibri" w:cs="Calibri"/>
        </w:rPr>
        <w:t>ETp</w:t>
      </w:r>
      <w:proofErr w:type="spellEnd"/>
      <w:r>
        <w:rPr>
          <w:rFonts w:ascii="Calibri" w:hAnsi="Calibri" w:cs="Calibri"/>
        </w:rPr>
        <w:t xml:space="preserve">) </w:t>
      </w:r>
      <w:r w:rsidRPr="005A6DCB">
        <w:rPr>
          <w:rFonts w:ascii="Calibri" w:hAnsi="Calibri" w:cs="Calibri"/>
        </w:rPr>
        <w:t xml:space="preserve">é baseada no modelo de </w:t>
      </w:r>
      <w:proofErr w:type="spellStart"/>
      <w:r w:rsidRPr="005A6DCB">
        <w:rPr>
          <w:rFonts w:ascii="Calibri" w:hAnsi="Calibri" w:cs="Calibri"/>
        </w:rPr>
        <w:t>Penman-Monteith</w:t>
      </w:r>
      <w:proofErr w:type="spellEnd"/>
      <w:r w:rsidRPr="005A6DCB">
        <w:rPr>
          <w:rFonts w:ascii="Calibri" w:hAnsi="Calibri" w:cs="Calibri"/>
        </w:rPr>
        <w:t>.</w:t>
      </w:r>
    </w:p>
    <w:p w14:paraId="7F5EBAE4" w14:textId="77777777" w:rsidR="005A6DCB" w:rsidRPr="009904DA" w:rsidRDefault="005A6DCB" w:rsidP="005A6DCB">
      <w:pPr>
        <w:rPr>
          <w:rFonts w:ascii="Times New Roman" w:hAnsi="Times New Roman" w:cs="Times New Roman"/>
        </w:rPr>
      </w:pPr>
      <w:bookmarkStart w:id="0" w:name="_GoBack"/>
      <w:bookmarkEnd w:id="0"/>
    </w:p>
    <w:p w14:paraId="64A7B669" w14:textId="72C7B63B" w:rsidR="005A6DCB" w:rsidRPr="005A6DCB" w:rsidRDefault="005A6DCB" w:rsidP="005A6DCB">
      <w:pPr>
        <w:rPr>
          <w:rFonts w:asciiTheme="minorHAnsi" w:hAnsiTheme="minorHAnsi" w:cstheme="minorHAnsi"/>
          <w:color w:val="000080"/>
          <w:u w:val="single"/>
        </w:rPr>
      </w:pPr>
      <w:r w:rsidRPr="005A6DCB">
        <w:rPr>
          <w:rFonts w:asciiTheme="minorHAnsi" w:hAnsiTheme="minorHAnsi" w:cstheme="minorHAnsi"/>
        </w:rPr>
        <w:t xml:space="preserve">Material extra - Mais informações sobre o modelo de evapotranspiração de </w:t>
      </w:r>
      <w:proofErr w:type="spellStart"/>
      <w:r w:rsidRPr="005A6DCB">
        <w:rPr>
          <w:rFonts w:asciiTheme="minorHAnsi" w:hAnsiTheme="minorHAnsi" w:cstheme="minorHAnsi"/>
        </w:rPr>
        <w:t>Penman-Monteith</w:t>
      </w:r>
      <w:proofErr w:type="spellEnd"/>
      <w:r w:rsidRPr="005A6DCB">
        <w:rPr>
          <w:rFonts w:asciiTheme="minorHAnsi" w:hAnsiTheme="minorHAnsi" w:cstheme="minorHAnsi"/>
        </w:rPr>
        <w:t xml:space="preserve"> podem ser encontradas no site da FAO</w:t>
      </w:r>
      <w:r>
        <w:rPr>
          <w:rFonts w:asciiTheme="minorHAnsi" w:hAnsiTheme="minorHAnsi" w:cstheme="minorHAnsi"/>
        </w:rPr>
        <w:t xml:space="preserve"> (</w:t>
      </w:r>
      <w:hyperlink r:id="rId8" w:history="1">
        <w:r w:rsidRPr="005A6DCB">
          <w:rPr>
            <w:rStyle w:val="Hyperlink"/>
            <w:rFonts w:asciiTheme="minorHAnsi" w:hAnsiTheme="minorHAnsi" w:cstheme="minorHAnsi"/>
          </w:rPr>
          <w:t>http://www.fao.org/3/x0490e/x0490e00.htm</w:t>
        </w:r>
      </w:hyperlink>
      <w:r>
        <w:rPr>
          <w:rStyle w:val="Hyperlink"/>
          <w:rFonts w:asciiTheme="minorHAnsi" w:hAnsiTheme="minorHAnsi" w:cstheme="minorHAnsi"/>
        </w:rPr>
        <w:t xml:space="preserve">) </w:t>
      </w:r>
    </w:p>
    <w:p w14:paraId="2B05AA67" w14:textId="281D3D1E" w:rsidR="005A6DCB" w:rsidRDefault="005A6DCB" w:rsidP="005A6DCB">
      <w:pPr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ou </w:t>
      </w:r>
      <w:r w:rsidRPr="005A6DCB">
        <w:rPr>
          <w:rFonts w:asciiTheme="minorHAnsi" w:hAnsiTheme="minorHAnsi" w:cstheme="minorHAnsi"/>
        </w:rPr>
        <w:t xml:space="preserve">no manual do </w:t>
      </w:r>
      <w:r>
        <w:rPr>
          <w:rFonts w:asciiTheme="minorHAnsi" w:hAnsiTheme="minorHAnsi" w:cstheme="minorHAnsi"/>
        </w:rPr>
        <w:t xml:space="preserve">modelo </w:t>
      </w:r>
      <w:r w:rsidRPr="005A6DCB">
        <w:rPr>
          <w:rFonts w:asciiTheme="minorHAnsi" w:hAnsiTheme="minorHAnsi" w:cstheme="minorHAnsi"/>
        </w:rPr>
        <w:t xml:space="preserve">SWAP </w:t>
      </w:r>
      <w:r>
        <w:rPr>
          <w:rFonts w:asciiTheme="minorHAnsi" w:hAnsiTheme="minorHAnsi" w:cstheme="minorHAnsi"/>
        </w:rPr>
        <w:t>(</w:t>
      </w:r>
      <w:hyperlink r:id="rId9" w:history="1">
        <w:r w:rsidRPr="00555782">
          <w:rPr>
            <w:rStyle w:val="Hyperlink"/>
            <w:rFonts w:asciiTheme="minorHAnsi" w:hAnsiTheme="minorHAnsi" w:cstheme="minorHAnsi" w:hint="eastAsia"/>
          </w:rPr>
          <w:t>http://edepot.wur.nl/416321</w:t>
        </w:r>
      </w:hyperlink>
      <w:r>
        <w:rPr>
          <w:rFonts w:ascii="Times New Roman" w:hAnsi="Times New Roman" w:cs="Times New Roman"/>
        </w:rPr>
        <w:t>)</w:t>
      </w:r>
    </w:p>
    <w:p w14:paraId="255D47BE" w14:textId="77777777" w:rsidR="005A6DCB" w:rsidRPr="009904DA" w:rsidRDefault="005A6DCB" w:rsidP="005A6DCB">
      <w:pPr>
        <w:rPr>
          <w:rFonts w:ascii="Times New Roman" w:hAnsi="Times New Roman" w:cs="Times New Roman"/>
        </w:rPr>
      </w:pPr>
    </w:p>
    <w:p w14:paraId="1366F4B5" w14:textId="7777777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</w:rPr>
        <w:t>A equação da evapotranspiração potencial (</w:t>
      </w:r>
      <w:proofErr w:type="spellStart"/>
      <w:r w:rsidRPr="005A6DCB">
        <w:rPr>
          <w:rFonts w:asciiTheme="minorHAnsi" w:hAnsiTheme="minorHAnsi" w:cstheme="minorHAnsi"/>
          <w:i/>
          <w:iCs/>
        </w:rPr>
        <w:t>ET</w:t>
      </w:r>
      <w:r w:rsidRPr="005A6DCB">
        <w:rPr>
          <w:rFonts w:asciiTheme="minorHAnsi" w:hAnsiTheme="minorHAnsi" w:cstheme="minorHAnsi"/>
          <w:i/>
          <w:iCs/>
          <w:vertAlign w:val="subscript"/>
        </w:rPr>
        <w:t>p</w:t>
      </w:r>
      <w:proofErr w:type="spellEnd"/>
      <w:r w:rsidRPr="005A6DCB">
        <w:rPr>
          <w:rFonts w:asciiTheme="minorHAnsi" w:hAnsiTheme="minorHAnsi" w:cstheme="minorHAnsi"/>
        </w:rPr>
        <w:t>) em [mm d</w:t>
      </w:r>
      <w:r w:rsidRPr="005A6DCB">
        <w:rPr>
          <w:rFonts w:asciiTheme="minorHAnsi" w:hAnsiTheme="minorHAnsi" w:cstheme="minorHAnsi"/>
          <w:vertAlign w:val="superscript"/>
        </w:rPr>
        <w:t>-1</w:t>
      </w:r>
      <w:r w:rsidRPr="005A6DCB">
        <w:rPr>
          <w:rFonts w:asciiTheme="minorHAnsi" w:hAnsiTheme="minorHAnsi" w:cstheme="minorHAnsi"/>
        </w:rPr>
        <w:t>]:</w:t>
      </w:r>
    </w:p>
    <w:p w14:paraId="6FC67B93" w14:textId="77777777" w:rsidR="005A6DCB" w:rsidRPr="009904DA" w:rsidRDefault="005A6DCB" w:rsidP="005A6DCB">
      <w:pPr>
        <w:rPr>
          <w:rFonts w:ascii="Times New Roman" w:hAnsi="Times New Roman" w:cs="Times New Roman"/>
        </w:rPr>
      </w:pPr>
    </w:p>
    <w:p w14:paraId="2C7F9C9B" w14:textId="21066AD6" w:rsidR="005A6DCB" w:rsidRPr="009904DA" w:rsidRDefault="005A6DCB" w:rsidP="005A6DCB">
      <w:pPr>
        <w:pStyle w:val="equacao2"/>
        <w:tabs>
          <w:tab w:val="left" w:pos="7938"/>
        </w:tabs>
        <w:rPr>
          <w:rFonts w:ascii="Times New Roman" w:hAnsi="Times New Roman" w:cs="Times New Roman"/>
          <w:lang w:val="pt-BR"/>
        </w:rPr>
      </w:pPr>
      <w:r w:rsidRPr="009904DA">
        <w:rPr>
          <w:rFonts w:ascii="Times New Roman" w:hAnsi="Times New Roman" w:cs="Times New Roman"/>
          <w:position w:val="-32"/>
        </w:rPr>
        <w:object w:dxaOrig="4660" w:dyaOrig="980" w14:anchorId="44132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49pt" o:ole="">
            <v:imagedata r:id="rId10" o:title=""/>
          </v:shape>
          <o:OLEObject Type="Embed" ProgID="Equation.DSMT4" ShapeID="_x0000_i1025" DrawAspect="Content" ObjectID="_1652157311" r:id="rId11"/>
        </w:object>
      </w:r>
      <w:r w:rsidRPr="009904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ab/>
      </w:r>
      <w:r w:rsidRPr="009904DA">
        <w:rPr>
          <w:rFonts w:ascii="Times New Roman" w:hAnsi="Times New Roman" w:cs="Times New Roman"/>
          <w:lang w:val="pt-BR"/>
        </w:rPr>
        <w:t>(</w:t>
      </w:r>
      <w:r w:rsidRPr="009904DA">
        <w:rPr>
          <w:rFonts w:ascii="Times New Roman" w:hAnsi="Times New Roman" w:cs="Times New Roman"/>
        </w:rPr>
        <w:fldChar w:fldCharType="begin"/>
      </w:r>
      <w:r w:rsidRPr="009904DA">
        <w:rPr>
          <w:rFonts w:ascii="Times New Roman" w:hAnsi="Times New Roman" w:cs="Times New Roman"/>
          <w:lang w:val="pt-BR"/>
        </w:rPr>
        <w:instrText xml:space="preserve"> seq eq </w:instrText>
      </w:r>
      <w:r w:rsidRPr="009904DA">
        <w:rPr>
          <w:rFonts w:ascii="Times New Roman" w:hAnsi="Times New Roman" w:cs="Times New Roman"/>
        </w:rPr>
        <w:fldChar w:fldCharType="separate"/>
      </w:r>
      <w:r w:rsidRPr="009904DA">
        <w:rPr>
          <w:rFonts w:ascii="Times New Roman" w:hAnsi="Times New Roman" w:cs="Times New Roman"/>
          <w:noProof/>
          <w:lang w:val="pt-BR"/>
        </w:rPr>
        <w:t>1</w:t>
      </w:r>
      <w:r w:rsidRPr="009904DA">
        <w:rPr>
          <w:rFonts w:ascii="Times New Roman" w:hAnsi="Times New Roman" w:cs="Times New Roman"/>
          <w:noProof/>
        </w:rPr>
        <w:fldChar w:fldCharType="end"/>
      </w:r>
      <w:r w:rsidRPr="009904DA">
        <w:rPr>
          <w:rFonts w:ascii="Times New Roman" w:hAnsi="Times New Roman" w:cs="Times New Roman"/>
          <w:lang w:val="pt-BR"/>
        </w:rPr>
        <w:t>)</w:t>
      </w:r>
    </w:p>
    <w:p w14:paraId="36A7B6DB" w14:textId="7777777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</w:rPr>
        <w:t>Onde:</w:t>
      </w:r>
    </w:p>
    <w:p w14:paraId="5B1ED383" w14:textId="77777777" w:rsidR="005A6DCB" w:rsidRPr="005A6DCB" w:rsidRDefault="005A6DCB" w:rsidP="005A6DCB">
      <w:pPr>
        <w:rPr>
          <w:rFonts w:asciiTheme="minorHAnsi" w:hAnsiTheme="minorHAnsi" w:cstheme="minorHAnsi"/>
        </w:rPr>
      </w:pPr>
      <w:proofErr w:type="spellStart"/>
      <w:r w:rsidRPr="005A6DCB">
        <w:rPr>
          <w:rFonts w:asciiTheme="minorHAnsi" w:hAnsiTheme="minorHAnsi" w:cstheme="minorHAnsi"/>
        </w:rPr>
        <w:t>Δ</w:t>
      </w:r>
      <w:r w:rsidRPr="005A6DCB">
        <w:rPr>
          <w:rFonts w:asciiTheme="minorHAnsi" w:hAnsiTheme="minorHAnsi" w:cstheme="minorHAnsi"/>
          <w:i/>
          <w:iCs/>
          <w:vertAlign w:val="subscript"/>
        </w:rPr>
        <w:t>v</w:t>
      </w:r>
      <w:proofErr w:type="spellEnd"/>
      <w:r w:rsidRPr="005A6DCB">
        <w:rPr>
          <w:rFonts w:asciiTheme="minorHAnsi" w:hAnsiTheme="minorHAnsi" w:cstheme="minorHAnsi"/>
        </w:rPr>
        <w:t xml:space="preserve"> – derivada da curva de pressão de vapor por temperatura [kPa ⁰C</w:t>
      </w:r>
      <w:r w:rsidRPr="005A6DCB">
        <w:rPr>
          <w:rFonts w:asciiTheme="minorHAnsi" w:hAnsiTheme="minorHAnsi" w:cstheme="minorHAnsi"/>
          <w:vertAlign w:val="superscript"/>
        </w:rPr>
        <w:t>-1</w:t>
      </w:r>
      <w:r w:rsidRPr="005A6DCB">
        <w:rPr>
          <w:rFonts w:asciiTheme="minorHAnsi" w:hAnsiTheme="minorHAnsi" w:cstheme="minorHAnsi"/>
        </w:rPr>
        <w:t>].</w:t>
      </w:r>
    </w:p>
    <w:p w14:paraId="48A52E44" w14:textId="77777777" w:rsidR="005A6DCB" w:rsidRPr="005A6DCB" w:rsidRDefault="005A6DCB" w:rsidP="005A6DCB">
      <w:pPr>
        <w:rPr>
          <w:rFonts w:asciiTheme="minorHAnsi" w:hAnsiTheme="minorHAnsi" w:cstheme="minorHAnsi"/>
          <w:i/>
          <w:iCs/>
        </w:rPr>
      </w:pPr>
      <w:proofErr w:type="spellStart"/>
      <w:r w:rsidRPr="005A6DCB">
        <w:rPr>
          <w:rFonts w:asciiTheme="minorHAnsi" w:hAnsiTheme="minorHAnsi" w:cstheme="minorHAnsi"/>
          <w:i/>
          <w:iCs/>
        </w:rPr>
        <w:t>R</w:t>
      </w:r>
      <w:r w:rsidRPr="005A6DCB">
        <w:rPr>
          <w:rFonts w:asciiTheme="minorHAnsi" w:hAnsiTheme="minorHAnsi" w:cstheme="minorHAnsi"/>
          <w:i/>
          <w:iCs/>
          <w:vertAlign w:val="subscript"/>
        </w:rPr>
        <w:t>n</w:t>
      </w:r>
      <w:proofErr w:type="spellEnd"/>
      <w:r w:rsidRPr="005A6DCB">
        <w:rPr>
          <w:rFonts w:asciiTheme="minorHAnsi" w:hAnsiTheme="minorHAnsi" w:cstheme="minorHAnsi"/>
        </w:rPr>
        <w:t xml:space="preserve"> – fluxo líquido de radiação na superfície da cobertura [MJ m</w:t>
      </w:r>
      <w:r w:rsidRPr="005A6DCB">
        <w:rPr>
          <w:rFonts w:asciiTheme="minorHAnsi" w:hAnsiTheme="minorHAnsi" w:cstheme="minorHAnsi"/>
          <w:vertAlign w:val="superscript"/>
        </w:rPr>
        <w:t>-2</w:t>
      </w:r>
      <w:r w:rsidRPr="005A6DCB">
        <w:rPr>
          <w:rFonts w:asciiTheme="minorHAnsi" w:hAnsiTheme="minorHAnsi" w:cstheme="minorHAnsi"/>
        </w:rPr>
        <w:t xml:space="preserve"> d</w:t>
      </w:r>
      <w:r w:rsidRPr="005A6DCB">
        <w:rPr>
          <w:rFonts w:asciiTheme="minorHAnsi" w:hAnsiTheme="minorHAnsi" w:cstheme="minorHAnsi"/>
          <w:vertAlign w:val="superscript"/>
        </w:rPr>
        <w:t>-1</w:t>
      </w:r>
      <w:r w:rsidRPr="005A6DCB">
        <w:rPr>
          <w:rFonts w:asciiTheme="minorHAnsi" w:hAnsiTheme="minorHAnsi" w:cstheme="minorHAnsi"/>
        </w:rPr>
        <w:t>].</w:t>
      </w:r>
    </w:p>
    <w:p w14:paraId="03ECD334" w14:textId="7777777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  <w:i/>
          <w:iCs/>
        </w:rPr>
        <w:t>G</w:t>
      </w:r>
      <w:r w:rsidRPr="005A6DCB">
        <w:rPr>
          <w:rFonts w:asciiTheme="minorHAnsi" w:hAnsiTheme="minorHAnsi" w:cstheme="minorHAnsi"/>
        </w:rPr>
        <w:t xml:space="preserve"> – fluxo de calor do solo [MJ m</w:t>
      </w:r>
      <w:r w:rsidRPr="005A6DCB">
        <w:rPr>
          <w:rFonts w:asciiTheme="minorHAnsi" w:hAnsiTheme="minorHAnsi" w:cstheme="minorHAnsi"/>
          <w:vertAlign w:val="superscript"/>
        </w:rPr>
        <w:t>-2</w:t>
      </w:r>
      <w:r w:rsidRPr="005A6DCB">
        <w:rPr>
          <w:rFonts w:asciiTheme="minorHAnsi" w:hAnsiTheme="minorHAnsi" w:cstheme="minorHAnsi"/>
        </w:rPr>
        <w:t xml:space="preserve"> d</w:t>
      </w:r>
      <w:r w:rsidRPr="005A6DCB">
        <w:rPr>
          <w:rFonts w:asciiTheme="minorHAnsi" w:hAnsiTheme="minorHAnsi" w:cstheme="minorHAnsi"/>
          <w:vertAlign w:val="superscript"/>
        </w:rPr>
        <w:t>-1</w:t>
      </w:r>
      <w:r w:rsidRPr="005A6DCB">
        <w:rPr>
          <w:rFonts w:asciiTheme="minorHAnsi" w:hAnsiTheme="minorHAnsi" w:cstheme="minorHAnsi"/>
        </w:rPr>
        <w:t>].</w:t>
      </w:r>
    </w:p>
    <w:p w14:paraId="2F6F25F8" w14:textId="77777777" w:rsidR="005A6DCB" w:rsidRPr="005A6DCB" w:rsidRDefault="005A6DCB" w:rsidP="005A6DCB">
      <w:pPr>
        <w:rPr>
          <w:rFonts w:asciiTheme="minorHAnsi" w:hAnsiTheme="minorHAnsi" w:cstheme="minorHAnsi"/>
        </w:rPr>
      </w:pPr>
      <w:proofErr w:type="spellStart"/>
      <w:r w:rsidRPr="005A6DCB">
        <w:rPr>
          <w:rFonts w:asciiTheme="minorHAnsi" w:hAnsiTheme="minorHAnsi" w:cstheme="minorHAnsi"/>
          <w:i/>
          <w:iCs/>
        </w:rPr>
        <w:t>γ</w:t>
      </w:r>
      <w:r w:rsidRPr="005A6DCB">
        <w:rPr>
          <w:rFonts w:asciiTheme="minorHAnsi" w:hAnsiTheme="minorHAnsi" w:cstheme="minorHAnsi"/>
          <w:i/>
          <w:iCs/>
          <w:vertAlign w:val="subscript"/>
        </w:rPr>
        <w:t>air</w:t>
      </w:r>
      <w:proofErr w:type="spellEnd"/>
      <w:r w:rsidRPr="005A6DCB">
        <w:rPr>
          <w:rFonts w:asciiTheme="minorHAnsi" w:hAnsiTheme="minorHAnsi" w:cstheme="minorHAnsi"/>
        </w:rPr>
        <w:t xml:space="preserve"> – constante psicrométrica [kPa ⁰C</w:t>
      </w:r>
      <w:r w:rsidRPr="005A6DCB">
        <w:rPr>
          <w:rFonts w:asciiTheme="minorHAnsi" w:hAnsiTheme="minorHAnsi" w:cstheme="minorHAnsi"/>
          <w:vertAlign w:val="superscript"/>
        </w:rPr>
        <w:t>-1</w:t>
      </w:r>
      <w:r w:rsidRPr="005A6DCB">
        <w:rPr>
          <w:rFonts w:asciiTheme="minorHAnsi" w:hAnsiTheme="minorHAnsi" w:cstheme="minorHAnsi"/>
        </w:rPr>
        <w:t>].</w:t>
      </w:r>
    </w:p>
    <w:p w14:paraId="561057C9" w14:textId="7777777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  <w:i/>
          <w:iCs/>
        </w:rPr>
        <w:t>u</w:t>
      </w:r>
      <w:r w:rsidRPr="005A6DCB">
        <w:rPr>
          <w:rFonts w:asciiTheme="minorHAnsi" w:hAnsiTheme="minorHAnsi" w:cstheme="minorHAnsi"/>
        </w:rPr>
        <w:t xml:space="preserve"> – velocidade do vento medido a 2 metros de altura [m s</w:t>
      </w:r>
      <w:r w:rsidRPr="005A6DCB">
        <w:rPr>
          <w:rFonts w:asciiTheme="minorHAnsi" w:hAnsiTheme="minorHAnsi" w:cstheme="minorHAnsi"/>
          <w:vertAlign w:val="superscript"/>
        </w:rPr>
        <w:t>-1</w:t>
      </w:r>
      <w:r w:rsidRPr="005A6DCB">
        <w:rPr>
          <w:rFonts w:asciiTheme="minorHAnsi" w:hAnsiTheme="minorHAnsi" w:cstheme="minorHAnsi"/>
        </w:rPr>
        <w:t>]</w:t>
      </w:r>
    </w:p>
    <w:p w14:paraId="4C0498CE" w14:textId="7777777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  <w:i/>
          <w:iCs/>
        </w:rPr>
        <w:t>T</w:t>
      </w:r>
      <w:r w:rsidRPr="005A6DCB">
        <w:rPr>
          <w:rFonts w:asciiTheme="minorHAnsi" w:hAnsiTheme="minorHAnsi" w:cstheme="minorHAnsi"/>
        </w:rPr>
        <w:t xml:space="preserve"> – temperatura média diária[⁰C]. </w:t>
      </w:r>
    </w:p>
    <w:p w14:paraId="6766E80E" w14:textId="77777777" w:rsidR="005A6DCB" w:rsidRPr="005A6DCB" w:rsidRDefault="005A6DCB" w:rsidP="005A6DCB">
      <w:pPr>
        <w:rPr>
          <w:rFonts w:asciiTheme="minorHAnsi" w:hAnsiTheme="minorHAnsi" w:cstheme="minorHAnsi"/>
          <w:i/>
          <w:iCs/>
        </w:rPr>
      </w:pPr>
      <w:proofErr w:type="spellStart"/>
      <w:r w:rsidRPr="005A6DCB">
        <w:rPr>
          <w:rFonts w:asciiTheme="minorHAnsi" w:hAnsiTheme="minorHAnsi" w:cstheme="minorHAnsi"/>
          <w:i/>
          <w:iCs/>
        </w:rPr>
        <w:t>e</w:t>
      </w:r>
      <w:r w:rsidRPr="005A6DCB">
        <w:rPr>
          <w:rFonts w:asciiTheme="minorHAnsi" w:hAnsiTheme="minorHAnsi" w:cstheme="minorHAnsi"/>
          <w:i/>
          <w:iCs/>
          <w:vertAlign w:val="subscript"/>
        </w:rPr>
        <w:t>sat</w:t>
      </w:r>
      <w:proofErr w:type="spellEnd"/>
      <w:r w:rsidRPr="005A6DCB">
        <w:rPr>
          <w:rFonts w:asciiTheme="minorHAnsi" w:hAnsiTheme="minorHAnsi" w:cstheme="minorHAnsi"/>
        </w:rPr>
        <w:t xml:space="preserve"> – pressão de vapor saturada [kPa].</w:t>
      </w:r>
    </w:p>
    <w:p w14:paraId="71E15D64" w14:textId="77777777" w:rsidR="005A6DCB" w:rsidRPr="005A6DCB" w:rsidRDefault="005A6DCB" w:rsidP="005A6DCB">
      <w:pPr>
        <w:rPr>
          <w:rFonts w:asciiTheme="minorHAnsi" w:hAnsiTheme="minorHAnsi" w:cstheme="minorHAnsi"/>
          <w:i/>
          <w:iCs/>
        </w:rPr>
      </w:pPr>
      <w:proofErr w:type="spellStart"/>
      <w:r w:rsidRPr="005A6DCB">
        <w:rPr>
          <w:rFonts w:asciiTheme="minorHAnsi" w:hAnsiTheme="minorHAnsi" w:cstheme="minorHAnsi"/>
          <w:i/>
          <w:iCs/>
        </w:rPr>
        <w:t>e</w:t>
      </w:r>
      <w:r w:rsidRPr="005A6DCB">
        <w:rPr>
          <w:rFonts w:asciiTheme="minorHAnsi" w:hAnsiTheme="minorHAnsi" w:cstheme="minorHAnsi"/>
          <w:i/>
          <w:iCs/>
          <w:vertAlign w:val="subscript"/>
        </w:rPr>
        <w:t>a</w:t>
      </w:r>
      <w:proofErr w:type="spellEnd"/>
      <w:r w:rsidRPr="005A6DCB">
        <w:rPr>
          <w:rFonts w:asciiTheme="minorHAnsi" w:hAnsiTheme="minorHAnsi" w:cstheme="minorHAnsi"/>
        </w:rPr>
        <w:t xml:space="preserve"> – pressão de vapor real [kPa].</w:t>
      </w:r>
    </w:p>
    <w:p w14:paraId="6DC8AC47" w14:textId="77777777" w:rsidR="005A6DCB" w:rsidRPr="009904DA" w:rsidRDefault="005A6DCB" w:rsidP="005A6DCB">
      <w:pPr>
        <w:rPr>
          <w:rFonts w:ascii="Times New Roman" w:hAnsi="Times New Roman" w:cs="Times New Roman"/>
        </w:rPr>
      </w:pPr>
    </w:p>
    <w:p w14:paraId="46860FD0" w14:textId="7777777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</w:rPr>
        <w:t>Para diminuir a necessidade de alguns parâmetros, será considerado (</w:t>
      </w:r>
      <w:proofErr w:type="spellStart"/>
      <w:r w:rsidRPr="005A6DCB">
        <w:rPr>
          <w:rFonts w:asciiTheme="minorHAnsi" w:hAnsiTheme="minorHAnsi" w:cstheme="minorHAnsi"/>
          <w:i/>
          <w:iCs/>
        </w:rPr>
        <w:t>R</w:t>
      </w:r>
      <w:r w:rsidRPr="005A6DCB">
        <w:rPr>
          <w:rFonts w:asciiTheme="minorHAnsi" w:hAnsiTheme="minorHAnsi" w:cstheme="minorHAnsi"/>
          <w:i/>
          <w:iCs/>
          <w:vertAlign w:val="subscript"/>
        </w:rPr>
        <w:t>n</w:t>
      </w:r>
      <w:proofErr w:type="spellEnd"/>
      <w:r w:rsidRPr="005A6DCB">
        <w:rPr>
          <w:rFonts w:asciiTheme="minorHAnsi" w:hAnsiTheme="minorHAnsi" w:cstheme="minorHAnsi"/>
        </w:rPr>
        <w:t> – </w:t>
      </w:r>
      <w:r w:rsidRPr="005A6DCB">
        <w:rPr>
          <w:rFonts w:asciiTheme="minorHAnsi" w:hAnsiTheme="minorHAnsi" w:cstheme="minorHAnsi"/>
          <w:i/>
          <w:iCs/>
        </w:rPr>
        <w:t>G</w:t>
      </w:r>
      <w:r w:rsidRPr="005A6DCB">
        <w:rPr>
          <w:rFonts w:asciiTheme="minorHAnsi" w:hAnsiTheme="minorHAnsi" w:cstheme="minorHAnsi"/>
        </w:rPr>
        <w:t>) como 0,8 </w:t>
      </w:r>
      <w:proofErr w:type="spellStart"/>
      <w:r w:rsidRPr="005A6DCB">
        <w:rPr>
          <w:rFonts w:asciiTheme="minorHAnsi" w:hAnsiTheme="minorHAnsi" w:cstheme="minorHAnsi"/>
          <w:i/>
          <w:iCs/>
        </w:rPr>
        <w:t>R</w:t>
      </w:r>
      <w:r w:rsidRPr="005A6DCB">
        <w:rPr>
          <w:rFonts w:asciiTheme="minorHAnsi" w:hAnsiTheme="minorHAnsi" w:cstheme="minorHAnsi"/>
          <w:i/>
          <w:iCs/>
          <w:vertAlign w:val="subscript"/>
        </w:rPr>
        <w:t>n</w:t>
      </w:r>
      <w:proofErr w:type="spellEnd"/>
      <w:r w:rsidRPr="005A6DCB">
        <w:rPr>
          <w:rFonts w:asciiTheme="minorHAnsi" w:hAnsiTheme="minorHAnsi" w:cstheme="minorHAnsi"/>
        </w:rPr>
        <w:t xml:space="preserve">. O </w:t>
      </w:r>
      <w:proofErr w:type="spellStart"/>
      <w:r w:rsidRPr="005A6DCB">
        <w:rPr>
          <w:rFonts w:asciiTheme="minorHAnsi" w:hAnsiTheme="minorHAnsi" w:cstheme="minorHAnsi"/>
          <w:i/>
          <w:iCs/>
        </w:rPr>
        <w:t>γ</w:t>
      </w:r>
      <w:r w:rsidRPr="005A6DCB">
        <w:rPr>
          <w:rFonts w:asciiTheme="minorHAnsi" w:hAnsiTheme="minorHAnsi" w:cstheme="minorHAnsi"/>
          <w:i/>
          <w:iCs/>
          <w:vertAlign w:val="subscript"/>
        </w:rPr>
        <w:t>air</w:t>
      </w:r>
      <w:proofErr w:type="spellEnd"/>
      <w:r w:rsidRPr="005A6DCB">
        <w:rPr>
          <w:rFonts w:asciiTheme="minorHAnsi" w:hAnsiTheme="minorHAnsi" w:cstheme="minorHAnsi"/>
        </w:rPr>
        <w:t xml:space="preserve"> será considerado 0,06729 [kPa ⁰C</w:t>
      </w:r>
      <w:r w:rsidRPr="005A6DCB">
        <w:rPr>
          <w:rFonts w:asciiTheme="minorHAnsi" w:hAnsiTheme="minorHAnsi" w:cstheme="minorHAnsi"/>
          <w:vertAlign w:val="superscript"/>
        </w:rPr>
        <w:t>-1</w:t>
      </w:r>
      <w:r w:rsidRPr="005A6DCB">
        <w:rPr>
          <w:rFonts w:asciiTheme="minorHAnsi" w:hAnsiTheme="minorHAnsi" w:cstheme="minorHAnsi"/>
        </w:rPr>
        <w:t>], sendo este um valor aproximado para a constante na temperatura de 20 ⁰C.</w:t>
      </w:r>
    </w:p>
    <w:p w14:paraId="20196752" w14:textId="7777777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</w:rPr>
        <w:t>No arquivo de dados meteorológicos, *.</w:t>
      </w:r>
      <w:proofErr w:type="spellStart"/>
      <w:r w:rsidRPr="005A6DCB">
        <w:rPr>
          <w:rFonts w:asciiTheme="minorHAnsi" w:hAnsiTheme="minorHAnsi" w:cstheme="minorHAnsi"/>
        </w:rPr>
        <w:t>met</w:t>
      </w:r>
      <w:proofErr w:type="spellEnd"/>
      <w:r w:rsidRPr="005A6DCB">
        <w:rPr>
          <w:rFonts w:asciiTheme="minorHAnsi" w:hAnsiTheme="minorHAnsi" w:cstheme="minorHAnsi"/>
        </w:rPr>
        <w:t xml:space="preserve">, são fornecidos </w:t>
      </w:r>
      <w:proofErr w:type="spellStart"/>
      <w:r w:rsidRPr="005A6DCB">
        <w:rPr>
          <w:rFonts w:asciiTheme="minorHAnsi" w:hAnsiTheme="minorHAnsi" w:cstheme="minorHAnsi"/>
          <w:i/>
          <w:iCs/>
        </w:rPr>
        <w:t>e</w:t>
      </w:r>
      <w:r w:rsidRPr="005A6DCB">
        <w:rPr>
          <w:rFonts w:asciiTheme="minorHAnsi" w:hAnsiTheme="minorHAnsi" w:cstheme="minorHAnsi"/>
          <w:i/>
          <w:iCs/>
          <w:vertAlign w:val="subscript"/>
        </w:rPr>
        <w:t>a</w:t>
      </w:r>
      <w:proofErr w:type="spellEnd"/>
      <w:r w:rsidRPr="005A6DCB">
        <w:rPr>
          <w:rFonts w:asciiTheme="minorHAnsi" w:hAnsiTheme="minorHAnsi" w:cstheme="minorHAnsi"/>
        </w:rPr>
        <w:t xml:space="preserve">, </w:t>
      </w:r>
      <w:r w:rsidRPr="005A6DCB">
        <w:rPr>
          <w:rFonts w:asciiTheme="minorHAnsi" w:hAnsiTheme="minorHAnsi" w:cstheme="minorHAnsi"/>
          <w:i/>
          <w:iCs/>
        </w:rPr>
        <w:t>u</w:t>
      </w:r>
      <w:r w:rsidRPr="005A6DCB">
        <w:rPr>
          <w:rFonts w:asciiTheme="minorHAnsi" w:hAnsiTheme="minorHAnsi" w:cstheme="minorHAnsi"/>
        </w:rPr>
        <w:t xml:space="preserve">, e </w:t>
      </w:r>
      <w:proofErr w:type="spellStart"/>
      <w:r w:rsidRPr="005A6DCB">
        <w:rPr>
          <w:rFonts w:asciiTheme="minorHAnsi" w:hAnsiTheme="minorHAnsi" w:cstheme="minorHAnsi"/>
          <w:i/>
          <w:iCs/>
        </w:rPr>
        <w:t>R</w:t>
      </w:r>
      <w:r w:rsidRPr="005A6DCB">
        <w:rPr>
          <w:rFonts w:asciiTheme="minorHAnsi" w:hAnsiTheme="minorHAnsi" w:cstheme="minorHAnsi"/>
          <w:i/>
          <w:iCs/>
          <w:vertAlign w:val="subscript"/>
        </w:rPr>
        <w:t>n</w:t>
      </w:r>
      <w:proofErr w:type="spellEnd"/>
      <w:r w:rsidRPr="005A6DCB">
        <w:rPr>
          <w:rFonts w:asciiTheme="minorHAnsi" w:hAnsiTheme="minorHAnsi" w:cstheme="minorHAnsi"/>
        </w:rPr>
        <w:t xml:space="preserve"> diários, sendo necessário algumas conversões de unidades em algumas situações. Os cálculos para a temperatura média já foram inseridos no programa.</w:t>
      </w:r>
    </w:p>
    <w:p w14:paraId="099D7694" w14:textId="2CBC435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</w:rPr>
        <w:t xml:space="preserve">Para se calcular a pressão de vapor saturado, </w:t>
      </w:r>
      <w:proofErr w:type="spellStart"/>
      <w:r w:rsidRPr="005A6DCB">
        <w:rPr>
          <w:rFonts w:asciiTheme="minorHAnsi" w:hAnsiTheme="minorHAnsi" w:cstheme="minorHAnsi"/>
          <w:i/>
          <w:iCs/>
        </w:rPr>
        <w:t>e</w:t>
      </w:r>
      <w:r w:rsidRPr="005A6DCB">
        <w:rPr>
          <w:rFonts w:asciiTheme="minorHAnsi" w:hAnsiTheme="minorHAnsi" w:cstheme="minorHAnsi"/>
          <w:i/>
          <w:iCs/>
          <w:vertAlign w:val="subscript"/>
        </w:rPr>
        <w:t>sat</w:t>
      </w:r>
      <w:proofErr w:type="spellEnd"/>
      <w:r w:rsidRPr="005A6DCB">
        <w:rPr>
          <w:rFonts w:asciiTheme="minorHAnsi" w:hAnsiTheme="minorHAnsi" w:cstheme="minorHAnsi"/>
        </w:rPr>
        <w:t xml:space="preserve"> [kPa], tem-se a equação de </w:t>
      </w:r>
      <w:proofErr w:type="spellStart"/>
      <w:r w:rsidRPr="005A6DCB">
        <w:rPr>
          <w:rFonts w:asciiTheme="minorHAnsi" w:hAnsiTheme="minorHAnsi" w:cstheme="minorHAnsi"/>
        </w:rPr>
        <w:t>Tetens</w:t>
      </w:r>
      <w:proofErr w:type="spellEnd"/>
      <w:r w:rsidRPr="005A6DCB">
        <w:rPr>
          <w:rFonts w:asciiTheme="minorHAnsi" w:hAnsiTheme="minorHAnsi" w:cstheme="minorHAnsi"/>
        </w:rPr>
        <w:t>:</w:t>
      </w:r>
    </w:p>
    <w:p w14:paraId="78DAD1AC" w14:textId="48E00EF1" w:rsidR="005A6DCB" w:rsidRPr="005A6DCB" w:rsidRDefault="005A6DCB" w:rsidP="005A6DCB">
      <w:pPr>
        <w:pStyle w:val="equacao2"/>
        <w:tabs>
          <w:tab w:val="left" w:pos="7938"/>
        </w:tabs>
        <w:rPr>
          <w:rFonts w:ascii="Times New Roman" w:hAnsi="Times New Roman" w:cs="Times New Roman"/>
          <w:position w:val="-32"/>
        </w:rPr>
      </w:pPr>
      <w:r w:rsidRPr="009904DA">
        <w:rPr>
          <w:rFonts w:ascii="Times New Roman" w:hAnsi="Times New Roman" w:cs="Times New Roman"/>
          <w:position w:val="-32"/>
        </w:rPr>
        <w:object w:dxaOrig="2960" w:dyaOrig="760" w14:anchorId="2DFE7D06">
          <v:shape id="_x0000_i1026" type="#_x0000_t75" style="width:147.5pt;height:38pt" o:ole="">
            <v:imagedata r:id="rId12" o:title=""/>
          </v:shape>
          <o:OLEObject Type="Embed" ProgID="Equation.DSMT4" ShapeID="_x0000_i1026" DrawAspect="Content" ObjectID="_1652157312" r:id="rId13"/>
        </w:object>
      </w:r>
      <w:r w:rsidRPr="005A6DCB">
        <w:rPr>
          <w:rFonts w:ascii="Times New Roman" w:hAnsi="Times New Roman" w:cs="Times New Roman"/>
          <w:position w:val="-32"/>
        </w:rPr>
        <w:t xml:space="preserve"> </w:t>
      </w:r>
      <w:r>
        <w:rPr>
          <w:rFonts w:ascii="Times New Roman" w:hAnsi="Times New Roman" w:cs="Times New Roman"/>
          <w:position w:val="-32"/>
        </w:rPr>
        <w:tab/>
      </w:r>
      <w:r w:rsidRPr="005A6DCB">
        <w:rPr>
          <w:rFonts w:ascii="Times New Roman" w:hAnsi="Times New Roman" w:cs="Times New Roman"/>
          <w:position w:val="-32"/>
        </w:rPr>
        <w:t>(</w:t>
      </w:r>
      <w:r w:rsidRPr="005A6DCB">
        <w:rPr>
          <w:rFonts w:ascii="Times New Roman" w:hAnsi="Times New Roman" w:cs="Times New Roman"/>
          <w:position w:val="-32"/>
        </w:rPr>
        <w:fldChar w:fldCharType="begin"/>
      </w:r>
      <w:r w:rsidRPr="005A6DCB">
        <w:rPr>
          <w:rFonts w:ascii="Times New Roman" w:hAnsi="Times New Roman" w:cs="Times New Roman"/>
          <w:position w:val="-32"/>
        </w:rPr>
        <w:instrText xml:space="preserve"> seq eq </w:instrText>
      </w:r>
      <w:r w:rsidRPr="005A6DCB">
        <w:rPr>
          <w:rFonts w:ascii="Times New Roman" w:hAnsi="Times New Roman" w:cs="Times New Roman"/>
          <w:position w:val="-32"/>
        </w:rPr>
        <w:fldChar w:fldCharType="separate"/>
      </w:r>
      <w:r w:rsidRPr="005A6DCB">
        <w:rPr>
          <w:rFonts w:ascii="Times New Roman" w:hAnsi="Times New Roman" w:cs="Times New Roman"/>
          <w:position w:val="-32"/>
        </w:rPr>
        <w:t>2</w:t>
      </w:r>
      <w:r w:rsidRPr="005A6DCB">
        <w:rPr>
          <w:rFonts w:ascii="Times New Roman" w:hAnsi="Times New Roman" w:cs="Times New Roman"/>
          <w:position w:val="-32"/>
        </w:rPr>
        <w:fldChar w:fldCharType="end"/>
      </w:r>
      <w:r w:rsidRPr="005A6DCB">
        <w:rPr>
          <w:rFonts w:ascii="Times New Roman" w:hAnsi="Times New Roman" w:cs="Times New Roman"/>
          <w:position w:val="-32"/>
        </w:rPr>
        <w:t>)</w:t>
      </w:r>
    </w:p>
    <w:p w14:paraId="12E8566D" w14:textId="77777777" w:rsid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</w:rPr>
        <w:t xml:space="preserve">com </w:t>
      </w:r>
      <w:r w:rsidRPr="005A6DCB">
        <w:rPr>
          <w:rFonts w:asciiTheme="minorHAnsi" w:hAnsiTheme="minorHAnsi" w:cstheme="minorHAnsi"/>
          <w:i/>
          <w:iCs/>
        </w:rPr>
        <w:t>T</w:t>
      </w:r>
      <w:r w:rsidRPr="005A6DCB">
        <w:rPr>
          <w:rFonts w:asciiTheme="minorHAnsi" w:hAnsiTheme="minorHAnsi" w:cstheme="minorHAnsi"/>
          <w:i/>
          <w:iCs/>
          <w:vertAlign w:val="subscript"/>
        </w:rPr>
        <w:t>air</w:t>
      </w:r>
      <w:r w:rsidRPr="005A6DCB">
        <w:rPr>
          <w:rFonts w:asciiTheme="minorHAnsi" w:hAnsiTheme="minorHAnsi" w:cstheme="minorHAnsi"/>
        </w:rPr>
        <w:t xml:space="preserve"> em ⁰C. </w:t>
      </w:r>
    </w:p>
    <w:p w14:paraId="41BEA0A1" w14:textId="77777777" w:rsidR="005A6DCB" w:rsidRDefault="005A6DCB" w:rsidP="005A6DCB">
      <w:pPr>
        <w:rPr>
          <w:rFonts w:asciiTheme="minorHAnsi" w:hAnsiTheme="minorHAnsi" w:cstheme="minorHAnsi"/>
        </w:rPr>
      </w:pPr>
    </w:p>
    <w:p w14:paraId="7DAA9F61" w14:textId="6B9847D6" w:rsidR="005A6DCB" w:rsidRPr="005A6DCB" w:rsidRDefault="005A6DCB" w:rsidP="005A6DCB">
      <w:pPr>
        <w:rPr>
          <w:rFonts w:asciiTheme="minorHAnsi" w:hAnsiTheme="minorHAnsi" w:cstheme="minorHAnsi"/>
        </w:rPr>
      </w:pPr>
      <w:proofErr w:type="spellStart"/>
      <w:r w:rsidRPr="005A6DCB">
        <w:rPr>
          <w:rFonts w:asciiTheme="minorHAnsi" w:hAnsiTheme="minorHAnsi" w:cstheme="minorHAnsi"/>
        </w:rPr>
        <w:t>Δ</w:t>
      </w:r>
      <w:proofErr w:type="gramStart"/>
      <w:r w:rsidRPr="005A6DCB">
        <w:rPr>
          <w:rFonts w:asciiTheme="minorHAnsi" w:hAnsiTheme="minorHAnsi" w:cstheme="minorHAnsi"/>
          <w:i/>
          <w:iCs/>
          <w:vertAlign w:val="subscript"/>
        </w:rPr>
        <w:t>v</w:t>
      </w:r>
      <w:proofErr w:type="spellEnd"/>
      <w:r w:rsidRPr="005A6D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é</w:t>
      </w:r>
      <w:proofErr w:type="gramEnd"/>
      <w:r>
        <w:rPr>
          <w:rFonts w:asciiTheme="minorHAnsi" w:hAnsiTheme="minorHAnsi" w:cstheme="minorHAnsi"/>
        </w:rPr>
        <w:t xml:space="preserve"> a </w:t>
      </w:r>
      <w:r w:rsidRPr="005A6DCB">
        <w:rPr>
          <w:rFonts w:asciiTheme="minorHAnsi" w:hAnsiTheme="minorHAnsi" w:cstheme="minorHAnsi"/>
        </w:rPr>
        <w:t xml:space="preserve">derivada da equação de </w:t>
      </w:r>
      <w:proofErr w:type="spellStart"/>
      <w:r w:rsidRPr="005A6DCB">
        <w:rPr>
          <w:rFonts w:asciiTheme="minorHAnsi" w:hAnsiTheme="minorHAnsi" w:cstheme="minorHAnsi"/>
        </w:rPr>
        <w:t>Tetens</w:t>
      </w:r>
      <w:proofErr w:type="spellEnd"/>
      <w:r w:rsidRPr="005A6DCB">
        <w:rPr>
          <w:rFonts w:asciiTheme="minorHAnsi" w:hAnsiTheme="minorHAnsi" w:cstheme="minorHAnsi"/>
        </w:rPr>
        <w:t xml:space="preserve">, </w:t>
      </w:r>
      <w:proofErr w:type="spellStart"/>
      <w:r w:rsidRPr="005A6DCB">
        <w:rPr>
          <w:rFonts w:asciiTheme="minorHAnsi" w:hAnsiTheme="minorHAnsi" w:cstheme="minorHAnsi"/>
          <w:i/>
          <w:iCs/>
        </w:rPr>
        <w:t>de</w:t>
      </w:r>
      <w:r w:rsidRPr="005A6DCB">
        <w:rPr>
          <w:rFonts w:asciiTheme="minorHAnsi" w:hAnsiTheme="minorHAnsi" w:cstheme="minorHAnsi"/>
          <w:i/>
          <w:iCs/>
          <w:vertAlign w:val="subscript"/>
        </w:rPr>
        <w:t>sat</w:t>
      </w:r>
      <w:proofErr w:type="spellEnd"/>
      <w:r w:rsidRPr="005A6DCB">
        <w:rPr>
          <w:rFonts w:asciiTheme="minorHAnsi" w:hAnsiTheme="minorHAnsi" w:cstheme="minorHAnsi"/>
        </w:rPr>
        <w:t>/</w:t>
      </w:r>
      <w:proofErr w:type="spellStart"/>
      <w:r w:rsidRPr="005A6DCB">
        <w:rPr>
          <w:rFonts w:asciiTheme="minorHAnsi" w:hAnsiTheme="minorHAnsi" w:cstheme="minorHAnsi"/>
          <w:i/>
          <w:iCs/>
        </w:rPr>
        <w:t>dT</w:t>
      </w:r>
      <w:proofErr w:type="spellEnd"/>
      <w:r w:rsidRPr="005A6DCB">
        <w:rPr>
          <w:rFonts w:asciiTheme="minorHAnsi" w:hAnsiTheme="minorHAnsi" w:cstheme="minorHAnsi"/>
        </w:rPr>
        <w:t xml:space="preserve"> [kPa ⁰C</w:t>
      </w:r>
      <w:r w:rsidRPr="005A6DCB">
        <w:rPr>
          <w:rFonts w:asciiTheme="minorHAnsi" w:hAnsiTheme="minorHAnsi" w:cstheme="minorHAnsi"/>
          <w:vertAlign w:val="superscript"/>
        </w:rPr>
        <w:t>-1</w:t>
      </w:r>
      <w:r w:rsidRPr="005A6DCB">
        <w:rPr>
          <w:rFonts w:asciiTheme="minorHAnsi" w:hAnsiTheme="minorHAnsi" w:cstheme="minorHAnsi"/>
        </w:rPr>
        <w:t xml:space="preserve">], </w:t>
      </w:r>
      <w:r>
        <w:rPr>
          <w:rFonts w:asciiTheme="minorHAnsi" w:hAnsiTheme="minorHAnsi" w:cstheme="minorHAnsi"/>
        </w:rPr>
        <w:t>calculada</w:t>
      </w:r>
      <w:r w:rsidRPr="005A6DCB">
        <w:rPr>
          <w:rFonts w:asciiTheme="minorHAnsi" w:hAnsiTheme="minorHAnsi" w:cstheme="minorHAnsi"/>
        </w:rPr>
        <w:t xml:space="preserve"> pela equação:</w:t>
      </w:r>
    </w:p>
    <w:p w14:paraId="15B13BA9" w14:textId="79D5EFE5" w:rsidR="005A6DCB" w:rsidRPr="009904DA" w:rsidRDefault="005A6DCB" w:rsidP="005A6DCB">
      <w:pPr>
        <w:pStyle w:val="equacao2"/>
        <w:tabs>
          <w:tab w:val="left" w:pos="7938"/>
        </w:tabs>
        <w:rPr>
          <w:rFonts w:ascii="Times New Roman" w:hAnsi="Times New Roman" w:cs="Times New Roman"/>
          <w:lang w:val="pt-BR"/>
        </w:rPr>
      </w:pPr>
      <w:r w:rsidRPr="005A6DCB">
        <w:rPr>
          <w:rFonts w:ascii="Times New Roman" w:hAnsi="Times New Roman" w:cs="Times New Roman"/>
          <w:position w:val="-32"/>
        </w:rPr>
        <w:object w:dxaOrig="1900" w:dyaOrig="740" w14:anchorId="170F219B">
          <v:shape id="_x0000_i1027" type="#_x0000_t75" style="width:94.5pt;height:37pt" o:ole="">
            <v:imagedata r:id="rId14" o:title=""/>
          </v:shape>
          <o:OLEObject Type="Embed" ProgID="Equation.DSMT4" ShapeID="_x0000_i1027" DrawAspect="Content" ObjectID="_1652157313" r:id="rId15"/>
        </w:object>
      </w:r>
      <w:r w:rsidRPr="009904DA">
        <w:rPr>
          <w:rFonts w:ascii="Times New Roman" w:hAnsi="Times New Roman" w:cs="Times New Roman"/>
          <w:lang w:val="pt-BR"/>
        </w:rPr>
        <w:t xml:space="preserve"> </w:t>
      </w:r>
      <w:r w:rsidRPr="009904DA">
        <w:rPr>
          <w:rFonts w:ascii="Times New Roman" w:hAnsi="Times New Roman" w:cs="Times New Roman"/>
          <w:lang w:val="pt-BR"/>
        </w:rPr>
        <w:tab/>
        <w:t>(</w:t>
      </w:r>
      <w:r w:rsidRPr="009904DA">
        <w:rPr>
          <w:rFonts w:ascii="Times New Roman" w:hAnsi="Times New Roman" w:cs="Times New Roman"/>
        </w:rPr>
        <w:fldChar w:fldCharType="begin"/>
      </w:r>
      <w:r w:rsidRPr="009904DA">
        <w:rPr>
          <w:rFonts w:ascii="Times New Roman" w:hAnsi="Times New Roman" w:cs="Times New Roman"/>
          <w:lang w:val="pt-BR"/>
        </w:rPr>
        <w:instrText xml:space="preserve"> seq eq </w:instrText>
      </w:r>
      <w:r w:rsidRPr="009904DA">
        <w:rPr>
          <w:rFonts w:ascii="Times New Roman" w:hAnsi="Times New Roman" w:cs="Times New Roman"/>
        </w:rPr>
        <w:fldChar w:fldCharType="separate"/>
      </w:r>
      <w:r w:rsidRPr="009904DA">
        <w:rPr>
          <w:rFonts w:ascii="Times New Roman" w:hAnsi="Times New Roman" w:cs="Times New Roman"/>
          <w:noProof/>
          <w:lang w:val="pt-BR"/>
        </w:rPr>
        <w:t>3</w:t>
      </w:r>
      <w:r w:rsidRPr="009904DA">
        <w:rPr>
          <w:rFonts w:ascii="Times New Roman" w:hAnsi="Times New Roman" w:cs="Times New Roman"/>
          <w:noProof/>
        </w:rPr>
        <w:fldChar w:fldCharType="end"/>
      </w:r>
      <w:r w:rsidRPr="009904DA">
        <w:rPr>
          <w:rFonts w:ascii="Times New Roman" w:hAnsi="Times New Roman" w:cs="Times New Roman"/>
          <w:lang w:val="pt-BR"/>
        </w:rPr>
        <w:t>)</w:t>
      </w:r>
    </w:p>
    <w:p w14:paraId="4B4A79C4" w14:textId="77777777" w:rsidR="005A6DCB" w:rsidRPr="005A6DCB" w:rsidRDefault="005A6DCB" w:rsidP="005A6DCB">
      <w:pPr>
        <w:rPr>
          <w:rFonts w:asciiTheme="minorHAnsi" w:hAnsiTheme="minorHAnsi" w:cstheme="minorHAnsi"/>
        </w:rPr>
      </w:pPr>
      <w:r w:rsidRPr="005A6DCB">
        <w:rPr>
          <w:rFonts w:asciiTheme="minorHAnsi" w:hAnsiTheme="minorHAnsi" w:cstheme="minorHAnsi"/>
        </w:rPr>
        <w:t xml:space="preserve">com </w:t>
      </w:r>
      <w:r w:rsidRPr="005A6DCB">
        <w:rPr>
          <w:rFonts w:asciiTheme="minorHAnsi" w:hAnsiTheme="minorHAnsi" w:cstheme="minorHAnsi"/>
          <w:i/>
          <w:iCs/>
        </w:rPr>
        <w:t>T</w:t>
      </w:r>
      <w:r w:rsidRPr="005A6DCB">
        <w:rPr>
          <w:rFonts w:asciiTheme="minorHAnsi" w:hAnsiTheme="minorHAnsi" w:cstheme="minorHAnsi"/>
          <w:i/>
          <w:iCs/>
          <w:vertAlign w:val="subscript"/>
        </w:rPr>
        <w:t>air</w:t>
      </w:r>
      <w:r w:rsidRPr="005A6DCB">
        <w:rPr>
          <w:rFonts w:asciiTheme="minorHAnsi" w:hAnsiTheme="minorHAnsi" w:cstheme="minorHAnsi"/>
        </w:rPr>
        <w:t xml:space="preserve"> em ⁰C.</w:t>
      </w:r>
    </w:p>
    <w:p w14:paraId="0FF847E4" w14:textId="77777777" w:rsidR="002E4567" w:rsidRDefault="002E4567">
      <w:pPr>
        <w:rPr>
          <w:rFonts w:ascii="Linux Biolinum G" w:hAnsi="Linux Biolinum G" w:hint="eastAsia"/>
          <w:b/>
          <w:bCs/>
          <w:sz w:val="32"/>
          <w:szCs w:val="32"/>
        </w:rPr>
      </w:pPr>
    </w:p>
    <w:sectPr w:rsidR="002E4567" w:rsidSect="00455FD1">
      <w:headerReference w:type="default" r:id="rId16"/>
      <w:footerReference w:type="default" r:id="rId17"/>
      <w:pgSz w:w="12240" w:h="15840"/>
      <w:pgMar w:top="1134" w:right="1134" w:bottom="993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B61C" w14:textId="77777777" w:rsidR="001F5D81" w:rsidRDefault="001F5D81" w:rsidP="001704DE">
      <w:pPr>
        <w:rPr>
          <w:rFonts w:hint="eastAsia"/>
        </w:rPr>
      </w:pPr>
      <w:r>
        <w:separator/>
      </w:r>
    </w:p>
  </w:endnote>
  <w:endnote w:type="continuationSeparator" w:id="0">
    <w:p w14:paraId="20804AA5" w14:textId="77777777" w:rsidR="001F5D81" w:rsidRDefault="001F5D81" w:rsidP="001704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inux Biolinum G">
    <w:altName w:val="Calibri"/>
    <w:charset w:val="01"/>
    <w:family w:val="auto"/>
    <w:pitch w:val="variable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291632"/>
      <w:docPartObj>
        <w:docPartGallery w:val="Page Numbers (Bottom of Page)"/>
        <w:docPartUnique/>
      </w:docPartObj>
    </w:sdtPr>
    <w:sdtEndPr/>
    <w:sdtContent>
      <w:p w14:paraId="253F2652" w14:textId="60811FB1" w:rsidR="004B61DD" w:rsidRDefault="004B61DD">
        <w:pPr>
          <w:pStyle w:val="Rodap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3A9EC" w14:textId="77777777" w:rsidR="004B61DD" w:rsidRDefault="004B61DD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852D" w14:textId="77777777" w:rsidR="001F5D81" w:rsidRDefault="001F5D81" w:rsidP="001704DE">
      <w:pPr>
        <w:rPr>
          <w:rFonts w:hint="eastAsia"/>
        </w:rPr>
      </w:pPr>
      <w:r>
        <w:separator/>
      </w:r>
    </w:p>
  </w:footnote>
  <w:footnote w:type="continuationSeparator" w:id="0">
    <w:p w14:paraId="0709E018" w14:textId="77777777" w:rsidR="001F5D81" w:rsidRDefault="001F5D81" w:rsidP="001704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22FA" w14:textId="2AABC45B" w:rsidR="00DD7DCC" w:rsidRDefault="00DD7DCC">
    <w:pPr>
      <w:pStyle w:val="Cabealho"/>
      <w:jc w:val="right"/>
      <w:rPr>
        <w:rFonts w:hint="eastAsia"/>
      </w:rPr>
    </w:pPr>
  </w:p>
  <w:p w14:paraId="4CE048BF" w14:textId="77777777" w:rsidR="00DD7DCC" w:rsidRDefault="00DD7DCC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F61"/>
    <w:multiLevelType w:val="multilevel"/>
    <w:tmpl w:val="BFAE17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E2054C"/>
    <w:multiLevelType w:val="hybridMultilevel"/>
    <w:tmpl w:val="C83E8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9DB"/>
    <w:multiLevelType w:val="multilevel"/>
    <w:tmpl w:val="82883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6467F1"/>
    <w:multiLevelType w:val="multilevel"/>
    <w:tmpl w:val="E2E05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6516FD"/>
    <w:multiLevelType w:val="multilevel"/>
    <w:tmpl w:val="A0880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5F6FDF"/>
    <w:multiLevelType w:val="hybridMultilevel"/>
    <w:tmpl w:val="8F2638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3D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8C7BC6"/>
    <w:multiLevelType w:val="multilevel"/>
    <w:tmpl w:val="981E5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830721"/>
    <w:multiLevelType w:val="hybridMultilevel"/>
    <w:tmpl w:val="E0B87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A2CD6"/>
    <w:multiLevelType w:val="multilevel"/>
    <w:tmpl w:val="65CEFF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99770CD"/>
    <w:multiLevelType w:val="multilevel"/>
    <w:tmpl w:val="1C4AC88C"/>
    <w:lvl w:ilvl="0">
      <w:start w:val="1"/>
      <w:numFmt w:val="decimal"/>
      <w:pStyle w:val="head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FC"/>
    <w:rsid w:val="0000315C"/>
    <w:rsid w:val="00007364"/>
    <w:rsid w:val="00007993"/>
    <w:rsid w:val="00011191"/>
    <w:rsid w:val="00014439"/>
    <w:rsid w:val="0002124D"/>
    <w:rsid w:val="00025518"/>
    <w:rsid w:val="00045145"/>
    <w:rsid w:val="00045EC0"/>
    <w:rsid w:val="000544FE"/>
    <w:rsid w:val="00054564"/>
    <w:rsid w:val="00060F2C"/>
    <w:rsid w:val="00070672"/>
    <w:rsid w:val="00071EBD"/>
    <w:rsid w:val="00072DBD"/>
    <w:rsid w:val="000731E3"/>
    <w:rsid w:val="00073629"/>
    <w:rsid w:val="00073729"/>
    <w:rsid w:val="0008229C"/>
    <w:rsid w:val="00083ED3"/>
    <w:rsid w:val="0008777F"/>
    <w:rsid w:val="00087836"/>
    <w:rsid w:val="0009372F"/>
    <w:rsid w:val="00093ECE"/>
    <w:rsid w:val="0009411C"/>
    <w:rsid w:val="000A2E0E"/>
    <w:rsid w:val="000C1EDB"/>
    <w:rsid w:val="000C34B2"/>
    <w:rsid w:val="000D20F4"/>
    <w:rsid w:val="000D2454"/>
    <w:rsid w:val="000D62C9"/>
    <w:rsid w:val="000E6C94"/>
    <w:rsid w:val="000F585C"/>
    <w:rsid w:val="001010E4"/>
    <w:rsid w:val="001017DE"/>
    <w:rsid w:val="001050AE"/>
    <w:rsid w:val="00105DC9"/>
    <w:rsid w:val="00117618"/>
    <w:rsid w:val="00122A21"/>
    <w:rsid w:val="00125B68"/>
    <w:rsid w:val="0013339C"/>
    <w:rsid w:val="00145832"/>
    <w:rsid w:val="001549F4"/>
    <w:rsid w:val="00156916"/>
    <w:rsid w:val="00161B03"/>
    <w:rsid w:val="001704DE"/>
    <w:rsid w:val="00180AC4"/>
    <w:rsid w:val="0018694C"/>
    <w:rsid w:val="00186D0A"/>
    <w:rsid w:val="001900A0"/>
    <w:rsid w:val="00192672"/>
    <w:rsid w:val="001952EE"/>
    <w:rsid w:val="00196287"/>
    <w:rsid w:val="001965A0"/>
    <w:rsid w:val="001A381E"/>
    <w:rsid w:val="001B02A9"/>
    <w:rsid w:val="001B6C00"/>
    <w:rsid w:val="001B724E"/>
    <w:rsid w:val="001C1E4A"/>
    <w:rsid w:val="001C53B5"/>
    <w:rsid w:val="001C7AD9"/>
    <w:rsid w:val="001D0B8A"/>
    <w:rsid w:val="001D28D3"/>
    <w:rsid w:val="001D504B"/>
    <w:rsid w:val="001E3F93"/>
    <w:rsid w:val="001E79E3"/>
    <w:rsid w:val="001F3B6A"/>
    <w:rsid w:val="001F5D81"/>
    <w:rsid w:val="00211DDC"/>
    <w:rsid w:val="0021275E"/>
    <w:rsid w:val="00213B19"/>
    <w:rsid w:val="00234D16"/>
    <w:rsid w:val="00237A82"/>
    <w:rsid w:val="0024011D"/>
    <w:rsid w:val="00240F85"/>
    <w:rsid w:val="00245D43"/>
    <w:rsid w:val="00247610"/>
    <w:rsid w:val="00264920"/>
    <w:rsid w:val="002677BA"/>
    <w:rsid w:val="002710EF"/>
    <w:rsid w:val="00283FA0"/>
    <w:rsid w:val="002845DF"/>
    <w:rsid w:val="00284A56"/>
    <w:rsid w:val="002937E7"/>
    <w:rsid w:val="002A31A5"/>
    <w:rsid w:val="002C173C"/>
    <w:rsid w:val="002C3A1C"/>
    <w:rsid w:val="002C4490"/>
    <w:rsid w:val="002C6633"/>
    <w:rsid w:val="002C6DEF"/>
    <w:rsid w:val="002D2816"/>
    <w:rsid w:val="002D6154"/>
    <w:rsid w:val="002D76C5"/>
    <w:rsid w:val="002E4567"/>
    <w:rsid w:val="002F3839"/>
    <w:rsid w:val="002F43C2"/>
    <w:rsid w:val="0030306B"/>
    <w:rsid w:val="00304179"/>
    <w:rsid w:val="0030553E"/>
    <w:rsid w:val="00307584"/>
    <w:rsid w:val="00311C9A"/>
    <w:rsid w:val="00312246"/>
    <w:rsid w:val="00312EE2"/>
    <w:rsid w:val="00313547"/>
    <w:rsid w:val="003149AA"/>
    <w:rsid w:val="00321849"/>
    <w:rsid w:val="00324582"/>
    <w:rsid w:val="0033626B"/>
    <w:rsid w:val="003415F6"/>
    <w:rsid w:val="003434A4"/>
    <w:rsid w:val="00347ED8"/>
    <w:rsid w:val="003510F3"/>
    <w:rsid w:val="00353F0A"/>
    <w:rsid w:val="00357FA7"/>
    <w:rsid w:val="00376CE9"/>
    <w:rsid w:val="00390B03"/>
    <w:rsid w:val="003915F0"/>
    <w:rsid w:val="00392F06"/>
    <w:rsid w:val="003946D9"/>
    <w:rsid w:val="00395882"/>
    <w:rsid w:val="003A539E"/>
    <w:rsid w:val="003B4270"/>
    <w:rsid w:val="003C0CD1"/>
    <w:rsid w:val="003C628A"/>
    <w:rsid w:val="003C654B"/>
    <w:rsid w:val="003D0A80"/>
    <w:rsid w:val="003D34A8"/>
    <w:rsid w:val="003D48CA"/>
    <w:rsid w:val="003D5A72"/>
    <w:rsid w:val="003F3023"/>
    <w:rsid w:val="003F3F4F"/>
    <w:rsid w:val="003F55FC"/>
    <w:rsid w:val="00400B3E"/>
    <w:rsid w:val="004011EA"/>
    <w:rsid w:val="0040183D"/>
    <w:rsid w:val="00401EC8"/>
    <w:rsid w:val="00407173"/>
    <w:rsid w:val="004077D7"/>
    <w:rsid w:val="004133E1"/>
    <w:rsid w:val="00417BB9"/>
    <w:rsid w:val="00424DA9"/>
    <w:rsid w:val="00436C00"/>
    <w:rsid w:val="00444285"/>
    <w:rsid w:val="004445F1"/>
    <w:rsid w:val="004464BF"/>
    <w:rsid w:val="00447629"/>
    <w:rsid w:val="00451B46"/>
    <w:rsid w:val="00455A07"/>
    <w:rsid w:val="00455FD1"/>
    <w:rsid w:val="00457B82"/>
    <w:rsid w:val="004636CA"/>
    <w:rsid w:val="004643F5"/>
    <w:rsid w:val="00483285"/>
    <w:rsid w:val="0048537C"/>
    <w:rsid w:val="00495B51"/>
    <w:rsid w:val="004A051F"/>
    <w:rsid w:val="004A2155"/>
    <w:rsid w:val="004A4364"/>
    <w:rsid w:val="004B61DD"/>
    <w:rsid w:val="004C74E8"/>
    <w:rsid w:val="004C7EFF"/>
    <w:rsid w:val="004D1B59"/>
    <w:rsid w:val="004D49A2"/>
    <w:rsid w:val="004E3304"/>
    <w:rsid w:val="004F3390"/>
    <w:rsid w:val="004F4E83"/>
    <w:rsid w:val="0050164F"/>
    <w:rsid w:val="00501DE3"/>
    <w:rsid w:val="0050372B"/>
    <w:rsid w:val="00504087"/>
    <w:rsid w:val="005106B3"/>
    <w:rsid w:val="00510EEF"/>
    <w:rsid w:val="00512644"/>
    <w:rsid w:val="005176FB"/>
    <w:rsid w:val="00520A34"/>
    <w:rsid w:val="00520DBE"/>
    <w:rsid w:val="005238B0"/>
    <w:rsid w:val="0052611D"/>
    <w:rsid w:val="00526802"/>
    <w:rsid w:val="0053003C"/>
    <w:rsid w:val="00530CBC"/>
    <w:rsid w:val="005333E3"/>
    <w:rsid w:val="00542419"/>
    <w:rsid w:val="00545CFC"/>
    <w:rsid w:val="00551B4A"/>
    <w:rsid w:val="00555782"/>
    <w:rsid w:val="005A6211"/>
    <w:rsid w:val="005A6DCB"/>
    <w:rsid w:val="005B54B4"/>
    <w:rsid w:val="005C60A3"/>
    <w:rsid w:val="005D02D9"/>
    <w:rsid w:val="005D3A9F"/>
    <w:rsid w:val="005D4F15"/>
    <w:rsid w:val="005D5EAD"/>
    <w:rsid w:val="005E2E9C"/>
    <w:rsid w:val="005F1AEB"/>
    <w:rsid w:val="00606341"/>
    <w:rsid w:val="00610EBE"/>
    <w:rsid w:val="00616B74"/>
    <w:rsid w:val="006174C8"/>
    <w:rsid w:val="00621E55"/>
    <w:rsid w:val="0062483E"/>
    <w:rsid w:val="00634643"/>
    <w:rsid w:val="00637529"/>
    <w:rsid w:val="006430C8"/>
    <w:rsid w:val="0064414E"/>
    <w:rsid w:val="00645E5F"/>
    <w:rsid w:val="00647E65"/>
    <w:rsid w:val="00657B93"/>
    <w:rsid w:val="0066077A"/>
    <w:rsid w:val="0066116C"/>
    <w:rsid w:val="006665E2"/>
    <w:rsid w:val="006817A8"/>
    <w:rsid w:val="00694B4D"/>
    <w:rsid w:val="006B2581"/>
    <w:rsid w:val="006B6D97"/>
    <w:rsid w:val="006C1395"/>
    <w:rsid w:val="006C7C84"/>
    <w:rsid w:val="006E3C8B"/>
    <w:rsid w:val="006E4D7A"/>
    <w:rsid w:val="006F6932"/>
    <w:rsid w:val="00703442"/>
    <w:rsid w:val="00704A5C"/>
    <w:rsid w:val="00705185"/>
    <w:rsid w:val="00706D21"/>
    <w:rsid w:val="00722CEC"/>
    <w:rsid w:val="007231AE"/>
    <w:rsid w:val="00730CF5"/>
    <w:rsid w:val="00732C05"/>
    <w:rsid w:val="00740A08"/>
    <w:rsid w:val="00750490"/>
    <w:rsid w:val="00751531"/>
    <w:rsid w:val="00756E25"/>
    <w:rsid w:val="00757466"/>
    <w:rsid w:val="00766097"/>
    <w:rsid w:val="00767906"/>
    <w:rsid w:val="00786F2A"/>
    <w:rsid w:val="00794554"/>
    <w:rsid w:val="00797378"/>
    <w:rsid w:val="00797805"/>
    <w:rsid w:val="007A7B5A"/>
    <w:rsid w:val="007B17F2"/>
    <w:rsid w:val="007B6099"/>
    <w:rsid w:val="007C0BA4"/>
    <w:rsid w:val="007C52A6"/>
    <w:rsid w:val="007C6D38"/>
    <w:rsid w:val="007D0E2D"/>
    <w:rsid w:val="007D1D4F"/>
    <w:rsid w:val="007D3F76"/>
    <w:rsid w:val="007D6903"/>
    <w:rsid w:val="007E2AFB"/>
    <w:rsid w:val="007E5793"/>
    <w:rsid w:val="007F3FBC"/>
    <w:rsid w:val="007F56FB"/>
    <w:rsid w:val="00805395"/>
    <w:rsid w:val="008100CE"/>
    <w:rsid w:val="00812C9C"/>
    <w:rsid w:val="00814255"/>
    <w:rsid w:val="00814CBB"/>
    <w:rsid w:val="008326E3"/>
    <w:rsid w:val="00833BEE"/>
    <w:rsid w:val="008433DE"/>
    <w:rsid w:val="00852458"/>
    <w:rsid w:val="008576CF"/>
    <w:rsid w:val="00863519"/>
    <w:rsid w:val="00864A92"/>
    <w:rsid w:val="00866491"/>
    <w:rsid w:val="0087580A"/>
    <w:rsid w:val="008843AE"/>
    <w:rsid w:val="00886180"/>
    <w:rsid w:val="008958D9"/>
    <w:rsid w:val="008A09AE"/>
    <w:rsid w:val="008A768F"/>
    <w:rsid w:val="008B114D"/>
    <w:rsid w:val="008B4410"/>
    <w:rsid w:val="008B71D5"/>
    <w:rsid w:val="008C10B4"/>
    <w:rsid w:val="008C3A57"/>
    <w:rsid w:val="008C4F99"/>
    <w:rsid w:val="008D5DE5"/>
    <w:rsid w:val="008E097C"/>
    <w:rsid w:val="008E11CD"/>
    <w:rsid w:val="008E5AED"/>
    <w:rsid w:val="008F07FA"/>
    <w:rsid w:val="008F0E0D"/>
    <w:rsid w:val="00900C80"/>
    <w:rsid w:val="00900CAC"/>
    <w:rsid w:val="00901D4B"/>
    <w:rsid w:val="00902394"/>
    <w:rsid w:val="009025BD"/>
    <w:rsid w:val="0091264B"/>
    <w:rsid w:val="009146C5"/>
    <w:rsid w:val="00921D98"/>
    <w:rsid w:val="0092289B"/>
    <w:rsid w:val="00924763"/>
    <w:rsid w:val="0093389C"/>
    <w:rsid w:val="00934AF2"/>
    <w:rsid w:val="00946D56"/>
    <w:rsid w:val="00947C0E"/>
    <w:rsid w:val="0095271F"/>
    <w:rsid w:val="00960088"/>
    <w:rsid w:val="00962D66"/>
    <w:rsid w:val="00966ADA"/>
    <w:rsid w:val="0096775F"/>
    <w:rsid w:val="00975569"/>
    <w:rsid w:val="009827EA"/>
    <w:rsid w:val="00983FCB"/>
    <w:rsid w:val="00984F22"/>
    <w:rsid w:val="0098506E"/>
    <w:rsid w:val="00985C35"/>
    <w:rsid w:val="00987D37"/>
    <w:rsid w:val="00992F5E"/>
    <w:rsid w:val="009951B1"/>
    <w:rsid w:val="00997014"/>
    <w:rsid w:val="00997353"/>
    <w:rsid w:val="009A0067"/>
    <w:rsid w:val="009A3007"/>
    <w:rsid w:val="009A43B4"/>
    <w:rsid w:val="009B2DE2"/>
    <w:rsid w:val="009B3B27"/>
    <w:rsid w:val="009B60C2"/>
    <w:rsid w:val="009C11E2"/>
    <w:rsid w:val="009D5FB7"/>
    <w:rsid w:val="009E13B9"/>
    <w:rsid w:val="009F02F4"/>
    <w:rsid w:val="009F2796"/>
    <w:rsid w:val="009F44AB"/>
    <w:rsid w:val="00A03CDF"/>
    <w:rsid w:val="00A04F50"/>
    <w:rsid w:val="00A07CF2"/>
    <w:rsid w:val="00A14748"/>
    <w:rsid w:val="00A1539D"/>
    <w:rsid w:val="00A20005"/>
    <w:rsid w:val="00A20CF1"/>
    <w:rsid w:val="00A213CD"/>
    <w:rsid w:val="00A22F85"/>
    <w:rsid w:val="00A2465C"/>
    <w:rsid w:val="00A26789"/>
    <w:rsid w:val="00A27005"/>
    <w:rsid w:val="00A27753"/>
    <w:rsid w:val="00A411F3"/>
    <w:rsid w:val="00A4767A"/>
    <w:rsid w:val="00A50711"/>
    <w:rsid w:val="00A70EC4"/>
    <w:rsid w:val="00A72CFE"/>
    <w:rsid w:val="00A75F3E"/>
    <w:rsid w:val="00A76B47"/>
    <w:rsid w:val="00A850EF"/>
    <w:rsid w:val="00A8664A"/>
    <w:rsid w:val="00A87D65"/>
    <w:rsid w:val="00A90C64"/>
    <w:rsid w:val="00A94F0B"/>
    <w:rsid w:val="00A95B27"/>
    <w:rsid w:val="00A96B11"/>
    <w:rsid w:val="00AA259A"/>
    <w:rsid w:val="00AA576F"/>
    <w:rsid w:val="00AA7920"/>
    <w:rsid w:val="00AA7BAB"/>
    <w:rsid w:val="00AB5A3E"/>
    <w:rsid w:val="00AC209E"/>
    <w:rsid w:val="00AC4180"/>
    <w:rsid w:val="00AC77C3"/>
    <w:rsid w:val="00AD78EE"/>
    <w:rsid w:val="00AD7EFF"/>
    <w:rsid w:val="00AE060A"/>
    <w:rsid w:val="00AE21E8"/>
    <w:rsid w:val="00AE48D4"/>
    <w:rsid w:val="00AF0DDB"/>
    <w:rsid w:val="00AF2869"/>
    <w:rsid w:val="00AF569F"/>
    <w:rsid w:val="00B01C8A"/>
    <w:rsid w:val="00B02481"/>
    <w:rsid w:val="00B136D5"/>
    <w:rsid w:val="00B15440"/>
    <w:rsid w:val="00B21D11"/>
    <w:rsid w:val="00B224B5"/>
    <w:rsid w:val="00B2287F"/>
    <w:rsid w:val="00B22BFA"/>
    <w:rsid w:val="00B248C5"/>
    <w:rsid w:val="00B3687B"/>
    <w:rsid w:val="00B46D52"/>
    <w:rsid w:val="00B5689B"/>
    <w:rsid w:val="00B60E0D"/>
    <w:rsid w:val="00B61818"/>
    <w:rsid w:val="00B6247D"/>
    <w:rsid w:val="00B73352"/>
    <w:rsid w:val="00B777BE"/>
    <w:rsid w:val="00B7797F"/>
    <w:rsid w:val="00B83E1F"/>
    <w:rsid w:val="00B91869"/>
    <w:rsid w:val="00B93E07"/>
    <w:rsid w:val="00BB1BC1"/>
    <w:rsid w:val="00BB4155"/>
    <w:rsid w:val="00BB5AB9"/>
    <w:rsid w:val="00BB5DD3"/>
    <w:rsid w:val="00BB7072"/>
    <w:rsid w:val="00BC5AED"/>
    <w:rsid w:val="00BD5319"/>
    <w:rsid w:val="00BD63C2"/>
    <w:rsid w:val="00BE313C"/>
    <w:rsid w:val="00BE64D2"/>
    <w:rsid w:val="00BF17A3"/>
    <w:rsid w:val="00BF48E1"/>
    <w:rsid w:val="00C062B5"/>
    <w:rsid w:val="00C06BD5"/>
    <w:rsid w:val="00C176FB"/>
    <w:rsid w:val="00C20B81"/>
    <w:rsid w:val="00C220DC"/>
    <w:rsid w:val="00C229DF"/>
    <w:rsid w:val="00C2378D"/>
    <w:rsid w:val="00C25C97"/>
    <w:rsid w:val="00C278F4"/>
    <w:rsid w:val="00C32467"/>
    <w:rsid w:val="00C3385E"/>
    <w:rsid w:val="00C345F9"/>
    <w:rsid w:val="00C40AB1"/>
    <w:rsid w:val="00C51FE8"/>
    <w:rsid w:val="00C5225C"/>
    <w:rsid w:val="00C53E92"/>
    <w:rsid w:val="00C57A38"/>
    <w:rsid w:val="00C63C99"/>
    <w:rsid w:val="00C640CC"/>
    <w:rsid w:val="00C67462"/>
    <w:rsid w:val="00C72A2D"/>
    <w:rsid w:val="00C72F6F"/>
    <w:rsid w:val="00C757F9"/>
    <w:rsid w:val="00C830DA"/>
    <w:rsid w:val="00C84ADF"/>
    <w:rsid w:val="00C91E50"/>
    <w:rsid w:val="00C9566D"/>
    <w:rsid w:val="00CA069F"/>
    <w:rsid w:val="00CA0A3D"/>
    <w:rsid w:val="00CA1F91"/>
    <w:rsid w:val="00CA374A"/>
    <w:rsid w:val="00CB291F"/>
    <w:rsid w:val="00CB4D86"/>
    <w:rsid w:val="00CC0AB3"/>
    <w:rsid w:val="00CC3E37"/>
    <w:rsid w:val="00CC460C"/>
    <w:rsid w:val="00CD2AC7"/>
    <w:rsid w:val="00CD51BF"/>
    <w:rsid w:val="00CE0BEE"/>
    <w:rsid w:val="00CE2D64"/>
    <w:rsid w:val="00CF28E4"/>
    <w:rsid w:val="00CF3F31"/>
    <w:rsid w:val="00D054B4"/>
    <w:rsid w:val="00D11733"/>
    <w:rsid w:val="00D16428"/>
    <w:rsid w:val="00D23D79"/>
    <w:rsid w:val="00D23E7A"/>
    <w:rsid w:val="00D25758"/>
    <w:rsid w:val="00D422B3"/>
    <w:rsid w:val="00D52BF6"/>
    <w:rsid w:val="00D556D6"/>
    <w:rsid w:val="00D566BA"/>
    <w:rsid w:val="00D56E54"/>
    <w:rsid w:val="00D71D47"/>
    <w:rsid w:val="00D7224D"/>
    <w:rsid w:val="00D91194"/>
    <w:rsid w:val="00D93576"/>
    <w:rsid w:val="00D97249"/>
    <w:rsid w:val="00DA04E8"/>
    <w:rsid w:val="00DA08F8"/>
    <w:rsid w:val="00DB4022"/>
    <w:rsid w:val="00DB4BF2"/>
    <w:rsid w:val="00DB524B"/>
    <w:rsid w:val="00DC1879"/>
    <w:rsid w:val="00DC1C39"/>
    <w:rsid w:val="00DC26C7"/>
    <w:rsid w:val="00DC612F"/>
    <w:rsid w:val="00DC681B"/>
    <w:rsid w:val="00DD0784"/>
    <w:rsid w:val="00DD7DCC"/>
    <w:rsid w:val="00E015E3"/>
    <w:rsid w:val="00E1071A"/>
    <w:rsid w:val="00E1116B"/>
    <w:rsid w:val="00E117E4"/>
    <w:rsid w:val="00E166F4"/>
    <w:rsid w:val="00E21E06"/>
    <w:rsid w:val="00E24A00"/>
    <w:rsid w:val="00E32066"/>
    <w:rsid w:val="00E32CB2"/>
    <w:rsid w:val="00E45CC3"/>
    <w:rsid w:val="00E50129"/>
    <w:rsid w:val="00E53BD7"/>
    <w:rsid w:val="00E55775"/>
    <w:rsid w:val="00E5585F"/>
    <w:rsid w:val="00E576A0"/>
    <w:rsid w:val="00E63A8E"/>
    <w:rsid w:val="00E6548B"/>
    <w:rsid w:val="00E750CB"/>
    <w:rsid w:val="00E82D85"/>
    <w:rsid w:val="00E911F4"/>
    <w:rsid w:val="00EA5527"/>
    <w:rsid w:val="00EC0185"/>
    <w:rsid w:val="00EC6F51"/>
    <w:rsid w:val="00ED5DE9"/>
    <w:rsid w:val="00EE5C67"/>
    <w:rsid w:val="00EF26FF"/>
    <w:rsid w:val="00EF3695"/>
    <w:rsid w:val="00EF45FC"/>
    <w:rsid w:val="00EF486A"/>
    <w:rsid w:val="00EF4C83"/>
    <w:rsid w:val="00F007FB"/>
    <w:rsid w:val="00F0262D"/>
    <w:rsid w:val="00F06C13"/>
    <w:rsid w:val="00F11AB6"/>
    <w:rsid w:val="00F12049"/>
    <w:rsid w:val="00F1623F"/>
    <w:rsid w:val="00F2239E"/>
    <w:rsid w:val="00F2432A"/>
    <w:rsid w:val="00F337C4"/>
    <w:rsid w:val="00F369C6"/>
    <w:rsid w:val="00F47C99"/>
    <w:rsid w:val="00F524CE"/>
    <w:rsid w:val="00F56EC5"/>
    <w:rsid w:val="00F61983"/>
    <w:rsid w:val="00F66CD0"/>
    <w:rsid w:val="00F70664"/>
    <w:rsid w:val="00F71751"/>
    <w:rsid w:val="00F768B6"/>
    <w:rsid w:val="00F80DA6"/>
    <w:rsid w:val="00F8121D"/>
    <w:rsid w:val="00F86F10"/>
    <w:rsid w:val="00F9503F"/>
    <w:rsid w:val="00F963BF"/>
    <w:rsid w:val="00F97325"/>
    <w:rsid w:val="00FA1225"/>
    <w:rsid w:val="00FA70FC"/>
    <w:rsid w:val="00FB2D42"/>
    <w:rsid w:val="00FB5D3A"/>
    <w:rsid w:val="00FC5568"/>
    <w:rsid w:val="00FE0288"/>
    <w:rsid w:val="00FE776F"/>
    <w:rsid w:val="00FF192D"/>
    <w:rsid w:val="00FF2617"/>
    <w:rsid w:val="00FF558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42EF0"/>
  <w15:docId w15:val="{EB873BA1-1178-4D1C-93AC-395701F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1F91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124D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E6C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6C94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E6C94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E6C94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6C94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6C94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6C94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025518"/>
  </w:style>
  <w:style w:type="paragraph" w:customStyle="1" w:styleId="head">
    <w:name w:val="head_"/>
    <w:basedOn w:val="Normal"/>
    <w:link w:val="headChar"/>
    <w:qFormat/>
    <w:rsid w:val="00645E5F"/>
    <w:rPr>
      <w:rFonts w:ascii="Linux Biolinum G" w:hAnsi="Linux Biolinum G"/>
      <w:b/>
      <w:bCs/>
    </w:rPr>
  </w:style>
  <w:style w:type="paragraph" w:customStyle="1" w:styleId="head1">
    <w:name w:val="head_1_"/>
    <w:basedOn w:val="Normal"/>
    <w:link w:val="head1Char"/>
    <w:qFormat/>
    <w:rsid w:val="001900A0"/>
    <w:pPr>
      <w:keepNext/>
      <w:keepLines/>
      <w:numPr>
        <w:numId w:val="8"/>
      </w:numPr>
      <w:spacing w:before="360" w:after="240"/>
      <w:ind w:left="431" w:hanging="431"/>
    </w:pPr>
    <w:rPr>
      <w:rFonts w:ascii="Linux Biolinum G" w:hAnsi="Linux Biolinum G"/>
      <w:b/>
      <w:bCs/>
      <w:noProof/>
      <w:sz w:val="28"/>
      <w:szCs w:val="28"/>
    </w:rPr>
  </w:style>
  <w:style w:type="character" w:customStyle="1" w:styleId="headChar">
    <w:name w:val="head_ Char"/>
    <w:basedOn w:val="Fontepargpadro"/>
    <w:link w:val="head"/>
    <w:rsid w:val="00645E5F"/>
    <w:rPr>
      <w:rFonts w:ascii="Linux Biolinum G" w:hAnsi="Linux Biolinum G"/>
      <w:b/>
      <w:bCs/>
    </w:rPr>
  </w:style>
  <w:style w:type="paragraph" w:customStyle="1" w:styleId="codprog">
    <w:name w:val="cod.prog"/>
    <w:basedOn w:val="Normal"/>
    <w:link w:val="codprogChar"/>
    <w:qFormat/>
    <w:rsid w:val="001900A0"/>
    <w:pPr>
      <w:keepNext/>
      <w:shd w:val="clear" w:color="auto" w:fill="CCCCCC"/>
    </w:pPr>
    <w:rPr>
      <w:rFonts w:ascii="Consolas" w:hAnsi="Consolas"/>
    </w:rPr>
  </w:style>
  <w:style w:type="character" w:customStyle="1" w:styleId="head1Char">
    <w:name w:val="head_1_ Char"/>
    <w:basedOn w:val="Fontepargpadro"/>
    <w:link w:val="head1"/>
    <w:rsid w:val="001900A0"/>
    <w:rPr>
      <w:rFonts w:ascii="Linux Biolinum G" w:hAnsi="Linux Biolinum G"/>
      <w:b/>
      <w:bCs/>
      <w:noProof/>
      <w:sz w:val="28"/>
      <w:szCs w:val="28"/>
    </w:rPr>
  </w:style>
  <w:style w:type="paragraph" w:customStyle="1" w:styleId="codresp">
    <w:name w:val="cod.resp"/>
    <w:basedOn w:val="Normal"/>
    <w:link w:val="codrespChar"/>
    <w:qFormat/>
    <w:rsid w:val="00E32CB2"/>
    <w:rPr>
      <w:rFonts w:ascii="Consolas" w:hAnsi="Consolas"/>
    </w:rPr>
  </w:style>
  <w:style w:type="character" w:customStyle="1" w:styleId="codprogChar">
    <w:name w:val="cod.prog Char"/>
    <w:basedOn w:val="Fontepargpadro"/>
    <w:link w:val="codprog"/>
    <w:rsid w:val="001900A0"/>
    <w:rPr>
      <w:rFonts w:ascii="Consolas" w:hAnsi="Consolas"/>
      <w:shd w:val="clear" w:color="auto" w:fill="CCCCCC"/>
    </w:rPr>
  </w:style>
  <w:style w:type="paragraph" w:customStyle="1" w:styleId="Text">
    <w:name w:val="Text_"/>
    <w:basedOn w:val="Normal"/>
    <w:link w:val="TextChar"/>
    <w:qFormat/>
    <w:rsid w:val="00E32CB2"/>
    <w:pPr>
      <w:jc w:val="both"/>
    </w:pPr>
    <w:rPr>
      <w:rFonts w:ascii="Linux Biolinum G" w:hAnsi="Linux Biolinum G"/>
    </w:rPr>
  </w:style>
  <w:style w:type="character" w:customStyle="1" w:styleId="codrespChar">
    <w:name w:val="cod.resp Char"/>
    <w:basedOn w:val="Fontepargpadro"/>
    <w:link w:val="codresp"/>
    <w:rsid w:val="00E32CB2"/>
    <w:rPr>
      <w:rFonts w:ascii="Consolas" w:hAnsi="Consolas"/>
    </w:rPr>
  </w:style>
  <w:style w:type="paragraph" w:customStyle="1" w:styleId="head2">
    <w:name w:val="head_2_"/>
    <w:basedOn w:val="Text"/>
    <w:link w:val="head2Char"/>
    <w:qFormat/>
    <w:rsid w:val="008C10B4"/>
    <w:pPr>
      <w:keepNext/>
      <w:numPr>
        <w:ilvl w:val="1"/>
        <w:numId w:val="8"/>
      </w:numPr>
      <w:spacing w:before="240" w:after="120"/>
      <w:ind w:left="578" w:hanging="578"/>
    </w:pPr>
    <w:rPr>
      <w:b/>
      <w:bCs/>
    </w:rPr>
  </w:style>
  <w:style w:type="character" w:customStyle="1" w:styleId="TextChar">
    <w:name w:val="Text_ Char"/>
    <w:basedOn w:val="Fontepargpadro"/>
    <w:link w:val="Text"/>
    <w:rsid w:val="00E32CB2"/>
    <w:rPr>
      <w:rFonts w:ascii="Linux Biolinum G" w:hAnsi="Linux Biolinum G"/>
    </w:rPr>
  </w:style>
  <w:style w:type="character" w:customStyle="1" w:styleId="head2Char">
    <w:name w:val="head_2_ Char"/>
    <w:basedOn w:val="TextChar"/>
    <w:link w:val="head2"/>
    <w:rsid w:val="008C10B4"/>
    <w:rPr>
      <w:rFonts w:ascii="Linux Biolinum G" w:hAnsi="Linux Biolinum G"/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F1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AE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AEB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AEB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AE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AEB"/>
    <w:rPr>
      <w:rFonts w:ascii="Segoe UI" w:hAnsi="Segoe UI"/>
      <w:sz w:val="18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E6C94"/>
    <w:rPr>
      <w:rFonts w:asciiTheme="majorHAnsi" w:eastAsiaTheme="majorEastAsia" w:hAnsiTheme="majorHAnsi"/>
      <w:color w:val="1F3763" w:themeColor="accent1" w:themeShade="7F"/>
      <w:szCs w:val="2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6C94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E6C94"/>
    <w:rPr>
      <w:rFonts w:asciiTheme="majorHAnsi" w:eastAsiaTheme="majorEastAsia" w:hAnsiTheme="majorHAnsi"/>
      <w:color w:val="2F5496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E6C94"/>
    <w:rPr>
      <w:rFonts w:asciiTheme="majorHAnsi" w:eastAsiaTheme="majorEastAsia" w:hAnsiTheme="majorHAnsi"/>
      <w:color w:val="1F3763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6C94"/>
    <w:rPr>
      <w:rFonts w:asciiTheme="majorHAnsi" w:eastAsiaTheme="majorEastAsia" w:hAnsiTheme="majorHAnsi"/>
      <w:i/>
      <w:iCs/>
      <w:color w:val="1F3763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6C94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E6C94"/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paragraph" w:customStyle="1" w:styleId="head3">
    <w:name w:val="head_3_"/>
    <w:basedOn w:val="Text"/>
    <w:link w:val="head3Char"/>
    <w:qFormat/>
    <w:rsid w:val="002E4567"/>
    <w:pPr>
      <w:keepNext/>
      <w:keepLines/>
      <w:numPr>
        <w:ilvl w:val="2"/>
        <w:numId w:val="8"/>
      </w:numPr>
    </w:pPr>
  </w:style>
  <w:style w:type="character" w:customStyle="1" w:styleId="head3Char">
    <w:name w:val="head_3_ Char"/>
    <w:basedOn w:val="TextChar"/>
    <w:link w:val="head3"/>
    <w:rsid w:val="002E4567"/>
    <w:rPr>
      <w:rFonts w:ascii="Linux Biolinum G" w:hAnsi="Linux Biolinum G"/>
    </w:rPr>
  </w:style>
  <w:style w:type="character" w:styleId="HiperlinkVisitado">
    <w:name w:val="FollowedHyperlink"/>
    <w:basedOn w:val="Fontepargpadro"/>
    <w:uiPriority w:val="99"/>
    <w:semiHidden/>
    <w:unhideWhenUsed/>
    <w:rsid w:val="00A4767A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A1F91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Cabealho">
    <w:name w:val="header"/>
    <w:basedOn w:val="Normal"/>
    <w:link w:val="CabealhoChar"/>
    <w:uiPriority w:val="99"/>
    <w:unhideWhenUsed/>
    <w:rsid w:val="001704DE"/>
    <w:pPr>
      <w:tabs>
        <w:tab w:val="center" w:pos="4252"/>
        <w:tab w:val="right" w:pos="8504"/>
      </w:tabs>
    </w:pPr>
    <w:rPr>
      <w:szCs w:val="21"/>
    </w:rPr>
  </w:style>
  <w:style w:type="paragraph" w:styleId="Sumrio1">
    <w:name w:val="toc 1"/>
    <w:aliases w:val="t1_"/>
    <w:basedOn w:val="head1"/>
    <w:next w:val="Normal"/>
    <w:uiPriority w:val="39"/>
    <w:unhideWhenUsed/>
    <w:rsid w:val="0002124D"/>
    <w:pPr>
      <w:numPr>
        <w:numId w:val="0"/>
      </w:numPr>
      <w:spacing w:after="100"/>
    </w:pPr>
    <w:rPr>
      <w:szCs w:val="21"/>
    </w:rPr>
  </w:style>
  <w:style w:type="paragraph" w:styleId="Sumrio2">
    <w:name w:val="toc 2"/>
    <w:aliases w:val="t2_"/>
    <w:basedOn w:val="head2"/>
    <w:next w:val="Normal"/>
    <w:uiPriority w:val="39"/>
    <w:unhideWhenUsed/>
    <w:rsid w:val="004B61DD"/>
    <w:pPr>
      <w:numPr>
        <w:ilvl w:val="0"/>
        <w:numId w:val="0"/>
      </w:numPr>
      <w:tabs>
        <w:tab w:val="left" w:pos="993"/>
        <w:tab w:val="right" w:leader="dot" w:pos="9979"/>
      </w:tabs>
      <w:spacing w:before="0" w:after="0"/>
      <w:jc w:val="left"/>
    </w:pPr>
    <w:rPr>
      <w:b w:val="0"/>
      <w:bCs w:val="0"/>
      <w:noProof/>
      <w:szCs w:val="21"/>
    </w:rPr>
  </w:style>
  <w:style w:type="paragraph" w:styleId="Sumrio3">
    <w:name w:val="toc 3"/>
    <w:aliases w:val="t3_"/>
    <w:basedOn w:val="head3"/>
    <w:next w:val="Normal"/>
    <w:uiPriority w:val="39"/>
    <w:unhideWhenUsed/>
    <w:rsid w:val="0002124D"/>
    <w:pPr>
      <w:numPr>
        <w:ilvl w:val="0"/>
        <w:numId w:val="0"/>
      </w:numPr>
      <w:spacing w:after="100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704DE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1704D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704DE"/>
    <w:rPr>
      <w:szCs w:val="21"/>
    </w:rPr>
  </w:style>
  <w:style w:type="character" w:customStyle="1" w:styleId="portugues">
    <w:name w:val="portugues"/>
    <w:basedOn w:val="Fontepargpadro"/>
    <w:rsid w:val="002E4567"/>
  </w:style>
  <w:style w:type="character" w:customStyle="1" w:styleId="Ttulo2Char">
    <w:name w:val="Título 2 Char"/>
    <w:basedOn w:val="Fontepargpadro"/>
    <w:link w:val="Ttulo2"/>
    <w:uiPriority w:val="9"/>
    <w:semiHidden/>
    <w:rsid w:val="0002124D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customStyle="1" w:styleId="equacao2">
    <w:name w:val="equacao_2_"/>
    <w:basedOn w:val="Normal"/>
    <w:link w:val="equacao2Char"/>
    <w:qFormat/>
    <w:rsid w:val="005A6DCB"/>
    <w:pPr>
      <w:tabs>
        <w:tab w:val="left" w:pos="10206"/>
      </w:tabs>
      <w:suppressAutoHyphens w:val="0"/>
      <w:spacing w:after="160" w:line="259" w:lineRule="auto"/>
      <w:jc w:val="both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equacao2Char">
    <w:name w:val="equacao_2_ Char"/>
    <w:basedOn w:val="Fontepargpadro"/>
    <w:link w:val="equacao2"/>
    <w:rsid w:val="005A6DCB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MenoPendente">
    <w:name w:val="Unresolved Mention"/>
    <w:basedOn w:val="Fontepargpadro"/>
    <w:uiPriority w:val="99"/>
    <w:semiHidden/>
    <w:unhideWhenUsed/>
    <w:rsid w:val="005A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x0490e/x0490e00.htm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epot.wur.nl/416321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433D-C767-4121-89A1-E502597F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Quirijn</cp:lastModifiedBy>
  <cp:revision>4</cp:revision>
  <cp:lastPrinted>2020-05-05T18:57:00Z</cp:lastPrinted>
  <dcterms:created xsi:type="dcterms:W3CDTF">2020-05-28T09:14:00Z</dcterms:created>
  <dcterms:modified xsi:type="dcterms:W3CDTF">2020-05-28T10:49:00Z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dcterms:modified xsi:type="dcterms:W3CDTF">2020-04-13T12:08:51Z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