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BAD5" w14:textId="77777777" w:rsidR="00C42619" w:rsidRPr="00DC792B" w:rsidRDefault="00C42619" w:rsidP="00D845DB">
      <w:pPr>
        <w:widowControl w:val="0"/>
        <w:spacing w:before="240" w:after="240" w:line="360" w:lineRule="auto"/>
        <w:jc w:val="center"/>
        <w:rPr>
          <w:b/>
          <w:sz w:val="24"/>
          <w:szCs w:val="24"/>
        </w:rPr>
      </w:pPr>
      <w:r w:rsidRPr="00DC792B">
        <w:rPr>
          <w:b/>
          <w:sz w:val="24"/>
          <w:szCs w:val="24"/>
        </w:rPr>
        <w:t>Evidências científicas da mobilização e manipulação na dor lombar e dor cervical</w:t>
      </w:r>
    </w:p>
    <w:p w14:paraId="0D7248D6" w14:textId="77777777" w:rsidR="008F3753" w:rsidRPr="00DC792B" w:rsidRDefault="00C42619" w:rsidP="00D845DB">
      <w:pPr>
        <w:spacing w:line="360" w:lineRule="auto"/>
        <w:rPr>
          <w:sz w:val="24"/>
          <w:szCs w:val="24"/>
        </w:rPr>
      </w:pPr>
      <w:r w:rsidRPr="00DC792B">
        <w:rPr>
          <w:b/>
          <w:sz w:val="24"/>
          <w:szCs w:val="24"/>
        </w:rPr>
        <w:t>Alunos:</w:t>
      </w:r>
      <w:r w:rsidR="004D70CC" w:rsidRPr="00DC792B">
        <w:rPr>
          <w:sz w:val="24"/>
          <w:szCs w:val="24"/>
        </w:rPr>
        <w:t xml:space="preserve"> David Santos, </w:t>
      </w:r>
      <w:proofErr w:type="spellStart"/>
      <w:r w:rsidR="004D70CC" w:rsidRPr="00DC792B">
        <w:rPr>
          <w:sz w:val="24"/>
          <w:szCs w:val="24"/>
        </w:rPr>
        <w:t>Luis</w:t>
      </w:r>
      <w:proofErr w:type="spellEnd"/>
      <w:r w:rsidR="004D70CC" w:rsidRPr="00DC792B">
        <w:rPr>
          <w:sz w:val="24"/>
          <w:szCs w:val="24"/>
        </w:rPr>
        <w:t xml:space="preserve"> Carlos Caseiro, Mateus </w:t>
      </w:r>
      <w:proofErr w:type="spellStart"/>
      <w:r w:rsidR="004D70CC" w:rsidRPr="00DC792B">
        <w:rPr>
          <w:sz w:val="24"/>
          <w:szCs w:val="24"/>
        </w:rPr>
        <w:t>Rigonatti</w:t>
      </w:r>
      <w:proofErr w:type="spellEnd"/>
      <w:r w:rsidR="004D70CC" w:rsidRPr="00DC792B">
        <w:rPr>
          <w:sz w:val="24"/>
          <w:szCs w:val="24"/>
        </w:rPr>
        <w:t>, Pedro Soares.</w:t>
      </w:r>
    </w:p>
    <w:p w14:paraId="7460E9D8" w14:textId="77777777" w:rsidR="00C42619" w:rsidRPr="00DC792B" w:rsidRDefault="00C42619" w:rsidP="00D845DB">
      <w:pPr>
        <w:spacing w:line="360" w:lineRule="auto"/>
        <w:rPr>
          <w:sz w:val="24"/>
          <w:szCs w:val="24"/>
        </w:rPr>
      </w:pPr>
    </w:p>
    <w:p w14:paraId="44F7F4D6" w14:textId="77777777" w:rsidR="00C42619" w:rsidRPr="00DC792B" w:rsidRDefault="00C42619" w:rsidP="00D845DB">
      <w:pPr>
        <w:spacing w:line="360" w:lineRule="auto"/>
        <w:rPr>
          <w:b/>
          <w:sz w:val="24"/>
          <w:szCs w:val="24"/>
        </w:rPr>
      </w:pPr>
      <w:r w:rsidRPr="00DC792B">
        <w:rPr>
          <w:b/>
          <w:sz w:val="24"/>
          <w:szCs w:val="24"/>
        </w:rPr>
        <w:t>Feedback sobre o resumo</w:t>
      </w:r>
    </w:p>
    <w:p w14:paraId="777888D6" w14:textId="77777777" w:rsidR="00C42619" w:rsidRPr="00DC792B" w:rsidRDefault="00C42619" w:rsidP="00D845DB">
      <w:pPr>
        <w:spacing w:line="360" w:lineRule="auto"/>
        <w:rPr>
          <w:sz w:val="24"/>
          <w:szCs w:val="24"/>
        </w:rPr>
      </w:pPr>
    </w:p>
    <w:p w14:paraId="66266470" w14:textId="77777777" w:rsidR="000426DE" w:rsidRPr="00DC792B" w:rsidRDefault="009E7CA7" w:rsidP="00D845DB">
      <w:pPr>
        <w:spacing w:line="360" w:lineRule="auto"/>
        <w:jc w:val="both"/>
        <w:rPr>
          <w:sz w:val="24"/>
          <w:szCs w:val="24"/>
        </w:rPr>
      </w:pPr>
      <w:r w:rsidRPr="00DC792B">
        <w:rPr>
          <w:sz w:val="24"/>
          <w:szCs w:val="24"/>
        </w:rPr>
        <w:tab/>
        <w:t xml:space="preserve">Gostaria de parabenizar o grupo pela condução do trabalho nesse tema </w:t>
      </w:r>
      <w:r w:rsidR="00C11F68">
        <w:rPr>
          <w:sz w:val="24"/>
          <w:szCs w:val="24"/>
        </w:rPr>
        <w:t xml:space="preserve">o qual foi superficialmente apresentado na disciplina de acordo com a proposta do plano de ensino. Esse assunto está </w:t>
      </w:r>
      <w:r w:rsidRPr="00DC792B">
        <w:rPr>
          <w:sz w:val="24"/>
          <w:szCs w:val="24"/>
        </w:rPr>
        <w:t xml:space="preserve">dentre os mais importantes </w:t>
      </w:r>
      <w:r w:rsidR="00C11F68">
        <w:rPr>
          <w:sz w:val="24"/>
          <w:szCs w:val="24"/>
        </w:rPr>
        <w:t>d</w:t>
      </w:r>
      <w:r w:rsidRPr="00DC792B">
        <w:rPr>
          <w:sz w:val="24"/>
          <w:szCs w:val="24"/>
        </w:rPr>
        <w:t xml:space="preserve">a fisioterapia musculoesquelética </w:t>
      </w:r>
      <w:r w:rsidR="009D4F6D" w:rsidRPr="00DC792B">
        <w:rPr>
          <w:sz w:val="24"/>
          <w:szCs w:val="24"/>
        </w:rPr>
        <w:t>devido a</w:t>
      </w:r>
      <w:r w:rsidRPr="00DC792B">
        <w:rPr>
          <w:sz w:val="24"/>
          <w:szCs w:val="24"/>
        </w:rPr>
        <w:t xml:space="preserve"> alta prevalência dessas condições. </w:t>
      </w:r>
      <w:r w:rsidR="00C64891">
        <w:rPr>
          <w:sz w:val="24"/>
          <w:szCs w:val="24"/>
        </w:rPr>
        <w:t>Assim, h</w:t>
      </w:r>
      <w:r w:rsidRPr="00DC792B">
        <w:rPr>
          <w:sz w:val="24"/>
          <w:szCs w:val="24"/>
        </w:rPr>
        <w:t>á uma</w:t>
      </w:r>
      <w:r w:rsidR="009D4F6D" w:rsidRPr="00DC792B">
        <w:rPr>
          <w:sz w:val="24"/>
          <w:szCs w:val="24"/>
        </w:rPr>
        <w:t xml:space="preserve"> enorme</w:t>
      </w:r>
      <w:r w:rsidRPr="00DC792B">
        <w:rPr>
          <w:sz w:val="24"/>
          <w:szCs w:val="24"/>
        </w:rPr>
        <w:t xml:space="preserve"> </w:t>
      </w:r>
      <w:r w:rsidR="009D4F6D" w:rsidRPr="00DC792B">
        <w:rPr>
          <w:sz w:val="24"/>
          <w:szCs w:val="24"/>
        </w:rPr>
        <w:t xml:space="preserve">quantidade e </w:t>
      </w:r>
      <w:r w:rsidRPr="00DC792B">
        <w:rPr>
          <w:sz w:val="24"/>
          <w:szCs w:val="24"/>
        </w:rPr>
        <w:t>diversidade de publicaç</w:t>
      </w:r>
      <w:r w:rsidR="009D4F6D" w:rsidRPr="00DC792B">
        <w:rPr>
          <w:sz w:val="24"/>
          <w:szCs w:val="24"/>
        </w:rPr>
        <w:t>ões</w:t>
      </w:r>
      <w:r w:rsidRPr="00DC792B">
        <w:rPr>
          <w:sz w:val="24"/>
          <w:szCs w:val="24"/>
        </w:rPr>
        <w:t xml:space="preserve"> sobre o assunto </w:t>
      </w:r>
      <w:r w:rsidR="00C64891">
        <w:rPr>
          <w:sz w:val="24"/>
          <w:szCs w:val="24"/>
        </w:rPr>
        <w:t>por essas</w:t>
      </w:r>
      <w:r w:rsidR="009D4F6D" w:rsidRPr="00DC792B">
        <w:rPr>
          <w:sz w:val="24"/>
          <w:szCs w:val="24"/>
        </w:rPr>
        <w:t xml:space="preserve"> condições serem muito estudadas e isso muitas </w:t>
      </w:r>
      <w:r w:rsidRPr="00DC792B">
        <w:rPr>
          <w:sz w:val="24"/>
          <w:szCs w:val="24"/>
        </w:rPr>
        <w:t xml:space="preserve">vezes dificulta a escolha do que selecionar </w:t>
      </w:r>
      <w:r w:rsidR="002E2427" w:rsidRPr="00DC792B">
        <w:rPr>
          <w:sz w:val="24"/>
          <w:szCs w:val="24"/>
        </w:rPr>
        <w:t>da literatura. E</w:t>
      </w:r>
      <w:r w:rsidRPr="00DC792B">
        <w:rPr>
          <w:sz w:val="24"/>
          <w:szCs w:val="24"/>
        </w:rPr>
        <w:t xml:space="preserve">ssa é uma atividade </w:t>
      </w:r>
      <w:r w:rsidR="002E2427" w:rsidRPr="00DC792B">
        <w:rPr>
          <w:sz w:val="24"/>
          <w:szCs w:val="24"/>
        </w:rPr>
        <w:t xml:space="preserve">educacional </w:t>
      </w:r>
      <w:r w:rsidRPr="00DC792B">
        <w:rPr>
          <w:sz w:val="24"/>
          <w:szCs w:val="24"/>
        </w:rPr>
        <w:t>formativa</w:t>
      </w:r>
      <w:r w:rsidR="002E2427" w:rsidRPr="00DC792B">
        <w:rPr>
          <w:sz w:val="24"/>
          <w:szCs w:val="24"/>
        </w:rPr>
        <w:t xml:space="preserve"> </w:t>
      </w:r>
      <w:r w:rsidR="000426DE" w:rsidRPr="00DC792B">
        <w:rPr>
          <w:sz w:val="24"/>
          <w:szCs w:val="24"/>
        </w:rPr>
        <w:t>que visa</w:t>
      </w:r>
      <w:r w:rsidRPr="00DC792B">
        <w:rPr>
          <w:sz w:val="24"/>
          <w:szCs w:val="24"/>
        </w:rPr>
        <w:t xml:space="preserve"> </w:t>
      </w:r>
      <w:r w:rsidR="002E2427" w:rsidRPr="00DC792B">
        <w:rPr>
          <w:sz w:val="24"/>
          <w:szCs w:val="24"/>
        </w:rPr>
        <w:t>o</w:t>
      </w:r>
      <w:r w:rsidRPr="00DC792B">
        <w:rPr>
          <w:sz w:val="24"/>
          <w:szCs w:val="24"/>
        </w:rPr>
        <w:t xml:space="preserve"> desenvolvimento de habilidades como a leitura e interpretação de artigos científicos e a apresentação dos conceitos. Nesse sentido, gostaria de adicionar alguns comentários sobre </w:t>
      </w:r>
      <w:r w:rsidR="002E2427" w:rsidRPr="00DC792B">
        <w:rPr>
          <w:sz w:val="24"/>
          <w:szCs w:val="24"/>
        </w:rPr>
        <w:t>a condução do raciocínio e escrita do resumo.</w:t>
      </w:r>
    </w:p>
    <w:p w14:paraId="69E80FB3" w14:textId="725A6E4B" w:rsidR="000426DE" w:rsidRDefault="000426DE" w:rsidP="00D845DB">
      <w:pPr>
        <w:spacing w:line="360" w:lineRule="auto"/>
        <w:jc w:val="both"/>
        <w:rPr>
          <w:sz w:val="24"/>
          <w:szCs w:val="24"/>
        </w:rPr>
      </w:pPr>
      <w:r w:rsidRPr="00DC792B">
        <w:rPr>
          <w:sz w:val="24"/>
          <w:szCs w:val="24"/>
        </w:rPr>
        <w:tab/>
        <w:t>Sobre o primeiro parágrafo do texto, gostaria de chamar a atenção para o cuidado das relações “causais” que escrevemos a partir de leituras que não nos permitem tais conclusões. A</w:t>
      </w:r>
      <w:r w:rsidR="00450ACF">
        <w:rPr>
          <w:sz w:val="24"/>
          <w:szCs w:val="24"/>
        </w:rPr>
        <w:t xml:space="preserve"> </w:t>
      </w:r>
      <w:r w:rsidR="00450ACF" w:rsidRPr="00DC792B">
        <w:rPr>
          <w:sz w:val="24"/>
          <w:szCs w:val="24"/>
        </w:rPr>
        <w:t>dor cervical (22 a 70%) e a dor lombar (60 a 80%)</w:t>
      </w:r>
      <w:r w:rsidR="00450ACF">
        <w:rPr>
          <w:sz w:val="24"/>
          <w:szCs w:val="24"/>
        </w:rPr>
        <w:t xml:space="preserve"> </w:t>
      </w:r>
      <w:r w:rsidRPr="00DC792B">
        <w:rPr>
          <w:sz w:val="24"/>
          <w:szCs w:val="24"/>
        </w:rPr>
        <w:t>são muito prevalentes</w:t>
      </w:r>
      <w:r w:rsidR="00450ACF">
        <w:rPr>
          <w:sz w:val="24"/>
          <w:szCs w:val="24"/>
        </w:rPr>
        <w:t xml:space="preserve"> e</w:t>
      </w:r>
      <w:r w:rsidRPr="00DC792B">
        <w:rPr>
          <w:sz w:val="24"/>
          <w:szCs w:val="24"/>
        </w:rPr>
        <w:t xml:space="preserve"> estão dentre as principais causas globais de incapacidade na população adulta gerando efeitos significativos na qualidade de vida da sociedade e da economia segundo o </w:t>
      </w:r>
      <w:r w:rsidRPr="00DC792B">
        <w:rPr>
          <w:i/>
          <w:sz w:val="24"/>
          <w:szCs w:val="24"/>
        </w:rPr>
        <w:t xml:space="preserve">Global </w:t>
      </w:r>
      <w:proofErr w:type="spellStart"/>
      <w:r w:rsidRPr="00DC792B">
        <w:rPr>
          <w:i/>
          <w:sz w:val="24"/>
          <w:szCs w:val="24"/>
        </w:rPr>
        <w:t>Burder</w:t>
      </w:r>
      <w:proofErr w:type="spellEnd"/>
      <w:r w:rsidRPr="00DC792B">
        <w:rPr>
          <w:i/>
          <w:sz w:val="24"/>
          <w:szCs w:val="24"/>
        </w:rPr>
        <w:t xml:space="preserve"> </w:t>
      </w:r>
      <w:proofErr w:type="spellStart"/>
      <w:r w:rsidRPr="00DC792B">
        <w:rPr>
          <w:i/>
          <w:sz w:val="24"/>
          <w:szCs w:val="24"/>
        </w:rPr>
        <w:t>of</w:t>
      </w:r>
      <w:proofErr w:type="spellEnd"/>
      <w:r w:rsidRPr="00DC792B">
        <w:rPr>
          <w:i/>
          <w:sz w:val="24"/>
          <w:szCs w:val="24"/>
        </w:rPr>
        <w:t xml:space="preserve"> </w:t>
      </w:r>
      <w:proofErr w:type="spellStart"/>
      <w:r w:rsidRPr="00DC792B">
        <w:rPr>
          <w:i/>
          <w:sz w:val="24"/>
          <w:szCs w:val="24"/>
        </w:rPr>
        <w:t>Disease</w:t>
      </w:r>
      <w:proofErr w:type="spellEnd"/>
      <w:r w:rsidRPr="00DC792B">
        <w:rPr>
          <w:sz w:val="24"/>
          <w:szCs w:val="24"/>
        </w:rPr>
        <w:t xml:space="preserve">. Entretanto, a “incapacidade” da sociedade não necessariamente está relacionada </w:t>
      </w:r>
      <w:r w:rsidR="00B934D6" w:rsidRPr="00DC792B">
        <w:rPr>
          <w:sz w:val="24"/>
          <w:szCs w:val="24"/>
        </w:rPr>
        <w:t>ao</w:t>
      </w:r>
      <w:r w:rsidRPr="00DC792B">
        <w:rPr>
          <w:sz w:val="24"/>
          <w:szCs w:val="24"/>
        </w:rPr>
        <w:t xml:space="preserve"> fato de tais condições possuírem causas generalizadas</w:t>
      </w:r>
      <w:r w:rsidR="00B934D6" w:rsidRPr="00DC792B">
        <w:rPr>
          <w:sz w:val="24"/>
          <w:szCs w:val="24"/>
        </w:rPr>
        <w:t xml:space="preserve"> (como apresentado por vocês)</w:t>
      </w:r>
      <w:r w:rsidRPr="00DC792B">
        <w:rPr>
          <w:sz w:val="24"/>
          <w:szCs w:val="24"/>
        </w:rPr>
        <w:t xml:space="preserve">. </w:t>
      </w:r>
      <w:r w:rsidR="00B934D6" w:rsidRPr="00DC792B">
        <w:rPr>
          <w:sz w:val="24"/>
          <w:szCs w:val="24"/>
        </w:rPr>
        <w:t>“Incapacidade” segundo a CIF é o impacto que condições agudas e crônicas tem nas funções corporais e na habilidade do indivíduo atuar de modo esperado e pessoalmente desejável na sociedade. Então gostaria de esclarecer e chamar a atenção para a escrita desses conceitos que estão confusos nesse parágrafo. O trecho: “combater o efeito de ambos</w:t>
      </w:r>
      <w:r w:rsidR="00DC792B" w:rsidRPr="00DC792B">
        <w:rPr>
          <w:sz w:val="24"/>
          <w:szCs w:val="24"/>
        </w:rPr>
        <w:t xml:space="preserve"> os males” também não é o mais adequado. Na verdade, a ideia do seminário é discutir o efeito de tais intervenções nessas condições musculoesqueléticas, e não o contrário.</w:t>
      </w:r>
    </w:p>
    <w:p w14:paraId="5134B0AD" w14:textId="4810A93B" w:rsidR="00483784" w:rsidRDefault="00DC792B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No segundo parágrafo, vocês apresentam as definições de mobilização e manipulação</w:t>
      </w:r>
      <w:r w:rsidR="00483784">
        <w:rPr>
          <w:sz w:val="24"/>
          <w:szCs w:val="24"/>
        </w:rPr>
        <w:t xml:space="preserve"> articular</w:t>
      </w:r>
      <w:r>
        <w:rPr>
          <w:sz w:val="24"/>
          <w:szCs w:val="24"/>
        </w:rPr>
        <w:t xml:space="preserve"> as quais eu também gostaria de adicionar alguns comentários. </w:t>
      </w:r>
      <w:r w:rsidR="0021536F">
        <w:rPr>
          <w:sz w:val="24"/>
          <w:szCs w:val="24"/>
        </w:rPr>
        <w:t xml:space="preserve">A </w:t>
      </w:r>
      <w:r w:rsidR="0021536F" w:rsidRPr="0021536F">
        <w:rPr>
          <w:rFonts w:hint="cs"/>
          <w:sz w:val="24"/>
          <w:szCs w:val="24"/>
        </w:rPr>
        <w:t>mobiliza</w:t>
      </w:r>
      <w:r w:rsidR="0021536F" w:rsidRPr="0021536F">
        <w:rPr>
          <w:sz w:val="24"/>
          <w:szCs w:val="24"/>
        </w:rPr>
        <w:t>çã</w:t>
      </w:r>
      <w:r w:rsidR="0021536F" w:rsidRPr="0021536F">
        <w:rPr>
          <w:rFonts w:hint="cs"/>
          <w:sz w:val="24"/>
          <w:szCs w:val="24"/>
        </w:rPr>
        <w:t xml:space="preserve">o articular </w:t>
      </w:r>
      <w:r w:rsidR="0021536F" w:rsidRPr="0021536F">
        <w:rPr>
          <w:sz w:val="24"/>
          <w:szCs w:val="24"/>
        </w:rPr>
        <w:t>é</w:t>
      </w:r>
      <w:r w:rsidR="0021536F" w:rsidRPr="0021536F">
        <w:rPr>
          <w:rFonts w:hint="cs"/>
          <w:sz w:val="24"/>
          <w:szCs w:val="24"/>
        </w:rPr>
        <w:t xml:space="preserve"> um recurso terap</w:t>
      </w:r>
      <w:r w:rsidR="0021536F" w:rsidRPr="0021536F">
        <w:rPr>
          <w:sz w:val="24"/>
          <w:szCs w:val="24"/>
        </w:rPr>
        <w:t>ê</w:t>
      </w:r>
      <w:r w:rsidR="0021536F" w:rsidRPr="0021536F">
        <w:rPr>
          <w:rFonts w:hint="cs"/>
          <w:sz w:val="24"/>
          <w:szCs w:val="24"/>
        </w:rPr>
        <w:t>utico manual no qual o terapeuta realiza movimento passivo, oscilat</w:t>
      </w:r>
      <w:r w:rsidR="0021536F" w:rsidRPr="0021536F">
        <w:rPr>
          <w:sz w:val="24"/>
          <w:szCs w:val="24"/>
        </w:rPr>
        <w:t>ó</w:t>
      </w:r>
      <w:r w:rsidR="0021536F" w:rsidRPr="0021536F">
        <w:rPr>
          <w:rFonts w:hint="cs"/>
          <w:sz w:val="24"/>
          <w:szCs w:val="24"/>
        </w:rPr>
        <w:t>rio e r</w:t>
      </w:r>
      <w:r w:rsidR="0021536F" w:rsidRPr="0021536F">
        <w:rPr>
          <w:sz w:val="24"/>
          <w:szCs w:val="24"/>
        </w:rPr>
        <w:t>í</w:t>
      </w:r>
      <w:r w:rsidR="0021536F" w:rsidRPr="0021536F">
        <w:rPr>
          <w:rFonts w:hint="cs"/>
          <w:sz w:val="24"/>
          <w:szCs w:val="24"/>
        </w:rPr>
        <w:t>tmico dentro do arco de movimento</w:t>
      </w:r>
      <w:r w:rsidR="0021536F">
        <w:rPr>
          <w:sz w:val="24"/>
          <w:szCs w:val="24"/>
        </w:rPr>
        <w:t xml:space="preserve"> articular</w:t>
      </w:r>
      <w:r w:rsidR="0021536F" w:rsidRPr="0021536F">
        <w:rPr>
          <w:rFonts w:hint="cs"/>
          <w:sz w:val="24"/>
          <w:szCs w:val="24"/>
        </w:rPr>
        <w:t>.</w:t>
      </w:r>
      <w:r w:rsidR="0021536F" w:rsidRPr="0021536F">
        <w:rPr>
          <w:sz w:val="24"/>
          <w:szCs w:val="24"/>
        </w:rPr>
        <w:t xml:space="preserve"> Os graus de mobilização definidos por Maitland (I, II, III e IV) tem como base a amplitude de deslocamento e a resistência tecidual encontrada pelo fisioterapeuta durante a aplicação da técnica</w:t>
      </w:r>
      <w:r w:rsidR="0021536F">
        <w:rPr>
          <w:sz w:val="24"/>
          <w:szCs w:val="24"/>
        </w:rPr>
        <w:t xml:space="preserve">. A manipulação articular </w:t>
      </w:r>
      <w:r w:rsidR="0021536F" w:rsidRPr="0021536F">
        <w:rPr>
          <w:sz w:val="24"/>
          <w:szCs w:val="24"/>
        </w:rPr>
        <w:t>é</w:t>
      </w:r>
      <w:r w:rsidR="0021536F" w:rsidRPr="0021536F">
        <w:rPr>
          <w:rFonts w:hint="cs"/>
          <w:sz w:val="24"/>
          <w:szCs w:val="24"/>
        </w:rPr>
        <w:t xml:space="preserve"> realizada por meio de um movimento passivo e de alta </w:t>
      </w:r>
      <w:r w:rsidR="0021536F" w:rsidRPr="0021536F">
        <w:rPr>
          <w:sz w:val="24"/>
          <w:szCs w:val="24"/>
        </w:rPr>
        <w:t>velocidade</w:t>
      </w:r>
      <w:r w:rsidR="0021536F" w:rsidRPr="0021536F">
        <w:rPr>
          <w:rFonts w:hint="cs"/>
          <w:sz w:val="24"/>
          <w:szCs w:val="24"/>
        </w:rPr>
        <w:t xml:space="preserve"> que tende a trazer os elementos de uma articula</w:t>
      </w:r>
      <w:r w:rsidR="0021536F" w:rsidRPr="0021536F">
        <w:rPr>
          <w:sz w:val="24"/>
          <w:szCs w:val="24"/>
        </w:rPr>
        <w:t>çã</w:t>
      </w:r>
      <w:r w:rsidR="0021536F" w:rsidRPr="0021536F">
        <w:rPr>
          <w:rFonts w:hint="cs"/>
          <w:sz w:val="24"/>
          <w:szCs w:val="24"/>
        </w:rPr>
        <w:t>o ou de um grupo de articula</w:t>
      </w:r>
      <w:r w:rsidR="0021536F" w:rsidRPr="0021536F">
        <w:rPr>
          <w:sz w:val="24"/>
          <w:szCs w:val="24"/>
        </w:rPr>
        <w:t>çõ</w:t>
      </w:r>
      <w:r w:rsidR="0021536F" w:rsidRPr="0021536F">
        <w:rPr>
          <w:rFonts w:hint="cs"/>
          <w:sz w:val="24"/>
          <w:szCs w:val="24"/>
        </w:rPr>
        <w:t>es al</w:t>
      </w:r>
      <w:r w:rsidR="0021536F" w:rsidRPr="0021536F">
        <w:rPr>
          <w:sz w:val="24"/>
          <w:szCs w:val="24"/>
        </w:rPr>
        <w:t>é</w:t>
      </w:r>
      <w:r w:rsidR="0021536F" w:rsidRPr="0021536F">
        <w:rPr>
          <w:rFonts w:hint="cs"/>
          <w:sz w:val="24"/>
          <w:szCs w:val="24"/>
        </w:rPr>
        <w:t>m da amplitude de movimento fisiol</w:t>
      </w:r>
      <w:r w:rsidR="0021536F" w:rsidRPr="0021536F">
        <w:rPr>
          <w:sz w:val="24"/>
          <w:szCs w:val="24"/>
        </w:rPr>
        <w:t>ó</w:t>
      </w:r>
      <w:r w:rsidR="0021536F" w:rsidRPr="0021536F">
        <w:rPr>
          <w:rFonts w:hint="cs"/>
          <w:sz w:val="24"/>
          <w:szCs w:val="24"/>
        </w:rPr>
        <w:t>gica</w:t>
      </w:r>
      <w:r w:rsidR="0021536F" w:rsidRPr="0021536F">
        <w:rPr>
          <w:sz w:val="24"/>
          <w:szCs w:val="24"/>
        </w:rPr>
        <w:t>.</w:t>
      </w:r>
      <w:r w:rsidR="0021536F">
        <w:rPr>
          <w:sz w:val="24"/>
          <w:szCs w:val="24"/>
        </w:rPr>
        <w:t xml:space="preserve"> </w:t>
      </w:r>
      <w:r w:rsidR="00483784">
        <w:rPr>
          <w:sz w:val="24"/>
          <w:szCs w:val="24"/>
        </w:rPr>
        <w:t xml:space="preserve">Corrigindo o que foi apresentado na definição de vocês, a manipulação é realizada no fim da amplitude de movimento disponível, então o uso da expressão “meio do arco” ficou inespecífico e incorreto no texto. </w:t>
      </w:r>
      <w:r w:rsidR="00E67EEE">
        <w:rPr>
          <w:sz w:val="24"/>
          <w:szCs w:val="24"/>
        </w:rPr>
        <w:t>Além disso, a s</w:t>
      </w:r>
      <w:r w:rsidR="00483784">
        <w:rPr>
          <w:sz w:val="24"/>
          <w:szCs w:val="24"/>
        </w:rPr>
        <w:t>ugestão é sempre utilizar arco de movimento. No grau III, por exemplo, a movimentação passiva vai além da resistência do tecido e retorna, então o ideal é utilizar o termo: “movimento por toda a amplitude disponível ultrapassando a resistência do tecido</w:t>
      </w:r>
      <w:r w:rsidR="00E67EEE">
        <w:rPr>
          <w:sz w:val="24"/>
          <w:szCs w:val="24"/>
        </w:rPr>
        <w:t>”</w:t>
      </w:r>
      <w:r w:rsidR="00483784">
        <w:rPr>
          <w:sz w:val="24"/>
          <w:szCs w:val="24"/>
        </w:rPr>
        <w:t xml:space="preserve">. Assim como no grau IV, sendo no </w:t>
      </w:r>
      <w:r w:rsidR="00E67EEE">
        <w:rPr>
          <w:sz w:val="24"/>
          <w:szCs w:val="24"/>
        </w:rPr>
        <w:t>“</w:t>
      </w:r>
      <w:r w:rsidR="00483784">
        <w:rPr>
          <w:sz w:val="24"/>
          <w:szCs w:val="24"/>
        </w:rPr>
        <w:t>fim do arco de movimento e após a resistência dos tecidos</w:t>
      </w:r>
      <w:r w:rsidR="00E67EEE">
        <w:rPr>
          <w:sz w:val="24"/>
          <w:szCs w:val="24"/>
        </w:rPr>
        <w:t>” o mais adequado</w:t>
      </w:r>
      <w:r w:rsidR="00483784">
        <w:rPr>
          <w:sz w:val="24"/>
          <w:szCs w:val="24"/>
        </w:rPr>
        <w:t xml:space="preserve">. Outra sugestão seria adicionar as </w:t>
      </w:r>
      <w:r w:rsidR="00E67EEE">
        <w:rPr>
          <w:sz w:val="24"/>
          <w:szCs w:val="24"/>
        </w:rPr>
        <w:t>contraindicações</w:t>
      </w:r>
      <w:r w:rsidR="00483784">
        <w:rPr>
          <w:sz w:val="24"/>
          <w:szCs w:val="24"/>
        </w:rPr>
        <w:t xml:space="preserve"> no texto, visto que são importantes de serem levadas em consideração na tomada de decisão clínica.</w:t>
      </w:r>
    </w:p>
    <w:p w14:paraId="0C1AC323" w14:textId="77777777" w:rsidR="00B44D2F" w:rsidRDefault="00B44D2F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 terceiro parágrafo, eu também gostaria de adicionar um comentário sobre a interpretação dos achados da revisão da Cochrane de 2015 (que inclusive não está na lista de referências bibliográficas do resumo).  </w:t>
      </w:r>
    </w:p>
    <w:p w14:paraId="79BCC85D" w14:textId="2BD2DD5D" w:rsidR="00C11F68" w:rsidRDefault="00DF074C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Comparado ao controle inativo: uma única manipulação produziu alivio temporário. Evid</w:t>
      </w:r>
      <w:r w:rsidR="000F1DD8">
        <w:rPr>
          <w:sz w:val="24"/>
          <w:szCs w:val="24"/>
        </w:rPr>
        <w:t>ê</w:t>
      </w:r>
      <w:r>
        <w:rPr>
          <w:sz w:val="24"/>
          <w:szCs w:val="24"/>
        </w:rPr>
        <w:t>ncias conflitante</w:t>
      </w:r>
      <w:r w:rsidR="000F1DD8">
        <w:rPr>
          <w:sz w:val="24"/>
          <w:szCs w:val="24"/>
        </w:rPr>
        <w:t>s</w:t>
      </w:r>
      <w:r>
        <w:rPr>
          <w:sz w:val="24"/>
          <w:szCs w:val="24"/>
        </w:rPr>
        <w:t xml:space="preserve"> no acompanhamento a curto prazo para reduç</w:t>
      </w:r>
      <w:r w:rsidR="000F1DD8">
        <w:rPr>
          <w:sz w:val="24"/>
          <w:szCs w:val="24"/>
        </w:rPr>
        <w:t>ã</w:t>
      </w:r>
      <w:r>
        <w:rPr>
          <w:sz w:val="24"/>
          <w:szCs w:val="24"/>
        </w:rPr>
        <w:t xml:space="preserve">o da dor com várias sessões. </w:t>
      </w:r>
      <w:r w:rsidR="000F1DD8">
        <w:rPr>
          <w:sz w:val="24"/>
          <w:szCs w:val="24"/>
        </w:rPr>
        <w:t>A</w:t>
      </w:r>
      <w:r>
        <w:rPr>
          <w:sz w:val="24"/>
          <w:szCs w:val="24"/>
        </w:rPr>
        <w:t xml:space="preserve"> manipulação torácica levou a reduç</w:t>
      </w:r>
      <w:r w:rsidR="000F1DD8">
        <w:rPr>
          <w:sz w:val="24"/>
          <w:szCs w:val="24"/>
        </w:rPr>
        <w:t>ã</w:t>
      </w:r>
      <w:r>
        <w:rPr>
          <w:sz w:val="24"/>
          <w:szCs w:val="24"/>
        </w:rPr>
        <w:t xml:space="preserve">o da dor em pacientes com dor subaguda no pescoço e </w:t>
      </w:r>
      <w:r w:rsidR="00D60BF9">
        <w:rPr>
          <w:sz w:val="24"/>
          <w:szCs w:val="24"/>
        </w:rPr>
        <w:t xml:space="preserve">melhora da </w:t>
      </w:r>
      <w:r>
        <w:rPr>
          <w:sz w:val="24"/>
          <w:szCs w:val="24"/>
        </w:rPr>
        <w:t xml:space="preserve">funcionalidade </w:t>
      </w:r>
      <w:r w:rsidR="00D60BF9">
        <w:rPr>
          <w:sz w:val="24"/>
          <w:szCs w:val="24"/>
        </w:rPr>
        <w:t>em pacientes com</w:t>
      </w:r>
      <w:r>
        <w:rPr>
          <w:sz w:val="24"/>
          <w:szCs w:val="24"/>
        </w:rPr>
        <w:t xml:space="preserve"> dor</w:t>
      </w:r>
      <w:r w:rsidR="00D60BF9">
        <w:rPr>
          <w:sz w:val="24"/>
          <w:szCs w:val="24"/>
        </w:rPr>
        <w:t xml:space="preserve"> cervical</w:t>
      </w:r>
      <w:r>
        <w:rPr>
          <w:sz w:val="24"/>
          <w:szCs w:val="24"/>
        </w:rPr>
        <w:t xml:space="preserve"> aguda</w:t>
      </w:r>
      <w:r w:rsidR="00D60BF9">
        <w:rPr>
          <w:sz w:val="24"/>
          <w:szCs w:val="24"/>
        </w:rPr>
        <w:t xml:space="preserve"> com efeito a </w:t>
      </w:r>
      <w:r w:rsidR="000F1DD8">
        <w:rPr>
          <w:sz w:val="24"/>
          <w:szCs w:val="24"/>
        </w:rPr>
        <w:t>curto e médio prazo</w:t>
      </w:r>
      <w:r w:rsidR="00D60BF9">
        <w:rPr>
          <w:sz w:val="24"/>
          <w:szCs w:val="24"/>
        </w:rPr>
        <w:t>.</w:t>
      </w:r>
      <w:r w:rsidR="00CF7F25">
        <w:rPr>
          <w:sz w:val="24"/>
          <w:szCs w:val="24"/>
        </w:rPr>
        <w:t xml:space="preserve"> </w:t>
      </w:r>
      <w:r w:rsidR="00D60BF9">
        <w:rPr>
          <w:sz w:val="24"/>
          <w:szCs w:val="24"/>
        </w:rPr>
        <w:t xml:space="preserve">Quanto </w:t>
      </w:r>
      <w:r w:rsidR="00CF7F25">
        <w:rPr>
          <w:sz w:val="24"/>
          <w:szCs w:val="24"/>
        </w:rPr>
        <w:t>à</w:t>
      </w:r>
      <w:r w:rsidR="00D60BF9">
        <w:rPr>
          <w:sz w:val="24"/>
          <w:szCs w:val="24"/>
        </w:rPr>
        <w:t xml:space="preserve"> mobilização ou manipulação comparada a tratamentos ativos: </w:t>
      </w:r>
      <w:r w:rsidR="00CF7F25">
        <w:rPr>
          <w:sz w:val="24"/>
          <w:szCs w:val="24"/>
        </w:rPr>
        <w:t xml:space="preserve">a manipulação cervical levou a melhora da dor, função qualidade de vida e percepção global de melhora comparada a mobilização cervical a médio prazo em pacientes com dor cervical de qualquer duração. A manipulação cervical foi mais eficaz do que combinações de analgésicos, relaxantes e AINES para melhora da dor e função a longo prazo em pacientes com dor cervical. Há outros resultados e discussões </w:t>
      </w:r>
      <w:r w:rsidR="00CF7F25">
        <w:rPr>
          <w:sz w:val="24"/>
          <w:szCs w:val="24"/>
        </w:rPr>
        <w:lastRenderedPageBreak/>
        <w:t xml:space="preserve">no artigo que devem ser </w:t>
      </w:r>
      <w:r w:rsidR="009302A3">
        <w:rPr>
          <w:sz w:val="24"/>
          <w:szCs w:val="24"/>
        </w:rPr>
        <w:t>explorados por meio da leitura completa desse estudo de revisão.</w:t>
      </w:r>
    </w:p>
    <w:p w14:paraId="04008643" w14:textId="15435F08" w:rsidR="00483784" w:rsidRDefault="00483784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conclusão parece adequada quanto ao que foi apresentado. Só gostaria de incluir que a dor é multidimensional e que, também por isso e principalmente em condições de dor crônica na coluna, os efeitos dessas técnicas sem considerar outros fatores é inadequado. </w:t>
      </w:r>
    </w:p>
    <w:p w14:paraId="74646F88" w14:textId="36E9153C" w:rsidR="004D70CC" w:rsidRPr="00DC792B" w:rsidRDefault="00483784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64C7">
        <w:rPr>
          <w:sz w:val="24"/>
          <w:szCs w:val="24"/>
        </w:rPr>
        <w:tab/>
        <w:t xml:space="preserve">Por fim, gostaria de sugerir melhorias na escrita. </w:t>
      </w:r>
      <w:r w:rsidR="00305E73" w:rsidRPr="00DC792B">
        <w:rPr>
          <w:sz w:val="24"/>
          <w:szCs w:val="24"/>
        </w:rPr>
        <w:t xml:space="preserve">Lembrem-se que quanto maior a sentença maior a chance </w:t>
      </w:r>
      <w:proofErr w:type="gramStart"/>
      <w:r w:rsidR="00305E73" w:rsidRPr="00DC792B">
        <w:rPr>
          <w:sz w:val="24"/>
          <w:szCs w:val="24"/>
        </w:rPr>
        <w:t>da</w:t>
      </w:r>
      <w:proofErr w:type="gramEnd"/>
      <w:r w:rsidR="00305E73" w:rsidRPr="00DC792B">
        <w:rPr>
          <w:sz w:val="24"/>
          <w:szCs w:val="24"/>
        </w:rPr>
        <w:t xml:space="preserve"> informação não ficar clara para quem está lendo. </w:t>
      </w:r>
      <w:r w:rsidR="002661F1">
        <w:rPr>
          <w:sz w:val="24"/>
          <w:szCs w:val="24"/>
        </w:rPr>
        <w:t>Por exemplo, r</w:t>
      </w:r>
      <w:r w:rsidR="00305E73" w:rsidRPr="00DC792B">
        <w:rPr>
          <w:sz w:val="24"/>
          <w:szCs w:val="24"/>
        </w:rPr>
        <w:t>eparem no terceiro parágrafo a sentença inicial do parágrafo contém 9 linhas.</w:t>
      </w:r>
      <w:r w:rsidR="00BE64C7">
        <w:rPr>
          <w:sz w:val="24"/>
          <w:szCs w:val="24"/>
        </w:rPr>
        <w:t xml:space="preserve"> Isso dificulta o entendimento de quem lê.</w:t>
      </w:r>
      <w:r w:rsidR="00305E73" w:rsidRPr="00DC792B">
        <w:rPr>
          <w:sz w:val="24"/>
          <w:szCs w:val="24"/>
        </w:rPr>
        <w:t xml:space="preserve"> </w:t>
      </w:r>
    </w:p>
    <w:p w14:paraId="4C17A399" w14:textId="77777777" w:rsidR="00C42619" w:rsidRPr="00DC792B" w:rsidRDefault="00C42619" w:rsidP="00D845DB">
      <w:pPr>
        <w:spacing w:line="360" w:lineRule="auto"/>
        <w:rPr>
          <w:sz w:val="24"/>
          <w:szCs w:val="24"/>
        </w:rPr>
      </w:pPr>
    </w:p>
    <w:p w14:paraId="41EC13B3" w14:textId="77777777" w:rsidR="00C42619" w:rsidRPr="00DC792B" w:rsidRDefault="00C42619" w:rsidP="00D845DB">
      <w:pPr>
        <w:spacing w:line="360" w:lineRule="auto"/>
        <w:rPr>
          <w:b/>
          <w:sz w:val="24"/>
          <w:szCs w:val="24"/>
        </w:rPr>
      </w:pPr>
      <w:r w:rsidRPr="00DC792B">
        <w:rPr>
          <w:b/>
          <w:sz w:val="24"/>
          <w:szCs w:val="24"/>
        </w:rPr>
        <w:t>Feedback sobre o vídeo/apresentação</w:t>
      </w:r>
    </w:p>
    <w:p w14:paraId="18BCA22E" w14:textId="77777777" w:rsidR="00C42619" w:rsidRPr="00DC792B" w:rsidRDefault="00C42619" w:rsidP="00D845DB">
      <w:pPr>
        <w:spacing w:line="360" w:lineRule="auto"/>
        <w:rPr>
          <w:sz w:val="24"/>
          <w:szCs w:val="24"/>
        </w:rPr>
      </w:pPr>
    </w:p>
    <w:p w14:paraId="623FB197" w14:textId="58B36A90" w:rsidR="00100493" w:rsidRDefault="00BE64C7" w:rsidP="00100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Gostaria de parabenizar o grupo pela apresentação das definições e das evidências e também de indicar algumas sugestões visando o aperfeiçoamento e aprendizagem de tais habilidades.</w:t>
      </w:r>
      <w:r w:rsidR="00100493">
        <w:rPr>
          <w:sz w:val="24"/>
          <w:szCs w:val="24"/>
        </w:rPr>
        <w:t xml:space="preserve"> </w:t>
      </w:r>
      <w:r w:rsidR="00100493" w:rsidRPr="00100493">
        <w:rPr>
          <w:sz w:val="24"/>
          <w:szCs w:val="24"/>
        </w:rPr>
        <w:t>Nesse sentido, gostaria de também adicionar algumas sugestões, como por exemplo a adição da foto de cada apresentador durante a sua fala, ou a adição de mais figuras ao longo da apresentação dos conceitos</w:t>
      </w:r>
      <w:r w:rsidR="00100493">
        <w:rPr>
          <w:sz w:val="24"/>
          <w:szCs w:val="24"/>
        </w:rPr>
        <w:t xml:space="preserve">. </w:t>
      </w:r>
      <w:r w:rsidR="00100493">
        <w:rPr>
          <w:sz w:val="24"/>
          <w:szCs w:val="24"/>
        </w:rPr>
        <w:t>Sugestões de melhorias para o vídeo em especial: atenção quanto a sincronização do áudio ao vídeo, e também do volume do áudio ao longo de toda a apresentação.</w:t>
      </w:r>
      <w:bookmarkStart w:id="0" w:name="_GoBack"/>
      <w:bookmarkEnd w:id="0"/>
    </w:p>
    <w:p w14:paraId="29C317A3" w14:textId="693606E5" w:rsidR="00BE64C7" w:rsidRDefault="00D845DB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0493">
        <w:rPr>
          <w:sz w:val="24"/>
          <w:szCs w:val="24"/>
        </w:rPr>
        <w:t>Quanto ao conteúdo apresentado no vídeo: n</w:t>
      </w:r>
      <w:r w:rsidR="00BE64C7">
        <w:rPr>
          <w:sz w:val="24"/>
          <w:szCs w:val="24"/>
        </w:rPr>
        <w:t xml:space="preserve">o início da apresentação (nos 3 primeiros slides), foi comentado que a “rigidez do tronco” devido ao episodio de dor lombar levaria a dor lombar recorrente. </w:t>
      </w:r>
      <w:r w:rsidR="00BE64C7" w:rsidRPr="00DC792B">
        <w:rPr>
          <w:sz w:val="24"/>
          <w:szCs w:val="24"/>
        </w:rPr>
        <w:t>Cuidado</w:t>
      </w:r>
      <w:r w:rsidR="00BE64C7">
        <w:rPr>
          <w:sz w:val="24"/>
          <w:szCs w:val="24"/>
        </w:rPr>
        <w:t xml:space="preserve"> com essas relações causais na interpretação de vocês sobre o que se lê. O entendimento de cronicidade da dor não é tão simples e linear quanto pareceu na apresentação de vocês. Lembrem-se que</w:t>
      </w:r>
      <w:r>
        <w:rPr>
          <w:sz w:val="24"/>
          <w:szCs w:val="24"/>
        </w:rPr>
        <w:t xml:space="preserve"> principalmente nas condições de dor crônica não há relação causal direta ou tecidual. A causa específica é quando há alguma alteração anatomopatológica grave consistente com padrões sintomáticos e perdas funcionais, e ainda assim questionável. Já na dor inespecífica não podemos fazer essa associação direta. </w:t>
      </w:r>
    </w:p>
    <w:p w14:paraId="7A7833D6" w14:textId="1BA4C4EF" w:rsidR="00D845DB" w:rsidRDefault="00D845DB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Outras considerações sobre a apresentação</w:t>
      </w:r>
      <w:r w:rsidR="00921FD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Não confundir </w:t>
      </w:r>
      <w:proofErr w:type="spellStart"/>
      <w:r>
        <w:rPr>
          <w:sz w:val="24"/>
          <w:szCs w:val="24"/>
        </w:rPr>
        <w:t>artrocinemática</w:t>
      </w:r>
      <w:proofErr w:type="spellEnd"/>
      <w:r w:rsidR="00921FD2">
        <w:rPr>
          <w:sz w:val="24"/>
          <w:szCs w:val="24"/>
        </w:rPr>
        <w:t xml:space="preserve"> (movimento acessório)</w:t>
      </w:r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osteocinemática</w:t>
      </w:r>
      <w:proofErr w:type="spellEnd"/>
      <w:r>
        <w:rPr>
          <w:sz w:val="24"/>
          <w:szCs w:val="24"/>
        </w:rPr>
        <w:t xml:space="preserve"> (movimento </w:t>
      </w:r>
      <w:r>
        <w:rPr>
          <w:sz w:val="24"/>
          <w:szCs w:val="24"/>
        </w:rPr>
        <w:lastRenderedPageBreak/>
        <w:t xml:space="preserve">fisiológico). E lembrar também que a </w:t>
      </w:r>
      <w:proofErr w:type="spellStart"/>
      <w:r>
        <w:rPr>
          <w:sz w:val="24"/>
          <w:szCs w:val="24"/>
        </w:rPr>
        <w:t>quiropraxia</w:t>
      </w:r>
      <w:proofErr w:type="spellEnd"/>
      <w:r>
        <w:rPr>
          <w:sz w:val="24"/>
          <w:szCs w:val="24"/>
        </w:rPr>
        <w:t xml:space="preserve"> é uma especialização no Brasil e uma “profissão” no exterior. </w:t>
      </w:r>
    </w:p>
    <w:p w14:paraId="54F5F253" w14:textId="4C3663A7" w:rsidR="00D845DB" w:rsidRDefault="00D845DB" w:rsidP="00D845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14C0B0" w14:textId="77777777" w:rsidR="00D845DB" w:rsidRDefault="00D845DB" w:rsidP="00D845DB">
      <w:pPr>
        <w:spacing w:line="360" w:lineRule="auto"/>
        <w:rPr>
          <w:sz w:val="24"/>
          <w:szCs w:val="24"/>
        </w:rPr>
      </w:pPr>
    </w:p>
    <w:p w14:paraId="746027A0" w14:textId="77777777" w:rsidR="00C42619" w:rsidRPr="00DC792B" w:rsidRDefault="00C42619" w:rsidP="00D845DB">
      <w:pPr>
        <w:spacing w:line="360" w:lineRule="auto"/>
        <w:rPr>
          <w:sz w:val="24"/>
          <w:szCs w:val="24"/>
        </w:rPr>
      </w:pPr>
    </w:p>
    <w:sectPr w:rsidR="00C42619" w:rsidRPr="00DC792B" w:rsidSect="00356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967B" w16cex:dateUtc="2020-05-16T19:42:00Z"/>
  <w16cex:commentExtensible w16cex:durableId="226A9763" w16cex:dateUtc="2020-05-16T19:46:00Z"/>
  <w16cex:commentExtensible w16cex:durableId="226A96E3" w16cex:dateUtc="2020-05-16T19:44:00Z"/>
  <w16cex:commentExtensible w16cex:durableId="226A9ED2" w16cex:dateUtc="2020-05-16T20:18:00Z"/>
  <w16cex:commentExtensible w16cex:durableId="226A981C" w16cex:dateUtc="2020-05-16T19:49:00Z"/>
  <w16cex:commentExtensible w16cex:durableId="226A983A" w16cex:dateUtc="2020-05-16T19:50:00Z"/>
  <w16cex:commentExtensible w16cex:durableId="226A9B54" w16cex:dateUtc="2020-05-16T20:03:00Z"/>
  <w16cex:commentExtensible w16cex:durableId="226A9ACD" w16cex:dateUtc="2020-05-16T20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9"/>
    <w:rsid w:val="00001F2B"/>
    <w:rsid w:val="000426DE"/>
    <w:rsid w:val="00086286"/>
    <w:rsid w:val="00087B77"/>
    <w:rsid w:val="000C3537"/>
    <w:rsid w:val="000F1DD8"/>
    <w:rsid w:val="00100493"/>
    <w:rsid w:val="00102A71"/>
    <w:rsid w:val="001B138E"/>
    <w:rsid w:val="0021536F"/>
    <w:rsid w:val="002660E1"/>
    <w:rsid w:val="002661F1"/>
    <w:rsid w:val="002C146C"/>
    <w:rsid w:val="002E2427"/>
    <w:rsid w:val="00305E73"/>
    <w:rsid w:val="00356727"/>
    <w:rsid w:val="00375F8A"/>
    <w:rsid w:val="00450ACF"/>
    <w:rsid w:val="00483784"/>
    <w:rsid w:val="004A5ACE"/>
    <w:rsid w:val="004D70CC"/>
    <w:rsid w:val="005275E2"/>
    <w:rsid w:val="005A14B5"/>
    <w:rsid w:val="00750A79"/>
    <w:rsid w:val="007F677F"/>
    <w:rsid w:val="008F3753"/>
    <w:rsid w:val="00921FD2"/>
    <w:rsid w:val="009302A3"/>
    <w:rsid w:val="009415C7"/>
    <w:rsid w:val="009C712B"/>
    <w:rsid w:val="009D4F6D"/>
    <w:rsid w:val="009E7CA7"/>
    <w:rsid w:val="00A4699D"/>
    <w:rsid w:val="00B220B1"/>
    <w:rsid w:val="00B44D2F"/>
    <w:rsid w:val="00B934D6"/>
    <w:rsid w:val="00BE64C7"/>
    <w:rsid w:val="00C11F68"/>
    <w:rsid w:val="00C42619"/>
    <w:rsid w:val="00C64891"/>
    <w:rsid w:val="00C848FA"/>
    <w:rsid w:val="00CA38F2"/>
    <w:rsid w:val="00CF7F25"/>
    <w:rsid w:val="00D60BF9"/>
    <w:rsid w:val="00D845DB"/>
    <w:rsid w:val="00DC792B"/>
    <w:rsid w:val="00DF074C"/>
    <w:rsid w:val="00E67EEE"/>
    <w:rsid w:val="00E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9843"/>
  <w15:chartTrackingRefBased/>
  <w15:docId w15:val="{DAFC611A-4A20-5F4E-9F51-266AEC5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2619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2B"/>
    <w:rPr>
      <w:rFonts w:ascii="Times New Roman" w:eastAsia="Arial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C71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71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712B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1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12B"/>
    <w:rPr>
      <w:rFonts w:ascii="Arial" w:eastAsia="Arial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2020-05-16T12:11:00Z</dcterms:created>
  <dcterms:modified xsi:type="dcterms:W3CDTF">2020-05-18T13:21:00Z</dcterms:modified>
</cp:coreProperties>
</file>