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D1C4B" w:rsidRDefault="00AF3784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O lazer em meio à quarentena:</w:t>
      </w:r>
    </w:p>
    <w:p w14:paraId="00000002" w14:textId="77777777" w:rsidR="001D1C4B" w:rsidRDefault="00AF3784">
      <w:pPr>
        <w:spacing w:before="120" w:after="1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Um estudo voltado para crianças com transtorno do espectro autista</w:t>
      </w:r>
    </w:p>
    <w:p w14:paraId="00000003" w14:textId="77777777" w:rsidR="001D1C4B" w:rsidRDefault="001D1C4B">
      <w:pPr>
        <w:spacing w:before="120" w:after="120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heading=h.gjdgxs" w:colFirst="0" w:colLast="0"/>
      <w:bookmarkEnd w:id="0"/>
    </w:p>
    <w:p w14:paraId="00000004" w14:textId="77777777" w:rsidR="001D1C4B" w:rsidRDefault="001D1C4B">
      <w:pPr>
        <w:spacing w:before="120" w:after="120"/>
        <w:rPr>
          <w:rFonts w:ascii="Verdana" w:eastAsia="Verdana" w:hAnsi="Verdana" w:cs="Verdana"/>
          <w:b/>
          <w:sz w:val="24"/>
          <w:szCs w:val="24"/>
        </w:rPr>
      </w:pPr>
    </w:p>
    <w:p w14:paraId="00000005" w14:textId="77777777" w:rsidR="001D1C4B" w:rsidRDefault="00AF3784">
      <w:pPr>
        <w:spacing w:before="120" w:after="1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Introdução </w:t>
      </w:r>
    </w:p>
    <w:p w14:paraId="00000006" w14:textId="77777777" w:rsidR="001D1C4B" w:rsidRDefault="00AF378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Organização Mundial da Saúde (OMS) declarou, em 30 de janeiro </w:t>
      </w:r>
      <w:proofErr w:type="gramStart"/>
      <w:r>
        <w:rPr>
          <w:rFonts w:ascii="Verdana" w:eastAsia="Verdana" w:hAnsi="Verdana" w:cs="Verdana"/>
          <w:sz w:val="24"/>
          <w:szCs w:val="24"/>
        </w:rPr>
        <w:t>de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2020, que o surto da doença causada pelo novo Corona Vírus (COVID-19) constitui uma Emergência de Saúde Pública de Importância Internacional – o mais alto nível de alerta da Organização, conforme previsto no Regulamento Sanitário Internacional. Em 11 de março de 2020, a COVID-19 foi caracterizada pela OMS como uma pandemia, fazendo-se necessária a prática do isolamento social, para a prevenção em grande escala, limitando assim os espaços de lazer e recreação.</w:t>
      </w:r>
    </w:p>
    <w:p w14:paraId="00000007" w14:textId="41E5971C" w:rsidR="001D1C4B" w:rsidRDefault="00AF378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Pensando nisso, utilizaremos informações em artigos científicos a respeito do transtorno do espectro autista e sobre autores que citam e classificam o lazer para um melhor entendimento e qualidade de vida dessas crianças com muito tempo livre, isolados em suas residências do resto da sociedade. No momento, a grande dificuldade para as famílias é encontrar alternativas para complementar a rotina das crianças que tinham uma agenda cheia de terapias presenciais</w:t>
      </w:r>
      <w:ins w:id="1" w:author="Avaliador" w:date="2020-04-27T23:03:00Z">
        <w:r w:rsidR="00645B0F">
          <w:rPr>
            <w:rFonts w:ascii="Verdana" w:eastAsia="Verdana" w:hAnsi="Verdana" w:cs="Verdana"/>
            <w:sz w:val="24"/>
            <w:szCs w:val="24"/>
          </w:rPr>
          <w:t xml:space="preserve">, </w:t>
        </w:r>
      </w:ins>
      <w:del w:id="2" w:author="Avaliador" w:date="2020-04-27T23:03:00Z">
        <w:r w:rsidDel="00645B0F">
          <w:rPr>
            <w:rFonts w:ascii="Verdana" w:eastAsia="Verdana" w:hAnsi="Verdana" w:cs="Verdana"/>
            <w:sz w:val="24"/>
            <w:szCs w:val="24"/>
          </w:rPr>
          <w:delText xml:space="preserve"> (</w:delText>
        </w:r>
      </w:del>
      <w:r>
        <w:rPr>
          <w:rFonts w:ascii="Verdana" w:eastAsia="Verdana" w:hAnsi="Verdana" w:cs="Verdana"/>
          <w:sz w:val="24"/>
          <w:szCs w:val="24"/>
        </w:rPr>
        <w:t>muito importante para o desenvolvimento psicossocial</w:t>
      </w:r>
      <w:ins w:id="3" w:author="Avaliador" w:date="2020-04-27T23:02:00Z">
        <w:r w:rsidR="00645B0F" w:rsidRPr="00645B0F">
          <w:rPr>
            <w:rFonts w:ascii="Verdana" w:eastAsia="Verdana" w:hAnsi="Verdana" w:cs="Verdana"/>
            <w:sz w:val="24"/>
            <w:szCs w:val="24"/>
          </w:rPr>
          <w:t xml:space="preserve"> </w:t>
        </w:r>
      </w:ins>
      <w:ins w:id="4" w:author="Avaliador" w:date="2020-04-27T23:03:00Z">
        <w:r w:rsidR="00645B0F">
          <w:rPr>
            <w:rFonts w:ascii="Verdana" w:eastAsia="Verdana" w:hAnsi="Verdana" w:cs="Verdana"/>
            <w:sz w:val="24"/>
            <w:szCs w:val="24"/>
          </w:rPr>
          <w:t>conforme apontam os</w:t>
        </w:r>
      </w:ins>
      <w:ins w:id="5" w:author="Avaliador" w:date="2020-04-27T23:02:00Z">
        <w:r w:rsidR="00645B0F">
          <w:rPr>
            <w:rFonts w:ascii="Verdana" w:eastAsia="Verdana" w:hAnsi="Verdana" w:cs="Verdana"/>
            <w:sz w:val="24"/>
            <w:szCs w:val="24"/>
          </w:rPr>
          <w:t xml:space="preserve"> est</w:t>
        </w:r>
        <w:r w:rsidR="00645B0F">
          <w:rPr>
            <w:rFonts w:ascii="Verdana" w:eastAsia="Verdana" w:hAnsi="Verdana" w:cs="Verdana"/>
            <w:sz w:val="24"/>
            <w:szCs w:val="24"/>
          </w:rPr>
          <w:t>u</w:t>
        </w:r>
        <w:r w:rsidR="00645B0F">
          <w:rPr>
            <w:rFonts w:ascii="Verdana" w:eastAsia="Verdana" w:hAnsi="Verdana" w:cs="Verdana"/>
            <w:sz w:val="24"/>
            <w:szCs w:val="24"/>
          </w:rPr>
          <w:t>dos</w:t>
        </w:r>
        <w:r w:rsidR="00645B0F">
          <w:rPr>
            <w:rFonts w:ascii="Verdana" w:eastAsia="Verdana" w:hAnsi="Verdana" w:cs="Verdana"/>
            <w:sz w:val="24"/>
            <w:szCs w:val="24"/>
          </w:rPr>
          <w:t xml:space="preserve"> de FONTE...</w:t>
        </w:r>
      </w:ins>
      <w:del w:id="6" w:author="Avaliador" w:date="2020-04-27T23:03:00Z">
        <w:r w:rsidDel="00645B0F">
          <w:rPr>
            <w:rFonts w:ascii="Verdana" w:eastAsia="Verdana" w:hAnsi="Verdana" w:cs="Verdana"/>
            <w:sz w:val="24"/>
            <w:szCs w:val="24"/>
          </w:rPr>
          <w:delText>)</w:delText>
        </w:r>
      </w:del>
      <w:r>
        <w:rPr>
          <w:rFonts w:ascii="Verdana" w:eastAsia="Verdana" w:hAnsi="Verdana" w:cs="Verdana"/>
          <w:sz w:val="24"/>
          <w:szCs w:val="24"/>
        </w:rPr>
        <w:t>, além da própria rotina escolar.</w:t>
      </w:r>
    </w:p>
    <w:p w14:paraId="00000008" w14:textId="1FE2E4EA" w:rsidR="001D1C4B" w:rsidRDefault="00AF378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objetivo desta pesquisa é investigar como tem se configurado as práticas do lazer por parte das crianças portadoras do transtorno do espectro autista, sobretudo, no que tange à quarentena adotada por todo o Brasil decorrente do surto da COVID-19 logo no primeiro trimestre do ano de 2020. </w:t>
      </w:r>
    </w:p>
    <w:p w14:paraId="00000009" w14:textId="535DDB35" w:rsidR="001D1C4B" w:rsidRDefault="00AF378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Os resultados do trabalho </w:t>
      </w:r>
      <w:ins w:id="7" w:author="Avaliador" w:date="2020-04-27T23:05:00Z">
        <w:r w:rsidR="00645B0F">
          <w:rPr>
            <w:rFonts w:ascii="Verdana" w:eastAsia="Verdana" w:hAnsi="Verdana" w:cs="Verdana"/>
            <w:sz w:val="24"/>
            <w:szCs w:val="24"/>
          </w:rPr>
          <w:t>poderão apoiar</w:t>
        </w:r>
      </w:ins>
      <w:ins w:id="8" w:author="Avaliador" w:date="2020-04-27T23:04:00Z">
        <w:r w:rsidR="00645B0F">
          <w:rPr>
            <w:rFonts w:ascii="Verdana" w:eastAsia="Verdana" w:hAnsi="Verdana" w:cs="Verdana"/>
            <w:sz w:val="24"/>
            <w:szCs w:val="24"/>
          </w:rPr>
          <w:t xml:space="preserve"> </w:t>
        </w:r>
      </w:ins>
      <w:del w:id="9" w:author="Avaliador" w:date="2020-04-27T23:04:00Z">
        <w:r w:rsidDel="00645B0F">
          <w:rPr>
            <w:rFonts w:ascii="Verdana" w:eastAsia="Verdana" w:hAnsi="Verdana" w:cs="Verdana"/>
            <w:sz w:val="24"/>
            <w:szCs w:val="24"/>
          </w:rPr>
          <w:delText xml:space="preserve">serão de </w:delText>
        </w:r>
        <w:commentRangeStart w:id="10"/>
        <w:r w:rsidDel="00645B0F">
          <w:rPr>
            <w:rFonts w:ascii="Verdana" w:eastAsia="Verdana" w:hAnsi="Verdana" w:cs="Verdana"/>
            <w:sz w:val="24"/>
            <w:szCs w:val="24"/>
          </w:rPr>
          <w:delText xml:space="preserve">grande valia </w:delText>
        </w:r>
      </w:del>
      <w:commentRangeEnd w:id="10"/>
      <w:r w:rsidR="00645B0F">
        <w:rPr>
          <w:rStyle w:val="Refdecomentrio"/>
        </w:rPr>
        <w:commentReference w:id="10"/>
      </w:r>
      <w:del w:id="11" w:author="Avaliador" w:date="2020-04-27T23:04:00Z">
        <w:r w:rsidDel="00645B0F">
          <w:rPr>
            <w:rFonts w:ascii="Verdana" w:eastAsia="Verdana" w:hAnsi="Verdana" w:cs="Verdana"/>
            <w:sz w:val="24"/>
            <w:szCs w:val="24"/>
          </w:rPr>
          <w:delText xml:space="preserve">para </w:delText>
        </w:r>
      </w:del>
      <w:r>
        <w:rPr>
          <w:rFonts w:ascii="Verdana" w:eastAsia="Verdana" w:hAnsi="Verdana" w:cs="Verdana"/>
          <w:sz w:val="24"/>
          <w:szCs w:val="24"/>
        </w:rPr>
        <w:t xml:space="preserve">pais e responsáveis, pesquisadores, educadores e indivíduos portadores </w:t>
      </w:r>
      <w:r>
        <w:rPr>
          <w:rFonts w:ascii="Verdana" w:eastAsia="Verdana" w:hAnsi="Verdana" w:cs="Verdana"/>
          <w:sz w:val="24"/>
          <w:szCs w:val="24"/>
        </w:rPr>
        <w:lastRenderedPageBreak/>
        <w:t xml:space="preserve">desse transtorno, </w:t>
      </w:r>
      <w:del w:id="12" w:author="Avaliador" w:date="2020-04-27T23:05:00Z">
        <w:r w:rsidDel="00645B0F">
          <w:rPr>
            <w:rFonts w:ascii="Verdana" w:eastAsia="Verdana" w:hAnsi="Verdana" w:cs="Verdana"/>
            <w:sz w:val="24"/>
            <w:szCs w:val="24"/>
          </w:rPr>
          <w:delText>sobretudo para com</w:delText>
        </w:r>
      </w:del>
      <w:ins w:id="13" w:author="Avaliador" w:date="2020-04-27T23:05:00Z">
        <w:r w:rsidR="00645B0F">
          <w:rPr>
            <w:rFonts w:ascii="Verdana" w:eastAsia="Verdana" w:hAnsi="Verdana" w:cs="Verdana"/>
            <w:sz w:val="24"/>
            <w:szCs w:val="24"/>
          </w:rPr>
          <w:t>sobre</w:t>
        </w:r>
      </w:ins>
      <w:r>
        <w:rPr>
          <w:rFonts w:ascii="Verdana" w:eastAsia="Verdana" w:hAnsi="Verdana" w:cs="Verdana"/>
          <w:sz w:val="24"/>
          <w:szCs w:val="24"/>
        </w:rPr>
        <w:t xml:space="preserve"> a compreensão da importância das práticas de lazer num contexto tão insólito como este. </w:t>
      </w:r>
    </w:p>
    <w:p w14:paraId="0000000A" w14:textId="77777777" w:rsidR="001D1C4B" w:rsidRDefault="001D1C4B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p w14:paraId="0000000B" w14:textId="77777777" w:rsidR="001D1C4B" w:rsidRDefault="00AF3784">
      <w:pPr>
        <w:spacing w:before="120" w:after="12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Metodologia</w:t>
      </w:r>
    </w:p>
    <w:p w14:paraId="0000000C" w14:textId="6198BA35" w:rsidR="001D1C4B" w:rsidRDefault="00AF378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Para o levantamento dos dados de nossa pesquisa, utilizaremos informações acerca do autista, encontradas em artigos científicos, para formular perguntas direcionadas aos responsáveis por crianças autistas em um formulário online, pelo Google </w:t>
      </w:r>
      <w:proofErr w:type="spellStart"/>
      <w:r>
        <w:rPr>
          <w:rFonts w:ascii="Verdana" w:eastAsia="Verdana" w:hAnsi="Verdana" w:cs="Verdana"/>
          <w:sz w:val="24"/>
          <w:szCs w:val="24"/>
        </w:rPr>
        <w:t>Forms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(que nos fornecerá o resultado da pesquisa). </w:t>
      </w:r>
      <w:del w:id="14" w:author="Avaliador" w:date="2020-04-27T23:06:00Z">
        <w:r w:rsidDel="00854CC0">
          <w:rPr>
            <w:rFonts w:ascii="Verdana" w:eastAsia="Verdana" w:hAnsi="Verdana" w:cs="Verdana"/>
            <w:sz w:val="24"/>
            <w:szCs w:val="24"/>
          </w:rPr>
          <w:delText>Para realizar esse trabalho, elaboramos uma</w:delText>
        </w:r>
      </w:del>
      <w:ins w:id="15" w:author="Avaliador" w:date="2020-04-27T23:06:00Z">
        <w:r w:rsidR="00854CC0">
          <w:rPr>
            <w:rFonts w:ascii="Verdana" w:eastAsia="Verdana" w:hAnsi="Verdana" w:cs="Verdana"/>
            <w:sz w:val="24"/>
            <w:szCs w:val="24"/>
          </w:rPr>
          <w:t>A</w:t>
        </w:r>
      </w:ins>
      <w:r>
        <w:rPr>
          <w:rFonts w:ascii="Verdana" w:eastAsia="Verdana" w:hAnsi="Verdana" w:cs="Verdana"/>
          <w:sz w:val="24"/>
          <w:szCs w:val="24"/>
        </w:rPr>
        <w:t xml:space="preserve"> revisão bibliográfica </w:t>
      </w:r>
      <w:ins w:id="16" w:author="Avaliador" w:date="2020-04-27T23:06:00Z">
        <w:r w:rsidR="00854CC0">
          <w:rPr>
            <w:rFonts w:ascii="Verdana" w:eastAsia="Verdana" w:hAnsi="Verdana" w:cs="Verdana"/>
            <w:sz w:val="24"/>
            <w:szCs w:val="24"/>
          </w:rPr>
          <w:t xml:space="preserve">versará </w:t>
        </w:r>
      </w:ins>
      <w:r>
        <w:rPr>
          <w:rFonts w:ascii="Verdana" w:eastAsia="Verdana" w:hAnsi="Verdana" w:cs="Verdana"/>
          <w:sz w:val="24"/>
          <w:szCs w:val="24"/>
        </w:rPr>
        <w:t>sobre particularidades das crianças com transtorno do espectro autista e suas atividades cotidianas, a importância do lazer em meio a quarentena, a relação do autista com a família, a importância do diagnóstico e reabilitação para as pessoas desse grupo, além das formas de elaboração de um formulário de pesquisa.</w:t>
      </w:r>
    </w:p>
    <w:p w14:paraId="0000000D" w14:textId="3443621E" w:rsidR="001D1C4B" w:rsidRDefault="00AF378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Para que possamos colher os dados necessários referentes ao nosso público alvo, </w:t>
      </w:r>
      <w:del w:id="17" w:author="Avaliador" w:date="2020-04-27T23:07:00Z">
        <w:r w:rsidDel="00854CC0">
          <w:rPr>
            <w:rFonts w:ascii="Verdana" w:eastAsia="Verdana" w:hAnsi="Verdana" w:cs="Verdana"/>
            <w:sz w:val="24"/>
            <w:szCs w:val="24"/>
          </w:rPr>
          <w:delText xml:space="preserve">é pretendido por nós </w:delText>
        </w:r>
      </w:del>
      <w:r>
        <w:rPr>
          <w:rFonts w:ascii="Verdana" w:eastAsia="Verdana" w:hAnsi="Verdana" w:cs="Verdana"/>
          <w:sz w:val="24"/>
          <w:szCs w:val="24"/>
        </w:rPr>
        <w:t>adentrar</w:t>
      </w:r>
      <w:ins w:id="18" w:author="Avaliador" w:date="2020-04-27T23:07:00Z">
        <w:r w:rsidR="00854CC0">
          <w:rPr>
            <w:rFonts w:ascii="Verdana" w:eastAsia="Verdana" w:hAnsi="Verdana" w:cs="Verdana"/>
            <w:sz w:val="24"/>
            <w:szCs w:val="24"/>
          </w:rPr>
          <w:t>e</w:t>
        </w:r>
      </w:ins>
      <w:r>
        <w:rPr>
          <w:rFonts w:ascii="Verdana" w:eastAsia="Verdana" w:hAnsi="Verdana" w:cs="Verdana"/>
          <w:sz w:val="24"/>
          <w:szCs w:val="24"/>
        </w:rPr>
        <w:t xml:space="preserve">mos em grupos do </w:t>
      </w:r>
      <w:proofErr w:type="spellStart"/>
      <w:r>
        <w:rPr>
          <w:rFonts w:ascii="Verdana" w:eastAsia="Verdana" w:hAnsi="Verdana" w:cs="Verdana"/>
          <w:sz w:val="24"/>
          <w:szCs w:val="24"/>
        </w:rPr>
        <w:t>Facebook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com temáticas relacionadas a crianças portadoras do transtorno do espectro autista. Nesse sentido, a fim de encontrarmos esses grupos específicos, utilizaremos a ferramenta “Pesquisar no </w:t>
      </w:r>
      <w:proofErr w:type="spellStart"/>
      <w:r>
        <w:rPr>
          <w:rFonts w:ascii="Verdana" w:eastAsia="Verdana" w:hAnsi="Verdana" w:cs="Verdana"/>
          <w:sz w:val="24"/>
          <w:szCs w:val="24"/>
        </w:rPr>
        <w:t>Facebook</w:t>
      </w:r>
      <w:proofErr w:type="spellEnd"/>
      <w:r>
        <w:rPr>
          <w:rFonts w:ascii="Verdana" w:eastAsia="Verdana" w:hAnsi="Verdana" w:cs="Verdana"/>
          <w:sz w:val="24"/>
          <w:szCs w:val="24"/>
        </w:rPr>
        <w:t>” onde inseriremos palavras-chaves como “criança autista” e “autismo infantil”.</w:t>
      </w:r>
    </w:p>
    <w:p w14:paraId="0000000E" w14:textId="7454C849" w:rsidR="001D1C4B" w:rsidRDefault="00AF378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Feito isso, </w:t>
      </w:r>
      <w:del w:id="19" w:author="Avaliador" w:date="2020-04-27T23:07:00Z">
        <w:r w:rsidDel="00854CC0">
          <w:rPr>
            <w:rFonts w:ascii="Verdana" w:eastAsia="Verdana" w:hAnsi="Verdana" w:cs="Verdana"/>
            <w:sz w:val="24"/>
            <w:szCs w:val="24"/>
          </w:rPr>
          <w:delText xml:space="preserve">aplicaremos </w:delText>
        </w:r>
      </w:del>
      <w:ins w:id="20" w:author="Avaliador" w:date="2020-04-27T23:07:00Z">
        <w:r w:rsidR="00854CC0">
          <w:rPr>
            <w:rFonts w:ascii="Verdana" w:eastAsia="Verdana" w:hAnsi="Verdana" w:cs="Verdana"/>
            <w:sz w:val="24"/>
            <w:szCs w:val="24"/>
          </w:rPr>
          <w:t>elaboraremos,</w:t>
        </w:r>
        <w:r w:rsidR="00854CC0">
          <w:rPr>
            <w:rFonts w:ascii="Verdana" w:eastAsia="Verdana" w:hAnsi="Verdana" w:cs="Verdana"/>
            <w:sz w:val="24"/>
            <w:szCs w:val="24"/>
          </w:rPr>
          <w:t xml:space="preserve"> </w:t>
        </w:r>
      </w:ins>
      <w:r>
        <w:rPr>
          <w:rFonts w:ascii="Verdana" w:eastAsia="Verdana" w:hAnsi="Verdana" w:cs="Verdana"/>
          <w:sz w:val="24"/>
          <w:szCs w:val="24"/>
        </w:rPr>
        <w:t xml:space="preserve">por meio do serviço Google </w:t>
      </w:r>
      <w:proofErr w:type="spellStart"/>
      <w:r>
        <w:rPr>
          <w:rFonts w:ascii="Verdana" w:eastAsia="Verdana" w:hAnsi="Verdana" w:cs="Verdana"/>
          <w:sz w:val="24"/>
          <w:szCs w:val="24"/>
        </w:rPr>
        <w:t>Forms</w:t>
      </w:r>
      <w:proofErr w:type="spellEnd"/>
      <w:ins w:id="21" w:author="Avaliador" w:date="2020-04-27T23:08:00Z">
        <w:r w:rsidR="00854CC0">
          <w:rPr>
            <w:rFonts w:ascii="Verdana" w:eastAsia="Verdana" w:hAnsi="Verdana" w:cs="Verdana"/>
            <w:sz w:val="24"/>
            <w:szCs w:val="24"/>
          </w:rPr>
          <w:t>,</w:t>
        </w:r>
      </w:ins>
      <w:r>
        <w:rPr>
          <w:rFonts w:ascii="Verdana" w:eastAsia="Verdana" w:hAnsi="Verdana" w:cs="Verdana"/>
          <w:sz w:val="24"/>
          <w:szCs w:val="24"/>
        </w:rPr>
        <w:t xml:space="preserve"> um questionário de perfil flexível </w:t>
      </w:r>
      <w:ins w:id="22" w:author="Avaliador" w:date="2020-04-27T23:08:00Z">
        <w:r w:rsidR="00854CC0">
          <w:rPr>
            <w:rFonts w:ascii="Verdana" w:eastAsia="Verdana" w:hAnsi="Verdana" w:cs="Verdana"/>
            <w:sz w:val="24"/>
            <w:szCs w:val="24"/>
          </w:rPr>
          <w:t xml:space="preserve">enviados </w:t>
        </w:r>
      </w:ins>
      <w:r>
        <w:rPr>
          <w:rFonts w:ascii="Verdana" w:eastAsia="Verdana" w:hAnsi="Verdana" w:cs="Verdana"/>
          <w:sz w:val="24"/>
          <w:szCs w:val="24"/>
        </w:rPr>
        <w:t xml:space="preserve">àqueles pais e responsáveis que se propuserem a colaborar, para que, dessa maneira, possamos recolher informações no que diz respeito a questões de divergências comportamentais em relação ao período anterior e à presente quarentena; sobre como tem se dado a prática do lazer dessas crianças, bem como se essa tem sido estimulada e se existe participação por parte dos respectivos pais ou responsáveis em meio à quarentena; se esses últimos têm buscado informações e recomendações sobre atividades </w:t>
      </w:r>
      <w:r>
        <w:rPr>
          <w:rFonts w:ascii="Verdana" w:eastAsia="Verdana" w:hAnsi="Verdana" w:cs="Verdana"/>
          <w:sz w:val="24"/>
          <w:szCs w:val="24"/>
        </w:rPr>
        <w:lastRenderedPageBreak/>
        <w:t xml:space="preserve">alternativas de lazer; se as práticas de lazer </w:t>
      </w:r>
      <w:proofErr w:type="spellStart"/>
      <w:r>
        <w:rPr>
          <w:rFonts w:ascii="Verdana" w:eastAsia="Verdana" w:hAnsi="Verdana" w:cs="Verdana"/>
          <w:sz w:val="24"/>
          <w:szCs w:val="24"/>
        </w:rPr>
        <w:t>pré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-quarentena perduram durante a quarentena, e, por fim, se esse novo período tem afetado positivamente ou negativamente no desenvolvimento pessoal dessas crianças. A coleta de dados assumirá caráter quantitativo. </w:t>
      </w:r>
    </w:p>
    <w:p w14:paraId="0000000F" w14:textId="57A24139" w:rsidR="001D1C4B" w:rsidRDefault="00AF378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A análise dos dados coletados com o formulário se dará a partir de uma comparação entre a rotina normal das crianças autistas (fora do período de isolamento) e a rotina delas em quarentena. A plataforma do Google </w:t>
      </w:r>
      <w:proofErr w:type="spellStart"/>
      <w:r>
        <w:rPr>
          <w:rFonts w:ascii="Verdana" w:eastAsia="Verdana" w:hAnsi="Verdana" w:cs="Verdana"/>
          <w:sz w:val="24"/>
          <w:szCs w:val="24"/>
        </w:rPr>
        <w:t>Forms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fará </w:t>
      </w:r>
      <w:del w:id="23" w:author="Avaliador" w:date="2020-04-27T23:08:00Z">
        <w:r w:rsidDel="00854CC0">
          <w:rPr>
            <w:rFonts w:ascii="Verdana" w:eastAsia="Verdana" w:hAnsi="Verdana" w:cs="Verdana"/>
            <w:sz w:val="24"/>
            <w:szCs w:val="24"/>
          </w:rPr>
          <w:delText>esse levantamento</w:delText>
        </w:r>
      </w:del>
      <w:ins w:id="24" w:author="Avaliador" w:date="2020-04-27T23:08:00Z">
        <w:r w:rsidR="00854CC0">
          <w:rPr>
            <w:rFonts w:ascii="Verdana" w:eastAsia="Verdana" w:hAnsi="Verdana" w:cs="Verdana"/>
            <w:sz w:val="24"/>
            <w:szCs w:val="24"/>
          </w:rPr>
          <w:t>a tabulaç</w:t>
        </w:r>
      </w:ins>
      <w:ins w:id="25" w:author="Avaliador" w:date="2020-04-27T23:09:00Z">
        <w:r w:rsidR="00854CC0">
          <w:rPr>
            <w:rFonts w:ascii="Verdana" w:eastAsia="Verdana" w:hAnsi="Verdana" w:cs="Verdana"/>
            <w:sz w:val="24"/>
            <w:szCs w:val="24"/>
          </w:rPr>
          <w:t>ão dos dados empiricos</w:t>
        </w:r>
      </w:ins>
      <w:bookmarkStart w:id="26" w:name="_GoBack"/>
      <w:bookmarkEnd w:id="26"/>
      <w:r>
        <w:rPr>
          <w:rFonts w:ascii="Verdana" w:eastAsia="Verdana" w:hAnsi="Verdana" w:cs="Verdana"/>
          <w:sz w:val="24"/>
          <w:szCs w:val="24"/>
        </w:rPr>
        <w:t xml:space="preserve"> automaticamente, ao ler os resultados. Assim, caberá ao grupo comparar os resultados com a nossa pesquisa teórica sobre as atividades cotidianas dessas crianças e como isso tem afetado suas vidas e a de seus responsáveis, além de classificar as atividades que estão sendo exercidas por eles em Hedonistas, Instrutivas ou Lúdicas.</w:t>
      </w:r>
    </w:p>
    <w:p w14:paraId="00000010" w14:textId="77777777" w:rsidR="001D1C4B" w:rsidRDefault="001D1C4B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11" w14:textId="77777777" w:rsidR="001D1C4B" w:rsidRDefault="00AF3784">
      <w:pPr>
        <w:shd w:val="clear" w:color="auto" w:fill="FFFFFF"/>
        <w:spacing w:before="120" w:after="120" w:line="360" w:lineRule="auto"/>
        <w:ind w:left="1644" w:right="1134" w:firstLine="72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Cronograma semanal</w:t>
      </w:r>
    </w:p>
    <w:p w14:paraId="00000012" w14:textId="77777777" w:rsidR="001D1C4B" w:rsidRDefault="001D1C4B">
      <w:pPr>
        <w:spacing w:before="120" w:after="120"/>
        <w:jc w:val="both"/>
        <w:rPr>
          <w:rFonts w:ascii="Verdana" w:eastAsia="Verdana" w:hAnsi="Verdana" w:cs="Verdana"/>
          <w:sz w:val="24"/>
          <w:szCs w:val="24"/>
        </w:rPr>
      </w:pPr>
    </w:p>
    <w:p w14:paraId="00000013" w14:textId="77777777" w:rsidR="001D1C4B" w:rsidRDefault="00AF378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Atividades                     </w:t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               Semanas</w:t>
      </w:r>
    </w:p>
    <w:p w14:paraId="00000014" w14:textId="77777777" w:rsidR="001D1C4B" w:rsidRDefault="00AF378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</w:t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    21/04   27/04   04/05   11/05   18/05   25/05   01/06</w:t>
      </w:r>
    </w:p>
    <w:p w14:paraId="00000015" w14:textId="77777777" w:rsidR="001D1C4B" w:rsidRDefault="00AF378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Elaboração introdução       </w:t>
      </w:r>
      <w:r>
        <w:rPr>
          <w:rFonts w:ascii="Verdana" w:eastAsia="Verdana" w:hAnsi="Verdana" w:cs="Verdana"/>
          <w:sz w:val="16"/>
          <w:szCs w:val="16"/>
        </w:rPr>
        <w:tab/>
        <w:t xml:space="preserve"> X   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</w:p>
    <w:p w14:paraId="00000016" w14:textId="77777777" w:rsidR="001D1C4B" w:rsidRDefault="00AF378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Elaboração base teórica       </w:t>
      </w:r>
      <w:r>
        <w:rPr>
          <w:rFonts w:ascii="Verdana" w:eastAsia="Verdana" w:hAnsi="Verdana" w:cs="Verdana"/>
          <w:sz w:val="16"/>
          <w:szCs w:val="16"/>
        </w:rPr>
        <w:tab/>
        <w:t xml:space="preserve"> X          </w:t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</w:p>
    <w:p w14:paraId="00000017" w14:textId="77777777" w:rsidR="001D1C4B" w:rsidRDefault="00AF378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Redação da Metodologia       </w:t>
      </w:r>
      <w:r>
        <w:rPr>
          <w:rFonts w:ascii="Verdana" w:eastAsia="Verdana" w:hAnsi="Verdana" w:cs="Verdana"/>
          <w:sz w:val="16"/>
          <w:szCs w:val="16"/>
        </w:rPr>
        <w:tab/>
        <w:t xml:space="preserve"> X    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      </w:t>
      </w:r>
    </w:p>
    <w:p w14:paraId="00000018" w14:textId="77777777" w:rsidR="001D1C4B" w:rsidRDefault="00AF378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Entrega do Pré-teste                                  X </w:t>
      </w:r>
      <w:r>
        <w:rPr>
          <w:rFonts w:ascii="Verdana" w:eastAsia="Verdana" w:hAnsi="Verdana" w:cs="Verdana"/>
          <w:sz w:val="16"/>
          <w:szCs w:val="16"/>
        </w:rPr>
        <w:tab/>
      </w:r>
    </w:p>
    <w:p w14:paraId="00000019" w14:textId="77777777" w:rsidR="001D1C4B" w:rsidRDefault="00AF378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Coleta dados de campo                  </w:t>
      </w:r>
      <w:r>
        <w:rPr>
          <w:rFonts w:ascii="Verdana" w:eastAsia="Verdana" w:hAnsi="Verdana" w:cs="Verdana"/>
          <w:sz w:val="16"/>
          <w:szCs w:val="16"/>
        </w:rPr>
        <w:tab/>
        <w:t xml:space="preserve">X     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ab/>
      </w:r>
    </w:p>
    <w:p w14:paraId="0000001A" w14:textId="77777777" w:rsidR="001D1C4B" w:rsidRDefault="00AF378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Análise de dados                                      </w:t>
      </w:r>
      <w:r>
        <w:rPr>
          <w:rFonts w:ascii="Verdana" w:eastAsia="Verdana" w:hAnsi="Verdana" w:cs="Verdana"/>
          <w:sz w:val="16"/>
          <w:szCs w:val="16"/>
        </w:rPr>
        <w:tab/>
        <w:t xml:space="preserve">X     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</w:p>
    <w:p w14:paraId="0000001B" w14:textId="19DC8DD9" w:rsidR="001D1C4B" w:rsidRDefault="00AF378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Redação de resultados                      </w:t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     X          </w:t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        </w:t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</w:p>
    <w:p w14:paraId="0000001C" w14:textId="3D3A7B0D" w:rsidR="001D1C4B" w:rsidRDefault="00AF378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Últimas correções                                                                                    X     </w:t>
      </w:r>
      <w:r>
        <w:rPr>
          <w:rFonts w:ascii="Verdana" w:eastAsia="Verdana" w:hAnsi="Verdana" w:cs="Verdana"/>
          <w:sz w:val="16"/>
          <w:szCs w:val="16"/>
        </w:rPr>
        <w:tab/>
        <w:t xml:space="preserve"> </w:t>
      </w:r>
    </w:p>
    <w:p w14:paraId="0000001D" w14:textId="078F6490" w:rsidR="001D1C4B" w:rsidRDefault="00AF378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Envio da versão final                                                                                           X</w:t>
      </w:r>
    </w:p>
    <w:p w14:paraId="0000001E" w14:textId="77777777" w:rsidR="001D1C4B" w:rsidRDefault="001D1C4B">
      <w:pPr>
        <w:spacing w:before="120" w:after="120"/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sectPr w:rsidR="001D1C4B">
      <w:pgSz w:w="11906" w:h="16838"/>
      <w:pgMar w:top="2268" w:right="1134" w:bottom="1134" w:left="170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Avaliador" w:date="2020-04-27T23:05:00Z" w:initials="AV">
    <w:p w14:paraId="54F7516B" w14:textId="406E3792" w:rsidR="00645B0F" w:rsidRDefault="00645B0F">
      <w:pPr>
        <w:pStyle w:val="Textodecomentrio"/>
      </w:pPr>
      <w:r>
        <w:rPr>
          <w:rStyle w:val="Refdecomentrio"/>
        </w:rPr>
        <w:annotationRef/>
      </w:r>
      <w:r>
        <w:t>Precisam ser mais modestos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F751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B"/>
    <w:rsid w:val="001D1C4B"/>
    <w:rsid w:val="00645B0F"/>
    <w:rsid w:val="00854CC0"/>
    <w:rsid w:val="00AF3784"/>
    <w:rsid w:val="00B2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749D0-EB8E-4552-BF3D-CC81D507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0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45B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5B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5B0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B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IbkSoLs7U4Tiw38ZBOvb7fJig==">AMUW2mUOJGgMpP67844k3amBkHsu1cGMw1QU2j669SQ8OT1WJJLDLCK5HvDb4xeruBN38y+fD5mKBni3YYtsqqqXwpFcxY+YcSHYGhIzR0Gd868VUc+OE3Xh2I6djphQeZIdPRbYeyBv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Avaliador</cp:lastModifiedBy>
  <cp:revision>4</cp:revision>
  <dcterms:created xsi:type="dcterms:W3CDTF">2020-04-27T17:42:00Z</dcterms:created>
  <dcterms:modified xsi:type="dcterms:W3CDTF">2020-04-28T02:09:00Z</dcterms:modified>
</cp:coreProperties>
</file>