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A9" w:rsidRPr="00686DA6" w:rsidRDefault="00686DA6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DA6">
        <w:rPr>
          <w:rFonts w:ascii="Times New Roman" w:hAnsi="Times New Roman" w:cs="Times New Roman"/>
          <w:sz w:val="24"/>
          <w:szCs w:val="24"/>
        </w:rPr>
        <w:t xml:space="preserve">ROTEIRO PADRÃO PARA OBSERVAÇÃO </w:t>
      </w:r>
      <w:r w:rsidR="009C7AD1">
        <w:rPr>
          <w:rFonts w:ascii="Times New Roman" w:hAnsi="Times New Roman" w:cs="Times New Roman"/>
          <w:sz w:val="24"/>
          <w:szCs w:val="24"/>
        </w:rPr>
        <w:t xml:space="preserve">EM DUPLAS </w:t>
      </w:r>
      <w:r w:rsidRPr="00686DA6">
        <w:rPr>
          <w:rFonts w:ascii="Times New Roman" w:hAnsi="Times New Roman" w:cs="Times New Roman"/>
          <w:sz w:val="24"/>
          <w:szCs w:val="24"/>
        </w:rPr>
        <w:t>– RIB0100 e RIB0105</w:t>
      </w:r>
    </w:p>
    <w:p w:rsidR="00686DA6" w:rsidRPr="00686DA6" w:rsidRDefault="00686DA6" w:rsidP="004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DA6" w:rsidRDefault="00686DA6" w:rsidP="004527B8">
      <w:pPr>
        <w:jc w:val="both"/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 Identifique o local de observação</w:t>
      </w:r>
    </w:p>
    <w:p w:rsidR="00686DA6" w:rsidRDefault="00686DA6" w:rsidP="0045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  <w:r w:rsidR="004527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GBi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Grupo de Bioinformática do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depto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de Genética</w:t>
      </w:r>
    </w:p>
    <w:p w:rsidR="00686DA6" w:rsidRDefault="00686DA6" w:rsidP="0045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  <w:r w:rsidR="004527B8">
        <w:rPr>
          <w:rFonts w:ascii="Times New Roman" w:hAnsi="Times New Roman" w:cs="Times New Roman"/>
          <w:sz w:val="24"/>
          <w:szCs w:val="24"/>
        </w:rPr>
        <w:t xml:space="preserve">: </w:t>
      </w:r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Bloco G do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depto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de Genética</w:t>
      </w:r>
    </w:p>
    <w:p w:rsidR="00686DA6" w:rsidRDefault="00686DA6" w:rsidP="0045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  <w:r w:rsidR="004527B8">
        <w:rPr>
          <w:rFonts w:ascii="Times New Roman" w:hAnsi="Times New Roman" w:cs="Times New Roman"/>
          <w:sz w:val="24"/>
          <w:szCs w:val="24"/>
        </w:rPr>
        <w:t xml:space="preserve">: </w:t>
      </w:r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os alunos iriam entrar em contato com dois alunos de pós-graduação para conhecer e discutir as diversas metodologias empregadas na Bioinformática Estrutural, como modelagem e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molecular.  Iriam também acompanhar a realização de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molecular.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4527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Profa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Dra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Silvana Giuliatti e pós-graduandos Levy Bueno e </w:t>
      </w:r>
      <w:proofErr w:type="spellStart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>Rauni</w:t>
      </w:r>
      <w:proofErr w:type="spellEnd"/>
      <w:r w:rsidR="004527B8"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Marques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  <w:r w:rsidR="00452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27B8" w:rsidRPr="004527B8" w:rsidRDefault="00452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Silvana Giuliatti: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bacharel em Física – UNERSP, mestrado e doutorado 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aplicada a medicina e Biologia - USP</w:t>
      </w:r>
    </w:p>
    <w:p w:rsidR="004527B8" w:rsidRPr="004527B8" w:rsidRDefault="004527B8" w:rsidP="00452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>Levy Bueno: Bacharel em Biotecnologia pela Universidade Federal de Alfenas</w:t>
      </w:r>
    </w:p>
    <w:p w:rsidR="004527B8" w:rsidRPr="004527B8" w:rsidRDefault="004527B8" w:rsidP="00452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4527B8">
        <w:rPr>
          <w:rFonts w:ascii="Times New Roman" w:hAnsi="Times New Roman" w:cs="Times New Roman"/>
          <w:b/>
          <w:bCs/>
          <w:sz w:val="24"/>
          <w:szCs w:val="24"/>
        </w:rPr>
        <w:t>Rauni</w:t>
      </w:r>
      <w:proofErr w:type="spellEnd"/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Marques: Bacharel em Ciências Biológicas pela Universidade do Estado de Minas Gerais. </w:t>
      </w:r>
    </w:p>
    <w:p w:rsidR="004527B8" w:rsidRDefault="004527B8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  <w:r w:rsidR="004527B8">
        <w:rPr>
          <w:rFonts w:ascii="Times New Roman" w:hAnsi="Times New Roman" w:cs="Times New Roman"/>
          <w:sz w:val="24"/>
          <w:szCs w:val="24"/>
        </w:rPr>
        <w:t>:</w:t>
      </w:r>
    </w:p>
    <w:p w:rsidR="004527B8" w:rsidRDefault="004527B8">
      <w:pPr>
        <w:rPr>
          <w:rFonts w:ascii="Times New Roman" w:hAnsi="Times New Roman" w:cs="Times New Roman"/>
          <w:sz w:val="24"/>
          <w:szCs w:val="24"/>
        </w:rPr>
      </w:pPr>
    </w:p>
    <w:p w:rsidR="004527B8" w:rsidRPr="004527B8" w:rsidRDefault="004527B8" w:rsidP="00452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Silvana Giuliatti: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coordenadora do grupo. </w:t>
      </w:r>
    </w:p>
    <w:p w:rsidR="004527B8" w:rsidRPr="004527B8" w:rsidRDefault="004527B8" w:rsidP="00452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Levy Bueno: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mestrando – trabalha 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molecular (1 ano e meio)</w:t>
      </w:r>
    </w:p>
    <w:p w:rsidR="004527B8" w:rsidRPr="004527B8" w:rsidRDefault="004527B8" w:rsidP="00452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4527B8">
        <w:rPr>
          <w:rFonts w:ascii="Times New Roman" w:hAnsi="Times New Roman" w:cs="Times New Roman"/>
          <w:b/>
          <w:bCs/>
          <w:sz w:val="24"/>
          <w:szCs w:val="24"/>
        </w:rPr>
        <w:t>Rauni</w:t>
      </w:r>
      <w:proofErr w:type="spellEnd"/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Marques: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mestrando - trabalha 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molecular (6 meses)</w:t>
      </w:r>
    </w:p>
    <w:p w:rsidR="004527B8" w:rsidRDefault="004527B8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Conhecimento/habilidade no uso de informática na prática profissional, segundo a própria pess</w:t>
      </w:r>
      <w:r w:rsidR="009C7AD1">
        <w:rPr>
          <w:rFonts w:ascii="Times New Roman" w:hAnsi="Times New Roman" w:cs="Times New Roman"/>
          <w:sz w:val="24"/>
          <w:szCs w:val="24"/>
        </w:rPr>
        <w:t>oa: 0 a 5 (</w:t>
      </w:r>
      <w:r>
        <w:rPr>
          <w:rFonts w:ascii="Times New Roman" w:hAnsi="Times New Roman" w:cs="Times New Roman"/>
          <w:sz w:val="24"/>
          <w:szCs w:val="24"/>
        </w:rPr>
        <w:t>sendo zero</w:t>
      </w:r>
      <w:r w:rsidR="009C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AD1">
        <w:rPr>
          <w:rFonts w:ascii="Times New Roman" w:hAnsi="Times New Roman" w:cs="Times New Roman"/>
          <w:sz w:val="24"/>
          <w:szCs w:val="24"/>
        </w:rPr>
        <w:t>praticamente nenhum</w:t>
      </w:r>
      <w:r>
        <w:rPr>
          <w:rFonts w:ascii="Times New Roman" w:hAnsi="Times New Roman" w:cs="Times New Roman"/>
          <w:sz w:val="24"/>
          <w:szCs w:val="24"/>
        </w:rPr>
        <w:t xml:space="preserve"> e cinco –</w:t>
      </w:r>
      <w:r w:rsidR="009C7AD1">
        <w:rPr>
          <w:rFonts w:ascii="Times New Roman" w:hAnsi="Times New Roman" w:cs="Times New Roman"/>
          <w:sz w:val="24"/>
          <w:szCs w:val="24"/>
        </w:rPr>
        <w:t xml:space="preserve"> avançado)</w:t>
      </w:r>
    </w:p>
    <w:p w:rsidR="00751C1C" w:rsidRPr="004527B8" w:rsidRDefault="00751C1C" w:rsidP="00751C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Silvana Giuliatti: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51C1C" w:rsidRPr="004527B8" w:rsidRDefault="00751C1C" w:rsidP="00751C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Levy Bueno: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51C1C" w:rsidRPr="004527B8" w:rsidRDefault="00751C1C" w:rsidP="00751C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4527B8">
        <w:rPr>
          <w:rFonts w:ascii="Times New Roman" w:hAnsi="Times New Roman" w:cs="Times New Roman"/>
          <w:b/>
          <w:bCs/>
          <w:sz w:val="24"/>
          <w:szCs w:val="24"/>
        </w:rPr>
        <w:t>Rauni</w:t>
      </w:r>
      <w:proofErr w:type="spellEnd"/>
      <w:r w:rsidRPr="004527B8">
        <w:rPr>
          <w:rFonts w:ascii="Times New Roman" w:hAnsi="Times New Roman" w:cs="Times New Roman"/>
          <w:b/>
          <w:bCs/>
          <w:sz w:val="24"/>
          <w:szCs w:val="24"/>
        </w:rPr>
        <w:t xml:space="preserve"> Marques: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Identifique a ferramenta de informática utilizada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informação em Saúde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Prontuário Eletrônico do Paciente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dados clínicos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imagens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sinais biológicos</w:t>
      </w:r>
    </w:p>
    <w:p w:rsidR="00686DA6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para avaliações qualitativas</w:t>
      </w:r>
    </w:p>
    <w:p w:rsidR="00686DA6" w:rsidRDefault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</w:t>
      </w:r>
      <w:r w:rsidR="009C7AD1">
        <w:rPr>
          <w:rFonts w:ascii="Times New Roman" w:hAnsi="Times New Roman" w:cs="Times New Roman"/>
          <w:sz w:val="24"/>
          <w:szCs w:val="24"/>
        </w:rPr>
        <w:t>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gráficas para medidas quantitativas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apoio à tomada de decisão clínica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Prescrição eletrônica de medicamentos e/ou dietas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Outros: especificar</w:t>
      </w:r>
    </w:p>
    <w:p w:rsidR="009C7AD1" w:rsidRPr="00751C1C" w:rsidRDefault="00751C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C1C">
        <w:rPr>
          <w:rFonts w:ascii="Times New Roman" w:hAnsi="Times New Roman" w:cs="Times New Roman"/>
          <w:b/>
          <w:bCs/>
          <w:sz w:val="24"/>
          <w:szCs w:val="24"/>
        </w:rPr>
        <w:t>Soft</w:t>
      </w:r>
      <w:r>
        <w:rPr>
          <w:rFonts w:ascii="Times New Roman" w:hAnsi="Times New Roman" w:cs="Times New Roman"/>
          <w:b/>
          <w:bCs/>
          <w:sz w:val="24"/>
          <w:szCs w:val="24"/>
        </w:rPr>
        <w:t>ware</w:t>
      </w:r>
      <w:r w:rsidRPr="00751C1C">
        <w:rPr>
          <w:rFonts w:ascii="Times New Roman" w:hAnsi="Times New Roman" w:cs="Times New Roman"/>
          <w:b/>
          <w:bCs/>
          <w:sz w:val="24"/>
          <w:szCs w:val="24"/>
        </w:rPr>
        <w:t xml:space="preserve"> de modelagem, </w:t>
      </w:r>
      <w:proofErr w:type="spellStart"/>
      <w:r w:rsidRPr="00751C1C"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 w:rsidRPr="00751C1C">
        <w:rPr>
          <w:rFonts w:ascii="Times New Roman" w:hAnsi="Times New Roman" w:cs="Times New Roman"/>
          <w:b/>
          <w:bCs/>
          <w:sz w:val="24"/>
          <w:szCs w:val="24"/>
        </w:rPr>
        <w:t xml:space="preserve"> e dinâmica molecular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sectPr w:rsidR="00686DA6" w:rsidRPr="0068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6"/>
    <w:rsid w:val="004527B8"/>
    <w:rsid w:val="0066243D"/>
    <w:rsid w:val="00686DA6"/>
    <w:rsid w:val="007110AF"/>
    <w:rsid w:val="00751C1C"/>
    <w:rsid w:val="009C7AD1"/>
    <w:rsid w:val="00AC63A9"/>
    <w:rsid w:val="00BD14C7"/>
    <w:rsid w:val="00D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Mazzoncini de Azevedo Marques</dc:creator>
  <cp:keywords/>
  <dc:description/>
  <cp:lastModifiedBy>Paulo  Azevedo Marques</cp:lastModifiedBy>
  <cp:revision>2</cp:revision>
  <dcterms:created xsi:type="dcterms:W3CDTF">2020-04-22T22:18:00Z</dcterms:created>
  <dcterms:modified xsi:type="dcterms:W3CDTF">2020-04-22T22:18:00Z</dcterms:modified>
</cp:coreProperties>
</file>