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72" w:rsidRPr="00E13155" w:rsidRDefault="00F65E72" w:rsidP="00F65E72">
      <w:pPr>
        <w:suppressAutoHyphens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E13155">
        <w:rPr>
          <w:b/>
          <w:caps/>
          <w:sz w:val="24"/>
          <w:szCs w:val="24"/>
        </w:rPr>
        <w:t>Escola superior de agricultura “luiz de queiroz”</w:t>
      </w:r>
    </w:p>
    <w:p w:rsidR="00F65E72" w:rsidRPr="00E13155" w:rsidRDefault="00F65E72" w:rsidP="00F65E72">
      <w:pPr>
        <w:suppressAutoHyphens/>
        <w:jc w:val="center"/>
        <w:rPr>
          <w:b/>
          <w:sz w:val="24"/>
          <w:szCs w:val="24"/>
        </w:rPr>
      </w:pPr>
      <w:r w:rsidRPr="00E13155">
        <w:rPr>
          <w:b/>
          <w:caps/>
          <w:sz w:val="24"/>
          <w:szCs w:val="24"/>
        </w:rPr>
        <w:t>universidade de são paulo</w:t>
      </w:r>
    </w:p>
    <w:p w:rsidR="00855AEB" w:rsidRPr="00855AEB" w:rsidRDefault="00855AEB" w:rsidP="00855AEB">
      <w:pPr>
        <w:jc w:val="center"/>
        <w:rPr>
          <w:b/>
          <w:caps/>
          <w:sz w:val="24"/>
          <w:szCs w:val="24"/>
        </w:rPr>
      </w:pPr>
      <w:r w:rsidRPr="00855AEB">
        <w:rPr>
          <w:b/>
          <w:caps/>
          <w:sz w:val="24"/>
          <w:szCs w:val="24"/>
        </w:rPr>
        <w:t xml:space="preserve">DISCIPLINA : LES 453 – </w:t>
      </w:r>
      <w:r w:rsidRPr="00855AEB">
        <w:rPr>
          <w:b/>
          <w:sz w:val="24"/>
          <w:szCs w:val="24"/>
        </w:rPr>
        <w:t>MERCADOS DE DERIVATIVOS AGROPECUÁRIOS E FINANCEIROS</w:t>
      </w:r>
    </w:p>
    <w:p w:rsidR="00855AEB" w:rsidRPr="00855AEB" w:rsidRDefault="00855AEB" w:rsidP="00855AEB">
      <w:pPr>
        <w:jc w:val="center"/>
        <w:rPr>
          <w:b/>
          <w:sz w:val="24"/>
          <w:szCs w:val="24"/>
        </w:rPr>
      </w:pPr>
      <w:r w:rsidRPr="00855AEB">
        <w:rPr>
          <w:b/>
          <w:sz w:val="24"/>
          <w:szCs w:val="24"/>
        </w:rPr>
        <w:t>1º Semestre de 20</w:t>
      </w:r>
      <w:r w:rsidR="006C1AAE">
        <w:rPr>
          <w:b/>
          <w:sz w:val="24"/>
          <w:szCs w:val="24"/>
        </w:rPr>
        <w:t>20</w:t>
      </w:r>
    </w:p>
    <w:p w:rsidR="00F65E72" w:rsidRPr="00E13155" w:rsidRDefault="00F65E72" w:rsidP="00F65E72">
      <w:pPr>
        <w:suppressAutoHyphens/>
        <w:spacing w:line="312" w:lineRule="auto"/>
        <w:jc w:val="center"/>
        <w:rPr>
          <w:b/>
          <w:sz w:val="24"/>
          <w:szCs w:val="24"/>
        </w:rPr>
      </w:pPr>
    </w:p>
    <w:p w:rsidR="00F65E72" w:rsidRPr="00E13155" w:rsidRDefault="00F65E72" w:rsidP="00F65E72">
      <w:pPr>
        <w:pBdr>
          <w:bottom w:val="single" w:sz="4" w:space="1" w:color="auto"/>
        </w:pBdr>
        <w:tabs>
          <w:tab w:val="left" w:pos="567"/>
        </w:tabs>
        <w:suppressAutoHyphens/>
        <w:spacing w:line="312" w:lineRule="auto"/>
        <w:rPr>
          <w:b/>
          <w:sz w:val="24"/>
          <w:szCs w:val="24"/>
        </w:rPr>
      </w:pPr>
      <w:r w:rsidRPr="00E13155">
        <w:rPr>
          <w:b/>
          <w:sz w:val="24"/>
          <w:szCs w:val="24"/>
        </w:rPr>
        <w:t xml:space="preserve">Nome do aluno: </w:t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</w:r>
      <w:r w:rsidR="00BE3F00">
        <w:rPr>
          <w:b/>
          <w:sz w:val="24"/>
          <w:szCs w:val="24"/>
        </w:rPr>
        <w:tab/>
        <w:t xml:space="preserve">no. Usp </w:t>
      </w:r>
    </w:p>
    <w:p w:rsidR="00966D36" w:rsidRPr="00D96599" w:rsidRDefault="00F65E72" w:rsidP="00F65E72">
      <w:pPr>
        <w:pStyle w:val="PargrafodaLista"/>
        <w:autoSpaceDE w:val="0"/>
        <w:autoSpaceDN w:val="0"/>
        <w:adjustRightInd w:val="0"/>
        <w:spacing w:line="276" w:lineRule="auto"/>
        <w:ind w:left="1080"/>
      </w:pPr>
      <w:r w:rsidRPr="00D96599">
        <w:t>Respostas em US$/sc</w:t>
      </w:r>
      <w:r w:rsidR="00966D36" w:rsidRPr="00D96599">
        <w:t xml:space="preserve"> e q</w:t>
      </w:r>
      <w:r w:rsidRPr="00D96599">
        <w:t>uando necessário, considere o último negócio realizado</w:t>
      </w:r>
      <w:r w:rsidR="00863B41" w:rsidRPr="00D96599">
        <w:t>.</w:t>
      </w:r>
      <w:r w:rsidR="00421CC8" w:rsidRPr="00D96599">
        <w:t xml:space="preserve"> </w:t>
      </w:r>
    </w:p>
    <w:p w:rsidR="00DA121D" w:rsidRDefault="004E48F9" w:rsidP="00F65E72">
      <w:pPr>
        <w:pStyle w:val="PargrafodaLista"/>
        <w:autoSpaceDE w:val="0"/>
        <w:autoSpaceDN w:val="0"/>
        <w:adjustRightInd w:val="0"/>
        <w:spacing w:line="276" w:lineRule="auto"/>
        <w:ind w:left="1080"/>
      </w:pPr>
      <w:r w:rsidRPr="00D96599">
        <w:t xml:space="preserve">Prova para ser feita entre 8-10 horas </w:t>
      </w:r>
      <w:r w:rsidR="00AD5686">
        <w:t xml:space="preserve">na quinta feira </w:t>
      </w:r>
      <w:r w:rsidRPr="00D96599">
        <w:t xml:space="preserve">dia </w:t>
      </w:r>
      <w:r w:rsidR="00A275F3" w:rsidRPr="00D96599">
        <w:t>23/04/2020</w:t>
      </w:r>
      <w:r w:rsidRPr="00D96599">
        <w:t xml:space="preserve">. </w:t>
      </w:r>
      <w:r w:rsidR="00421CC8" w:rsidRPr="00D96599">
        <w:t xml:space="preserve">Responda a prova no próprio texto, grave o arquivo com seu numero usp em “gravar como” e envie até 10 horas para o sistema Stoa. </w:t>
      </w:r>
      <w:r w:rsidR="004F5B97">
        <w:t xml:space="preserve">Voce também pode imprimir a prova, responder a mão, escanear e enviar. </w:t>
      </w:r>
      <w:r w:rsidR="00A275F3" w:rsidRPr="00D96599">
        <w:t xml:space="preserve">Figuras podem ser feitas separadamente, escaneadas e coladas no texto. </w:t>
      </w:r>
      <w:r w:rsidR="00421CC8" w:rsidRPr="00D96599">
        <w:t xml:space="preserve">Provas concluídas fora deste horário em até 30 minutos podem ser enviadas para </w:t>
      </w:r>
      <w:hyperlink r:id="rId7" w:history="1">
        <w:r w:rsidR="00421CC8" w:rsidRPr="00D96599">
          <w:rPr>
            <w:rStyle w:val="Hyperlink"/>
          </w:rPr>
          <w:t>pvmarque@usp.br</w:t>
        </w:r>
      </w:hyperlink>
      <w:r w:rsidR="00421CC8" w:rsidRPr="00D96599">
        <w:t xml:space="preserve"> mas serão penalizadas com perda de 10% na nota</w:t>
      </w:r>
      <w:r w:rsidR="0044368A">
        <w:t xml:space="preserve"> da prova</w:t>
      </w:r>
      <w:r w:rsidR="00421CC8" w:rsidRPr="00D96599">
        <w:t>.</w:t>
      </w:r>
      <w:r w:rsidRPr="00D96599">
        <w:t xml:space="preserve"> </w:t>
      </w:r>
      <w:r w:rsidR="00966D36" w:rsidRPr="00D96599">
        <w:t xml:space="preserve">Prova </w:t>
      </w:r>
      <w:r w:rsidR="0044368A">
        <w:t xml:space="preserve">é </w:t>
      </w:r>
      <w:r w:rsidR="00966D36" w:rsidRPr="00D96599">
        <w:t xml:space="preserve">individual com consulta ao material de cada um. </w:t>
      </w:r>
      <w:r w:rsidR="00421CC8" w:rsidRPr="00D96599">
        <w:t xml:space="preserve"> </w:t>
      </w:r>
    </w:p>
    <w:p w:rsidR="00F65E72" w:rsidRDefault="00A275F3" w:rsidP="00F65E72">
      <w:pPr>
        <w:pStyle w:val="PargrafodaLista"/>
        <w:autoSpaceDE w:val="0"/>
        <w:autoSpaceDN w:val="0"/>
        <w:adjustRightInd w:val="0"/>
        <w:spacing w:line="276" w:lineRule="auto"/>
        <w:ind w:left="1080"/>
      </w:pPr>
      <w:r w:rsidRPr="00D96599">
        <w:t xml:space="preserve">Dúvidas podem perguntar direto </w:t>
      </w:r>
      <w:r w:rsidR="0044368A">
        <w:t xml:space="preserve">ao professor </w:t>
      </w:r>
      <w:r w:rsidRPr="00D96599">
        <w:t>no zap</w:t>
      </w:r>
      <w:r w:rsidR="00B91442">
        <w:t xml:space="preserve"> 19 997873476, </w:t>
      </w:r>
      <w:r w:rsidR="00B84BD8">
        <w:t>boa</w:t>
      </w:r>
      <w:r w:rsidR="00B91442">
        <w:t xml:space="preserve"> prova</w:t>
      </w:r>
      <w:r w:rsidRPr="00D96599">
        <w:t>.</w:t>
      </w:r>
    </w:p>
    <w:p w:rsidR="00832AF0" w:rsidRDefault="00832AF0" w:rsidP="00F65E72">
      <w:pPr>
        <w:pStyle w:val="PargrafodaLista"/>
        <w:autoSpaceDE w:val="0"/>
        <w:autoSpaceDN w:val="0"/>
        <w:adjustRightInd w:val="0"/>
        <w:spacing w:line="276" w:lineRule="auto"/>
        <w:ind w:left="1080"/>
      </w:pPr>
    </w:p>
    <w:p w:rsidR="00F65E72" w:rsidRPr="00E13155" w:rsidRDefault="00F65E72" w:rsidP="00F65E7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65E72" w:rsidRPr="00E13155" w:rsidRDefault="00C86084" w:rsidP="00B54C97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(15 pontos) </w:t>
      </w:r>
      <w:r w:rsidR="00BD23CB">
        <w:rPr>
          <w:sz w:val="24"/>
          <w:szCs w:val="24"/>
        </w:rPr>
        <w:t xml:space="preserve">Uma revenda de máquinas </w:t>
      </w:r>
      <w:r w:rsidR="00F65E72" w:rsidRPr="00E13155">
        <w:rPr>
          <w:sz w:val="24"/>
          <w:szCs w:val="24"/>
        </w:rPr>
        <w:t>localizad</w:t>
      </w:r>
      <w:r w:rsidR="00BD23CB">
        <w:rPr>
          <w:sz w:val="24"/>
          <w:szCs w:val="24"/>
        </w:rPr>
        <w:t>a</w:t>
      </w:r>
      <w:r w:rsidR="00F65E72" w:rsidRPr="00E13155">
        <w:rPr>
          <w:sz w:val="24"/>
          <w:szCs w:val="24"/>
        </w:rPr>
        <w:t xml:space="preserve"> em Sorriso onde a base é igual a 3,99 abaixo decide fazer dia </w:t>
      </w:r>
      <w:r w:rsidR="00BD23CB">
        <w:rPr>
          <w:sz w:val="24"/>
          <w:szCs w:val="24"/>
        </w:rPr>
        <w:t>20</w:t>
      </w:r>
      <w:r w:rsidR="00F65E72" w:rsidRPr="00E13155">
        <w:rPr>
          <w:sz w:val="24"/>
          <w:szCs w:val="24"/>
        </w:rPr>
        <w:t xml:space="preserve"> de abril de 20</w:t>
      </w:r>
      <w:r w:rsidR="00BD23CB">
        <w:rPr>
          <w:sz w:val="24"/>
          <w:szCs w:val="24"/>
        </w:rPr>
        <w:t>20</w:t>
      </w:r>
      <w:r w:rsidR="00F65E72" w:rsidRPr="00E13155">
        <w:rPr>
          <w:sz w:val="24"/>
          <w:szCs w:val="24"/>
        </w:rPr>
        <w:t xml:space="preserve"> uma operação de barter para financiar </w:t>
      </w:r>
      <w:r w:rsidR="00BD23CB">
        <w:rPr>
          <w:sz w:val="24"/>
          <w:szCs w:val="24"/>
        </w:rPr>
        <w:t xml:space="preserve">a venda de </w:t>
      </w:r>
      <w:r w:rsidR="00F65E72" w:rsidRPr="00E13155">
        <w:rPr>
          <w:sz w:val="24"/>
          <w:szCs w:val="24"/>
        </w:rPr>
        <w:t xml:space="preserve">uma colheitadeira no valor de US$ </w:t>
      </w:r>
      <w:r w:rsidR="00CC5BD5">
        <w:rPr>
          <w:sz w:val="24"/>
          <w:szCs w:val="24"/>
        </w:rPr>
        <w:t>5</w:t>
      </w:r>
      <w:r w:rsidR="00F65E72" w:rsidRPr="00E13155">
        <w:rPr>
          <w:sz w:val="24"/>
          <w:szCs w:val="24"/>
        </w:rPr>
        <w:t xml:space="preserve">0.000,00. Esta operação deverá ser liquidada dia </w:t>
      </w:r>
      <w:r w:rsidR="00BD23CB">
        <w:rPr>
          <w:sz w:val="24"/>
          <w:szCs w:val="24"/>
        </w:rPr>
        <w:t>20</w:t>
      </w:r>
      <w:r w:rsidR="00F65E72" w:rsidRPr="00E13155">
        <w:rPr>
          <w:sz w:val="24"/>
          <w:szCs w:val="24"/>
        </w:rPr>
        <w:t xml:space="preserve"> de junho de 20</w:t>
      </w:r>
      <w:r w:rsidR="00BD23CB">
        <w:rPr>
          <w:sz w:val="24"/>
          <w:szCs w:val="24"/>
        </w:rPr>
        <w:t>20</w:t>
      </w:r>
      <w:r w:rsidR="00F65E72" w:rsidRPr="00E13155">
        <w:rPr>
          <w:sz w:val="24"/>
          <w:szCs w:val="24"/>
        </w:rPr>
        <w:t xml:space="preserve">  quando </w:t>
      </w:r>
      <w:r w:rsidR="00BD23CB">
        <w:rPr>
          <w:sz w:val="24"/>
          <w:szCs w:val="24"/>
        </w:rPr>
        <w:t xml:space="preserve">o produtor colher e entregar a </w:t>
      </w:r>
      <w:r w:rsidR="00F65E72" w:rsidRPr="00E13155">
        <w:rPr>
          <w:sz w:val="24"/>
          <w:szCs w:val="24"/>
        </w:rPr>
        <w:t xml:space="preserve">produção. </w:t>
      </w:r>
    </w:p>
    <w:p w:rsidR="00F65E72" w:rsidRPr="001D0849" w:rsidRDefault="00F65E72" w:rsidP="00B54C97">
      <w:pPr>
        <w:pStyle w:val="Pargrafoda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" w:hanging="11"/>
        <w:jc w:val="both"/>
        <w:rPr>
          <w:sz w:val="24"/>
          <w:szCs w:val="24"/>
        </w:rPr>
      </w:pPr>
      <w:r w:rsidRPr="00240B87">
        <w:rPr>
          <w:sz w:val="24"/>
          <w:szCs w:val="24"/>
        </w:rPr>
        <w:t>Utilizando dados da tabela 1</w:t>
      </w:r>
      <w:r w:rsidR="00240B87" w:rsidRPr="00240B87">
        <w:rPr>
          <w:sz w:val="24"/>
          <w:szCs w:val="24"/>
        </w:rPr>
        <w:t>,</w:t>
      </w:r>
      <w:r w:rsidR="00240B87">
        <w:rPr>
          <w:sz w:val="24"/>
          <w:szCs w:val="24"/>
        </w:rPr>
        <w:t xml:space="preserve"> </w:t>
      </w:r>
      <w:r w:rsidR="001D0849">
        <w:rPr>
          <w:sz w:val="24"/>
          <w:szCs w:val="24"/>
        </w:rPr>
        <w:t xml:space="preserve">qual o mês futuro </w:t>
      </w:r>
      <w:r w:rsidR="005402EB">
        <w:rPr>
          <w:sz w:val="24"/>
          <w:szCs w:val="24"/>
        </w:rPr>
        <w:t xml:space="preserve">e sigla, </w:t>
      </w:r>
      <w:r w:rsidR="00240B87">
        <w:rPr>
          <w:sz w:val="24"/>
          <w:szCs w:val="24"/>
        </w:rPr>
        <w:t>q</w:t>
      </w:r>
      <w:r w:rsidRPr="00240B87">
        <w:rPr>
          <w:noProof/>
          <w:color w:val="000000"/>
          <w:sz w:val="24"/>
          <w:szCs w:val="24"/>
        </w:rPr>
        <w:t>ual o preço</w:t>
      </w:r>
      <w:r w:rsidR="00AC5839">
        <w:rPr>
          <w:noProof/>
          <w:color w:val="000000"/>
          <w:sz w:val="24"/>
          <w:szCs w:val="24"/>
        </w:rPr>
        <w:t xml:space="preserve"> ao qual a saca de soja será negociada na operação</w:t>
      </w:r>
      <w:r w:rsidR="005402EB">
        <w:rPr>
          <w:noProof/>
          <w:color w:val="000000"/>
          <w:sz w:val="24"/>
          <w:szCs w:val="24"/>
        </w:rPr>
        <w:t xml:space="preserve"> e qual posição </w:t>
      </w:r>
      <w:r w:rsidR="009F49AB">
        <w:rPr>
          <w:noProof/>
          <w:color w:val="000000"/>
          <w:sz w:val="24"/>
          <w:szCs w:val="24"/>
        </w:rPr>
        <w:t xml:space="preserve">a revenda </w:t>
      </w:r>
      <w:r w:rsidR="005402EB">
        <w:rPr>
          <w:noProof/>
          <w:color w:val="000000"/>
          <w:sz w:val="24"/>
          <w:szCs w:val="24"/>
        </w:rPr>
        <w:t xml:space="preserve">deveria assumir nos mercados futuros ? </w:t>
      </w:r>
    </w:p>
    <w:p w:rsidR="005402EB" w:rsidRPr="005402EB" w:rsidRDefault="005402EB" w:rsidP="00B54C97">
      <w:pPr>
        <w:pStyle w:val="Pargrafoda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" w:hanging="11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Qual o preço objetivo na operação  </w:t>
      </w:r>
      <w:r w:rsidR="00E00485">
        <w:rPr>
          <w:noProof/>
          <w:color w:val="000000"/>
          <w:sz w:val="24"/>
          <w:szCs w:val="24"/>
        </w:rPr>
        <w:t xml:space="preserve">ao qual a operação de barter foi efetuada </w:t>
      </w:r>
      <w:r>
        <w:rPr>
          <w:noProof/>
          <w:color w:val="000000"/>
          <w:sz w:val="24"/>
          <w:szCs w:val="24"/>
        </w:rPr>
        <w:t>?</w:t>
      </w:r>
    </w:p>
    <w:p w:rsidR="00F65E72" w:rsidRDefault="00F65E72" w:rsidP="00B54C97">
      <w:pPr>
        <w:pStyle w:val="Pargrafoda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" w:hanging="11"/>
        <w:jc w:val="both"/>
        <w:rPr>
          <w:sz w:val="24"/>
          <w:szCs w:val="24"/>
        </w:rPr>
      </w:pPr>
      <w:r w:rsidRPr="00F73B7E">
        <w:rPr>
          <w:sz w:val="24"/>
          <w:szCs w:val="24"/>
        </w:rPr>
        <w:t>C</w:t>
      </w:r>
      <w:r w:rsidRPr="00F73B7E">
        <w:rPr>
          <w:noProof/>
          <w:color w:val="000000"/>
          <w:sz w:val="24"/>
          <w:szCs w:val="24"/>
        </w:rPr>
        <w:t>onsiderando uma taxa de juros de 0,</w:t>
      </w:r>
      <w:r w:rsidR="00CC5BD5">
        <w:rPr>
          <w:noProof/>
          <w:color w:val="000000"/>
          <w:sz w:val="24"/>
          <w:szCs w:val="24"/>
        </w:rPr>
        <w:t>2</w:t>
      </w:r>
      <w:r w:rsidRPr="00F73B7E">
        <w:rPr>
          <w:noProof/>
          <w:color w:val="000000"/>
          <w:sz w:val="24"/>
          <w:szCs w:val="24"/>
        </w:rPr>
        <w:t>5% ao mês,</w:t>
      </w:r>
      <w:r w:rsidR="00F73B7E">
        <w:rPr>
          <w:noProof/>
          <w:color w:val="000000"/>
          <w:sz w:val="24"/>
          <w:szCs w:val="24"/>
        </w:rPr>
        <w:t xml:space="preserve"> </w:t>
      </w:r>
      <w:r w:rsidR="00833584">
        <w:rPr>
          <w:noProof/>
          <w:color w:val="000000"/>
          <w:sz w:val="24"/>
          <w:szCs w:val="24"/>
        </w:rPr>
        <w:t xml:space="preserve">qual o valor total das dívida e </w:t>
      </w:r>
      <w:r w:rsidR="00F73B7E">
        <w:rPr>
          <w:noProof/>
          <w:color w:val="000000"/>
          <w:sz w:val="24"/>
          <w:szCs w:val="24"/>
        </w:rPr>
        <w:t>q</w:t>
      </w:r>
      <w:r w:rsidRPr="00F73B7E">
        <w:rPr>
          <w:sz w:val="24"/>
          <w:szCs w:val="24"/>
        </w:rPr>
        <w:t xml:space="preserve">uantas sacas de soja </w:t>
      </w:r>
      <w:r w:rsidR="006B5317">
        <w:rPr>
          <w:sz w:val="24"/>
          <w:szCs w:val="24"/>
        </w:rPr>
        <w:t xml:space="preserve">foram negociadas na operação </w:t>
      </w:r>
      <w:r w:rsidR="00CE1339">
        <w:rPr>
          <w:sz w:val="24"/>
          <w:szCs w:val="24"/>
        </w:rPr>
        <w:t xml:space="preserve">e o produtor deverá entregar </w:t>
      </w:r>
      <w:r w:rsidRPr="00F73B7E">
        <w:rPr>
          <w:sz w:val="24"/>
          <w:szCs w:val="24"/>
        </w:rPr>
        <w:t>?</w:t>
      </w:r>
    </w:p>
    <w:p w:rsidR="000733B7" w:rsidRPr="00E13155" w:rsidRDefault="000733B7" w:rsidP="00B54C97">
      <w:pPr>
        <w:pStyle w:val="PargrafodaLista"/>
        <w:tabs>
          <w:tab w:val="left" w:pos="851"/>
        </w:tabs>
        <w:autoSpaceDE w:val="0"/>
        <w:autoSpaceDN w:val="0"/>
        <w:adjustRightInd w:val="0"/>
        <w:spacing w:line="276" w:lineRule="auto"/>
        <w:ind w:left="11" w:hanging="11"/>
        <w:jc w:val="both"/>
        <w:rPr>
          <w:sz w:val="24"/>
          <w:szCs w:val="24"/>
        </w:rPr>
      </w:pPr>
    </w:p>
    <w:p w:rsidR="00F65E72" w:rsidRPr="00E13155" w:rsidRDefault="00C86084" w:rsidP="00B54C97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(10 pontos) </w:t>
      </w:r>
      <w:r w:rsidR="00F65E72" w:rsidRPr="00E13155">
        <w:rPr>
          <w:noProof/>
          <w:color w:val="000000"/>
          <w:sz w:val="24"/>
          <w:szCs w:val="24"/>
        </w:rPr>
        <w:t xml:space="preserve">Suponha que chegamos ao dia </w:t>
      </w:r>
      <w:r w:rsidR="00BD23CB">
        <w:rPr>
          <w:noProof/>
          <w:color w:val="000000"/>
          <w:sz w:val="24"/>
          <w:szCs w:val="24"/>
        </w:rPr>
        <w:t>20</w:t>
      </w:r>
      <w:r w:rsidR="00F65E72" w:rsidRPr="00E13155">
        <w:rPr>
          <w:noProof/>
          <w:color w:val="000000"/>
          <w:sz w:val="24"/>
          <w:szCs w:val="24"/>
        </w:rPr>
        <w:t xml:space="preserve"> de junho de 20</w:t>
      </w:r>
      <w:r w:rsidR="00BD23CB">
        <w:rPr>
          <w:noProof/>
          <w:color w:val="000000"/>
          <w:sz w:val="24"/>
          <w:szCs w:val="24"/>
        </w:rPr>
        <w:t>20</w:t>
      </w:r>
      <w:r w:rsidR="00F65E72" w:rsidRPr="00E13155">
        <w:rPr>
          <w:noProof/>
          <w:color w:val="000000"/>
          <w:sz w:val="24"/>
          <w:szCs w:val="24"/>
        </w:rPr>
        <w:t xml:space="preserve"> e a operação fosse encerrada com a soja CME a </w:t>
      </w:r>
      <w:r w:rsidR="00C02DD1">
        <w:rPr>
          <w:noProof/>
          <w:color w:val="000000"/>
          <w:sz w:val="24"/>
          <w:szCs w:val="24"/>
        </w:rPr>
        <w:t>1</w:t>
      </w:r>
      <w:r w:rsidR="00BD23CB">
        <w:rPr>
          <w:noProof/>
          <w:color w:val="000000"/>
          <w:sz w:val="24"/>
          <w:szCs w:val="24"/>
        </w:rPr>
        <w:t>8</w:t>
      </w:r>
      <w:r w:rsidR="00C02DD1">
        <w:rPr>
          <w:noProof/>
          <w:color w:val="000000"/>
          <w:sz w:val="24"/>
          <w:szCs w:val="24"/>
        </w:rPr>
        <w:t>,50</w:t>
      </w:r>
      <w:r w:rsidR="00F65E72" w:rsidRPr="00E13155">
        <w:rPr>
          <w:noProof/>
          <w:color w:val="000000"/>
          <w:sz w:val="24"/>
          <w:szCs w:val="24"/>
        </w:rPr>
        <w:t>US$/sc enquanto na cidade estava a US$ 1</w:t>
      </w:r>
      <w:r w:rsidR="00C02DD1">
        <w:rPr>
          <w:noProof/>
          <w:color w:val="000000"/>
          <w:sz w:val="24"/>
          <w:szCs w:val="24"/>
        </w:rPr>
        <w:t>5,51</w:t>
      </w:r>
      <w:r w:rsidR="00F65E72" w:rsidRPr="00E13155">
        <w:rPr>
          <w:noProof/>
          <w:color w:val="000000"/>
          <w:sz w:val="24"/>
          <w:szCs w:val="24"/>
        </w:rPr>
        <w:t xml:space="preserve">/sc. </w:t>
      </w:r>
    </w:p>
    <w:p w:rsidR="00672D3E" w:rsidRPr="0012130E" w:rsidRDefault="00F65E72" w:rsidP="00B54C97">
      <w:pPr>
        <w:pStyle w:val="Pargrafoda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 w:rsidRPr="00E13155">
        <w:rPr>
          <w:noProof/>
          <w:color w:val="000000"/>
          <w:sz w:val="24"/>
          <w:szCs w:val="24"/>
        </w:rPr>
        <w:t>Quanto a revenda pagaria ou receberia de ajuste por saca</w:t>
      </w:r>
      <w:r w:rsidR="00672D3E">
        <w:rPr>
          <w:noProof/>
          <w:color w:val="000000"/>
          <w:sz w:val="24"/>
          <w:szCs w:val="24"/>
        </w:rPr>
        <w:t xml:space="preserve"> ?</w:t>
      </w:r>
    </w:p>
    <w:p w:rsidR="00F65E72" w:rsidRPr="00E13155" w:rsidRDefault="00F65E72" w:rsidP="00B54C97">
      <w:pPr>
        <w:pStyle w:val="PargrafodaList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 w:rsidRPr="005402EB">
        <w:rPr>
          <w:noProof/>
          <w:color w:val="000000"/>
          <w:sz w:val="24"/>
          <w:szCs w:val="24"/>
        </w:rPr>
        <w:t xml:space="preserve"> </w:t>
      </w:r>
      <w:r w:rsidR="00672D3E">
        <w:rPr>
          <w:noProof/>
          <w:color w:val="000000"/>
          <w:sz w:val="24"/>
          <w:szCs w:val="24"/>
        </w:rPr>
        <w:t>Q</w:t>
      </w:r>
      <w:r w:rsidR="0079637F">
        <w:rPr>
          <w:noProof/>
          <w:color w:val="000000"/>
          <w:sz w:val="24"/>
          <w:szCs w:val="24"/>
        </w:rPr>
        <w:t xml:space="preserve">ual foi o resultado por saca de soja </w:t>
      </w:r>
      <w:r w:rsidR="00672D3E">
        <w:rPr>
          <w:noProof/>
          <w:color w:val="000000"/>
          <w:sz w:val="24"/>
          <w:szCs w:val="24"/>
        </w:rPr>
        <w:t xml:space="preserve">para a revenda </w:t>
      </w:r>
      <w:r w:rsidRPr="00E13155">
        <w:rPr>
          <w:noProof/>
          <w:color w:val="000000"/>
          <w:sz w:val="24"/>
          <w:szCs w:val="24"/>
        </w:rPr>
        <w:t>?</w:t>
      </w:r>
      <w:r w:rsidR="00672D3E">
        <w:rPr>
          <w:noProof/>
          <w:color w:val="000000"/>
          <w:sz w:val="24"/>
          <w:szCs w:val="24"/>
        </w:rPr>
        <w:t xml:space="preserve"> ficou melhor ou pior do que o planejado ? explique</w:t>
      </w:r>
    </w:p>
    <w:p w:rsidR="00E005D1" w:rsidRDefault="00E005D1" w:rsidP="00B54C97">
      <w:pPr>
        <w:pStyle w:val="PargrafodaLista"/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noProof/>
          <w:color w:val="000000"/>
          <w:sz w:val="24"/>
          <w:szCs w:val="24"/>
        </w:rPr>
      </w:pPr>
    </w:p>
    <w:p w:rsidR="002D2298" w:rsidRDefault="00C86084" w:rsidP="00B54C97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 pontos) </w:t>
      </w:r>
      <w:r w:rsidR="002D2298">
        <w:rPr>
          <w:sz w:val="24"/>
          <w:szCs w:val="24"/>
        </w:rPr>
        <w:t xml:space="preserve">Suponha que em lugar de operar mercados futuros, a revenda tivesse feito uma operação de hedge </w:t>
      </w:r>
      <w:r w:rsidR="00F820F1">
        <w:rPr>
          <w:sz w:val="24"/>
          <w:szCs w:val="24"/>
        </w:rPr>
        <w:t xml:space="preserve">com opções </w:t>
      </w:r>
      <w:r w:rsidR="002D2298">
        <w:rPr>
          <w:sz w:val="24"/>
          <w:szCs w:val="24"/>
        </w:rPr>
        <w:t xml:space="preserve">garantindo resultados entre </w:t>
      </w:r>
      <w:r w:rsidR="00672D3E">
        <w:rPr>
          <w:sz w:val="24"/>
          <w:szCs w:val="24"/>
        </w:rPr>
        <w:t>830</w:t>
      </w:r>
      <w:r w:rsidR="002D2298">
        <w:rPr>
          <w:sz w:val="24"/>
          <w:szCs w:val="24"/>
        </w:rPr>
        <w:t xml:space="preserve"> e </w:t>
      </w:r>
      <w:r w:rsidR="00672D3E">
        <w:rPr>
          <w:sz w:val="24"/>
          <w:szCs w:val="24"/>
        </w:rPr>
        <w:t>840 cents/bu</w:t>
      </w:r>
      <w:r w:rsidR="002D2298">
        <w:rPr>
          <w:sz w:val="24"/>
          <w:szCs w:val="24"/>
        </w:rPr>
        <w:t>.</w:t>
      </w:r>
    </w:p>
    <w:p w:rsidR="002D2298" w:rsidRDefault="002D2298" w:rsidP="00B54C97">
      <w:pPr>
        <w:pStyle w:val="PargrafodaLista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sz w:val="24"/>
          <w:szCs w:val="24"/>
        </w:rPr>
        <w:t>Qual operação deveria montar e qual o custo da mesma ?</w:t>
      </w:r>
    </w:p>
    <w:p w:rsidR="005402EB" w:rsidRDefault="005402EB" w:rsidP="00B54C97">
      <w:pPr>
        <w:pStyle w:val="PargrafodaLista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sz w:val="24"/>
          <w:szCs w:val="24"/>
        </w:rPr>
        <w:t>Qual o custo da operação ?</w:t>
      </w:r>
    </w:p>
    <w:p w:rsidR="002D2298" w:rsidRPr="00E13155" w:rsidRDefault="002D2298" w:rsidP="00B54C97">
      <w:pPr>
        <w:pStyle w:val="PargrafodaLista"/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noProof/>
          <w:color w:val="000000"/>
          <w:sz w:val="24"/>
          <w:szCs w:val="24"/>
        </w:rPr>
      </w:pPr>
    </w:p>
    <w:p w:rsidR="00F65E72" w:rsidRPr="00E13155" w:rsidRDefault="00C86084" w:rsidP="00B54C97">
      <w:pPr>
        <w:pStyle w:val="PargrafodaLista"/>
        <w:numPr>
          <w:ilvl w:val="0"/>
          <w:numId w:val="1"/>
        </w:numPr>
        <w:ind w:left="11"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E32C69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pontos) </w:t>
      </w:r>
      <w:r w:rsidR="00F65E72" w:rsidRPr="00E13155">
        <w:rPr>
          <w:bCs/>
          <w:sz w:val="24"/>
          <w:szCs w:val="24"/>
        </w:rPr>
        <w:t xml:space="preserve">Suponha que a revenda ofereça ao produtor uma operação “Plus” a qual lhe permite participar de possíveis elevações de preços entre </w:t>
      </w:r>
      <w:r w:rsidR="00672D3E">
        <w:rPr>
          <w:bCs/>
          <w:sz w:val="24"/>
          <w:szCs w:val="24"/>
        </w:rPr>
        <w:t>8</w:t>
      </w:r>
      <w:r w:rsidR="00E72BB7">
        <w:rPr>
          <w:bCs/>
          <w:sz w:val="24"/>
          <w:szCs w:val="24"/>
        </w:rPr>
        <w:t>3</w:t>
      </w:r>
      <w:r w:rsidR="00EA543C">
        <w:rPr>
          <w:bCs/>
          <w:sz w:val="24"/>
          <w:szCs w:val="24"/>
        </w:rPr>
        <w:t>0</w:t>
      </w:r>
      <w:r w:rsidR="00672D3E">
        <w:rPr>
          <w:bCs/>
          <w:sz w:val="24"/>
          <w:szCs w:val="24"/>
        </w:rPr>
        <w:t xml:space="preserve"> e 8</w:t>
      </w:r>
      <w:r w:rsidR="00EA543C">
        <w:rPr>
          <w:bCs/>
          <w:sz w:val="24"/>
          <w:szCs w:val="24"/>
        </w:rPr>
        <w:t>5</w:t>
      </w:r>
      <w:r w:rsidR="00672D3E">
        <w:rPr>
          <w:bCs/>
          <w:sz w:val="24"/>
          <w:szCs w:val="24"/>
        </w:rPr>
        <w:t xml:space="preserve">0 cents/bu </w:t>
      </w:r>
      <w:r w:rsidR="00F65E72" w:rsidRPr="00E13155">
        <w:rPr>
          <w:bCs/>
          <w:sz w:val="24"/>
          <w:szCs w:val="24"/>
        </w:rPr>
        <w:t xml:space="preserve"> mesmo já tendo vendido antecipadamente o produto</w:t>
      </w:r>
      <w:r w:rsidR="00465CBD">
        <w:rPr>
          <w:bCs/>
          <w:sz w:val="24"/>
          <w:szCs w:val="24"/>
        </w:rPr>
        <w:t xml:space="preserve"> pelo valor </w:t>
      </w:r>
      <w:r w:rsidR="00B44EAB">
        <w:rPr>
          <w:bCs/>
          <w:sz w:val="24"/>
          <w:szCs w:val="24"/>
        </w:rPr>
        <w:t>calculado na questão 1 (ii)</w:t>
      </w:r>
      <w:r w:rsidR="00F65E72" w:rsidRPr="00E13155">
        <w:rPr>
          <w:bCs/>
          <w:sz w:val="24"/>
          <w:szCs w:val="24"/>
        </w:rPr>
        <w:t>.</w:t>
      </w:r>
    </w:p>
    <w:p w:rsidR="00EA543C" w:rsidRPr="00EA543C" w:rsidRDefault="00F65E72" w:rsidP="00B54C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 w:rsidRPr="00444C61">
        <w:rPr>
          <w:bCs/>
          <w:sz w:val="24"/>
          <w:szCs w:val="24"/>
        </w:rPr>
        <w:t xml:space="preserve">Qual operação deveria montar </w:t>
      </w:r>
      <w:r w:rsidR="00444C61" w:rsidRPr="00444C61">
        <w:rPr>
          <w:bCs/>
          <w:sz w:val="24"/>
          <w:szCs w:val="24"/>
        </w:rPr>
        <w:t xml:space="preserve">e </w:t>
      </w:r>
      <w:r w:rsidR="00444C61">
        <w:rPr>
          <w:bCs/>
          <w:sz w:val="24"/>
          <w:szCs w:val="24"/>
        </w:rPr>
        <w:t>q</w:t>
      </w:r>
      <w:r w:rsidRPr="00444C61">
        <w:rPr>
          <w:bCs/>
          <w:sz w:val="24"/>
          <w:szCs w:val="24"/>
        </w:rPr>
        <w:t>ual o custo desta operação ?</w:t>
      </w:r>
    </w:p>
    <w:p w:rsidR="00F65E72" w:rsidRPr="00337C59" w:rsidRDefault="00F65E72" w:rsidP="00B54C97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 w:rsidRPr="00E13155">
        <w:rPr>
          <w:bCs/>
          <w:sz w:val="24"/>
          <w:szCs w:val="24"/>
        </w:rPr>
        <w:t xml:space="preserve">Considerando que já vendeu antecipado </w:t>
      </w:r>
      <w:r w:rsidR="00337C59">
        <w:rPr>
          <w:bCs/>
          <w:sz w:val="24"/>
          <w:szCs w:val="24"/>
        </w:rPr>
        <w:t xml:space="preserve">ao preço visto na </w:t>
      </w:r>
      <w:r w:rsidR="00444C61">
        <w:rPr>
          <w:bCs/>
          <w:sz w:val="24"/>
          <w:szCs w:val="24"/>
        </w:rPr>
        <w:t>questão (1</w:t>
      </w:r>
      <w:r w:rsidR="00EA274C">
        <w:rPr>
          <w:bCs/>
          <w:sz w:val="24"/>
          <w:szCs w:val="24"/>
        </w:rPr>
        <w:t>.ii</w:t>
      </w:r>
      <w:r w:rsidR="00444C61">
        <w:rPr>
          <w:bCs/>
          <w:sz w:val="24"/>
          <w:szCs w:val="24"/>
        </w:rPr>
        <w:t>)</w:t>
      </w:r>
      <w:r w:rsidRPr="00E13155">
        <w:rPr>
          <w:bCs/>
          <w:sz w:val="24"/>
          <w:szCs w:val="24"/>
        </w:rPr>
        <w:t xml:space="preserve">, </w:t>
      </w:r>
      <w:r w:rsidR="00337C59">
        <w:rPr>
          <w:bCs/>
          <w:sz w:val="24"/>
          <w:szCs w:val="24"/>
        </w:rPr>
        <w:t xml:space="preserve">qual seria </w:t>
      </w:r>
      <w:r w:rsidR="00D54D89">
        <w:rPr>
          <w:bCs/>
          <w:sz w:val="24"/>
          <w:szCs w:val="24"/>
        </w:rPr>
        <w:t xml:space="preserve">o </w:t>
      </w:r>
      <w:r w:rsidR="00337C59">
        <w:rPr>
          <w:bCs/>
          <w:sz w:val="24"/>
          <w:szCs w:val="24"/>
        </w:rPr>
        <w:t xml:space="preserve">resultado financeiro </w:t>
      </w:r>
      <w:r w:rsidR="00E00485">
        <w:rPr>
          <w:bCs/>
          <w:sz w:val="24"/>
          <w:szCs w:val="24"/>
        </w:rPr>
        <w:t xml:space="preserve">para o produtor </w:t>
      </w:r>
      <w:r w:rsidR="00337C59">
        <w:rPr>
          <w:bCs/>
          <w:sz w:val="24"/>
          <w:szCs w:val="24"/>
        </w:rPr>
        <w:t>caso o preço</w:t>
      </w:r>
      <w:r w:rsidR="00361279">
        <w:rPr>
          <w:bCs/>
          <w:sz w:val="24"/>
          <w:szCs w:val="24"/>
        </w:rPr>
        <w:t xml:space="preserve"> futuro </w:t>
      </w:r>
      <w:r w:rsidR="00337C59">
        <w:rPr>
          <w:bCs/>
          <w:sz w:val="24"/>
          <w:szCs w:val="24"/>
        </w:rPr>
        <w:t xml:space="preserve"> alcançasse 845 cents/bu</w:t>
      </w:r>
      <w:r w:rsidR="00C028C6">
        <w:rPr>
          <w:bCs/>
          <w:sz w:val="24"/>
          <w:szCs w:val="24"/>
        </w:rPr>
        <w:t>=18,63</w:t>
      </w:r>
      <w:r w:rsidR="00337C59">
        <w:rPr>
          <w:bCs/>
          <w:sz w:val="24"/>
          <w:szCs w:val="24"/>
        </w:rPr>
        <w:t xml:space="preserve"> </w:t>
      </w:r>
      <w:r w:rsidR="00E1798F">
        <w:rPr>
          <w:bCs/>
          <w:sz w:val="24"/>
          <w:szCs w:val="24"/>
        </w:rPr>
        <w:t xml:space="preserve">us$/sc </w:t>
      </w:r>
      <w:r w:rsidRPr="00E13155">
        <w:rPr>
          <w:bCs/>
          <w:sz w:val="24"/>
          <w:szCs w:val="24"/>
        </w:rPr>
        <w:t>?</w:t>
      </w:r>
    </w:p>
    <w:p w:rsidR="00361279" w:rsidRPr="00361279" w:rsidRDefault="00361279" w:rsidP="00B54C97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bCs/>
          <w:sz w:val="24"/>
          <w:szCs w:val="24"/>
        </w:rPr>
        <w:t>Qual seria o resultado para o produtor se o preço futuro fosse a 18,</w:t>
      </w:r>
      <w:r w:rsidR="00C028C6">
        <w:rPr>
          <w:bCs/>
          <w:sz w:val="24"/>
          <w:szCs w:val="24"/>
        </w:rPr>
        <w:t>74</w:t>
      </w:r>
      <w:r>
        <w:rPr>
          <w:bCs/>
          <w:sz w:val="24"/>
          <w:szCs w:val="24"/>
        </w:rPr>
        <w:t xml:space="preserve"> ?</w:t>
      </w:r>
    </w:p>
    <w:p w:rsidR="002F3473" w:rsidRDefault="00361279" w:rsidP="002F3473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 seria o resultado para o produtor se o preço futuro fosse a 18,90 ?</w:t>
      </w:r>
    </w:p>
    <w:p w:rsidR="00952514" w:rsidRPr="00952514" w:rsidRDefault="00952514" w:rsidP="00B54C97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>
        <w:rPr>
          <w:bCs/>
          <w:sz w:val="24"/>
          <w:szCs w:val="24"/>
        </w:rPr>
        <w:t>Em função destes resultados, qual conclusão você consegue tirar sobre o intervalo de ganhos para o produtor?</w:t>
      </w:r>
    </w:p>
    <w:p w:rsidR="00DD0548" w:rsidRDefault="00DD0548" w:rsidP="00B54C97">
      <w:pPr>
        <w:pStyle w:val="PargrafodaLista"/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</w:p>
    <w:p w:rsidR="00E00485" w:rsidRPr="00E00485" w:rsidRDefault="00C86084" w:rsidP="00A93393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  <w:r w:rsidRPr="00E00485">
        <w:rPr>
          <w:sz w:val="24"/>
          <w:szCs w:val="24"/>
        </w:rPr>
        <w:t>(</w:t>
      </w:r>
      <w:r w:rsidR="00031096" w:rsidRPr="00E00485">
        <w:rPr>
          <w:sz w:val="24"/>
          <w:szCs w:val="24"/>
        </w:rPr>
        <w:t>5</w:t>
      </w:r>
      <w:r w:rsidRPr="00E00485">
        <w:rPr>
          <w:sz w:val="24"/>
          <w:szCs w:val="24"/>
        </w:rPr>
        <w:t xml:space="preserve"> pontos) </w:t>
      </w:r>
      <w:r w:rsidR="00452FAC" w:rsidRPr="00E00485">
        <w:rPr>
          <w:sz w:val="24"/>
          <w:szCs w:val="24"/>
        </w:rPr>
        <w:t>Dadas as informações nas tabelas anexas, r</w:t>
      </w:r>
      <w:r w:rsidR="005848E2" w:rsidRPr="00E00485">
        <w:rPr>
          <w:sz w:val="24"/>
          <w:szCs w:val="24"/>
        </w:rPr>
        <w:t>eprese</w:t>
      </w:r>
      <w:r w:rsidRPr="00E00485">
        <w:rPr>
          <w:sz w:val="24"/>
          <w:szCs w:val="24"/>
        </w:rPr>
        <w:t>n</w:t>
      </w:r>
      <w:r w:rsidR="005848E2" w:rsidRPr="00E00485">
        <w:rPr>
          <w:sz w:val="24"/>
          <w:szCs w:val="24"/>
        </w:rPr>
        <w:t>te graficamente</w:t>
      </w:r>
      <w:r w:rsidR="00031096" w:rsidRPr="00E00485">
        <w:rPr>
          <w:sz w:val="24"/>
          <w:szCs w:val="24"/>
        </w:rPr>
        <w:t xml:space="preserve"> </w:t>
      </w:r>
      <w:r w:rsidR="005848E2" w:rsidRPr="00E00485">
        <w:rPr>
          <w:sz w:val="24"/>
          <w:szCs w:val="24"/>
        </w:rPr>
        <w:t xml:space="preserve"> o resultado da venda da Put de Pe=830 cents/bu</w:t>
      </w:r>
      <w:r w:rsidR="00E00485" w:rsidRPr="00E00485">
        <w:rPr>
          <w:sz w:val="24"/>
          <w:szCs w:val="24"/>
        </w:rPr>
        <w:t xml:space="preserve"> </w:t>
      </w:r>
      <w:r w:rsidR="00E00485">
        <w:rPr>
          <w:sz w:val="24"/>
          <w:szCs w:val="24"/>
        </w:rPr>
        <w:t>i</w:t>
      </w:r>
      <w:r w:rsidR="00E00485" w:rsidRPr="00E00485">
        <w:rPr>
          <w:sz w:val="24"/>
          <w:szCs w:val="24"/>
        </w:rPr>
        <w:t xml:space="preserve">ndicando os valores de </w:t>
      </w:r>
      <w:r w:rsidR="00E00485">
        <w:rPr>
          <w:sz w:val="24"/>
          <w:szCs w:val="24"/>
        </w:rPr>
        <w:t xml:space="preserve">preços futuros assumidos na simulação e o ponto onde a linha de resultados corta o eixo dos preços futuros. </w:t>
      </w:r>
    </w:p>
    <w:p w:rsidR="00FA6CD0" w:rsidRDefault="00FA6CD0" w:rsidP="00B54C97">
      <w:pPr>
        <w:pStyle w:val="PargrafodaLista"/>
        <w:tabs>
          <w:tab w:val="left" w:pos="851"/>
        </w:tabs>
        <w:autoSpaceDE w:val="0"/>
        <w:autoSpaceDN w:val="0"/>
        <w:adjustRightInd w:val="0"/>
        <w:spacing w:before="240" w:line="276" w:lineRule="auto"/>
        <w:ind w:left="11" w:hanging="11"/>
        <w:jc w:val="both"/>
        <w:rPr>
          <w:sz w:val="24"/>
          <w:szCs w:val="24"/>
        </w:rPr>
      </w:pPr>
    </w:p>
    <w:p w:rsidR="00B72041" w:rsidRPr="00A4596B" w:rsidRDefault="00C86084" w:rsidP="00B54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1" w:hanging="11"/>
        <w:jc w:val="both"/>
        <w:rPr>
          <w:noProof/>
          <w:color w:val="000000"/>
          <w:sz w:val="24"/>
          <w:szCs w:val="24"/>
        </w:rPr>
      </w:pPr>
      <w:r w:rsidRPr="00A4596B">
        <w:rPr>
          <w:noProof/>
          <w:color w:val="000000"/>
          <w:sz w:val="24"/>
          <w:szCs w:val="24"/>
        </w:rPr>
        <w:t>(2</w:t>
      </w:r>
      <w:r w:rsidR="00D0101E">
        <w:rPr>
          <w:noProof/>
          <w:color w:val="000000"/>
          <w:sz w:val="24"/>
          <w:szCs w:val="24"/>
        </w:rPr>
        <w:t>5</w:t>
      </w:r>
      <w:r w:rsidRPr="00A4596B">
        <w:rPr>
          <w:noProof/>
          <w:color w:val="000000"/>
          <w:sz w:val="24"/>
          <w:szCs w:val="24"/>
        </w:rPr>
        <w:t xml:space="preserve"> pontos) </w:t>
      </w:r>
      <w:r w:rsidR="00B72041" w:rsidRPr="00A4596B">
        <w:rPr>
          <w:noProof/>
          <w:color w:val="000000"/>
          <w:sz w:val="24"/>
          <w:szCs w:val="24"/>
        </w:rPr>
        <w:t>Dia 29 de outubro de 201</w:t>
      </w:r>
      <w:r w:rsidRPr="00A4596B">
        <w:rPr>
          <w:noProof/>
          <w:color w:val="000000"/>
          <w:sz w:val="24"/>
          <w:szCs w:val="24"/>
        </w:rPr>
        <w:t>9</w:t>
      </w:r>
      <w:r w:rsidR="00B72041" w:rsidRPr="00A4596B">
        <w:rPr>
          <w:noProof/>
          <w:color w:val="000000"/>
          <w:sz w:val="24"/>
          <w:szCs w:val="24"/>
        </w:rPr>
        <w:t xml:space="preserve"> um pool de exportadores de soja recebeu uma proposta de exportar </w:t>
      </w:r>
      <w:r w:rsidR="00FA6CD0" w:rsidRPr="00A4596B">
        <w:rPr>
          <w:noProof/>
          <w:color w:val="000000"/>
          <w:sz w:val="24"/>
          <w:szCs w:val="24"/>
        </w:rPr>
        <w:t>3.402</w:t>
      </w:r>
      <w:r w:rsidR="00B72041" w:rsidRPr="00A4596B">
        <w:rPr>
          <w:noProof/>
          <w:color w:val="000000"/>
          <w:sz w:val="24"/>
          <w:szCs w:val="24"/>
        </w:rPr>
        <w:t xml:space="preserve"> ton de soja para um comprador europeu no mês de abril de 20</w:t>
      </w:r>
      <w:r w:rsidRPr="00A4596B">
        <w:rPr>
          <w:noProof/>
          <w:color w:val="000000"/>
          <w:sz w:val="24"/>
          <w:szCs w:val="24"/>
        </w:rPr>
        <w:t>20</w:t>
      </w:r>
      <w:r w:rsidR="00B72041" w:rsidRPr="00A4596B">
        <w:rPr>
          <w:noProof/>
          <w:color w:val="000000"/>
          <w:sz w:val="24"/>
          <w:szCs w:val="24"/>
        </w:rPr>
        <w:t xml:space="preserve"> </w:t>
      </w:r>
      <w:r w:rsidR="00367674">
        <w:rPr>
          <w:noProof/>
          <w:color w:val="000000"/>
          <w:sz w:val="24"/>
          <w:szCs w:val="24"/>
        </w:rPr>
        <w:t xml:space="preserve">recebendo por saca </w:t>
      </w:r>
      <w:r w:rsidR="00EA274C">
        <w:rPr>
          <w:noProof/>
          <w:color w:val="000000"/>
          <w:sz w:val="24"/>
          <w:szCs w:val="24"/>
        </w:rPr>
        <w:t xml:space="preserve">o </w:t>
      </w:r>
      <w:r w:rsidR="00B72041" w:rsidRPr="00A4596B">
        <w:rPr>
          <w:noProof/>
          <w:color w:val="000000"/>
          <w:sz w:val="24"/>
          <w:szCs w:val="24"/>
        </w:rPr>
        <w:t>preço futuro Maio 20</w:t>
      </w:r>
      <w:r w:rsidRPr="00A4596B">
        <w:rPr>
          <w:noProof/>
          <w:color w:val="000000"/>
          <w:sz w:val="24"/>
          <w:szCs w:val="24"/>
        </w:rPr>
        <w:t>20</w:t>
      </w:r>
      <w:r w:rsidR="00B72041" w:rsidRPr="00A4596B">
        <w:rPr>
          <w:noProof/>
          <w:color w:val="000000"/>
          <w:sz w:val="24"/>
          <w:szCs w:val="24"/>
        </w:rPr>
        <w:t xml:space="preserve"> da BMF  do dia </w:t>
      </w:r>
      <w:r w:rsidR="00F820F1" w:rsidRPr="00A4596B">
        <w:rPr>
          <w:noProof/>
          <w:color w:val="000000"/>
          <w:sz w:val="24"/>
          <w:szCs w:val="24"/>
        </w:rPr>
        <w:t xml:space="preserve">mais o custo de colocar </w:t>
      </w:r>
      <w:r w:rsidR="00B72041" w:rsidRPr="00A4596B">
        <w:rPr>
          <w:noProof/>
          <w:color w:val="000000"/>
          <w:sz w:val="24"/>
          <w:szCs w:val="24"/>
        </w:rPr>
        <w:t>dentro do navio</w:t>
      </w:r>
      <w:r w:rsidR="00F820F1" w:rsidRPr="00A4596B">
        <w:rPr>
          <w:noProof/>
          <w:color w:val="000000"/>
          <w:sz w:val="24"/>
          <w:szCs w:val="24"/>
        </w:rPr>
        <w:t xml:space="preserve"> em média US$ 0,45/sc. </w:t>
      </w:r>
      <w:r w:rsidR="00B72041" w:rsidRPr="00A4596B">
        <w:rPr>
          <w:noProof/>
          <w:color w:val="000000"/>
          <w:sz w:val="24"/>
          <w:szCs w:val="24"/>
        </w:rPr>
        <w:t xml:space="preserve"> Naquele momento a cotação BMF para maio de 20</w:t>
      </w:r>
      <w:r w:rsidRPr="00A4596B">
        <w:rPr>
          <w:noProof/>
          <w:color w:val="000000"/>
          <w:sz w:val="24"/>
          <w:szCs w:val="24"/>
        </w:rPr>
        <w:t>20</w:t>
      </w:r>
      <w:r w:rsidR="00B72041" w:rsidRPr="00A4596B">
        <w:rPr>
          <w:noProof/>
          <w:color w:val="000000"/>
          <w:sz w:val="24"/>
          <w:szCs w:val="24"/>
        </w:rPr>
        <w:t xml:space="preserve"> (mês mais proximo ao do fechamento do contrato de exportação) era de US$ 22,40 por saca enquanto cotação CME era </w:t>
      </w:r>
      <w:r w:rsidRPr="00A4596B">
        <w:rPr>
          <w:noProof/>
          <w:color w:val="000000"/>
          <w:sz w:val="24"/>
          <w:szCs w:val="24"/>
        </w:rPr>
        <w:t>d</w:t>
      </w:r>
      <w:r w:rsidR="00B72041" w:rsidRPr="00A4596B">
        <w:rPr>
          <w:noProof/>
          <w:color w:val="000000"/>
          <w:sz w:val="24"/>
          <w:szCs w:val="24"/>
        </w:rPr>
        <w:t xml:space="preserve">e US$ 22,92/sc. </w:t>
      </w:r>
      <w:r w:rsidR="00F820F1" w:rsidRPr="00A4596B">
        <w:rPr>
          <w:noProof/>
          <w:color w:val="000000"/>
          <w:sz w:val="24"/>
          <w:szCs w:val="24"/>
        </w:rPr>
        <w:t xml:space="preserve">O </w:t>
      </w:r>
      <w:r w:rsidR="00B72041" w:rsidRPr="00A4596B">
        <w:rPr>
          <w:noProof/>
          <w:color w:val="000000"/>
          <w:sz w:val="24"/>
          <w:szCs w:val="24"/>
        </w:rPr>
        <w:t xml:space="preserve">prêmio </w:t>
      </w:r>
      <w:r w:rsidR="00F820F1" w:rsidRPr="00A4596B">
        <w:rPr>
          <w:noProof/>
          <w:color w:val="000000"/>
          <w:sz w:val="24"/>
          <w:szCs w:val="24"/>
        </w:rPr>
        <w:t xml:space="preserve">naquele momento </w:t>
      </w:r>
      <w:r w:rsidR="00EA274C">
        <w:rPr>
          <w:noProof/>
          <w:color w:val="000000"/>
          <w:sz w:val="24"/>
          <w:szCs w:val="24"/>
        </w:rPr>
        <w:t xml:space="preserve">dado por (BMF+custo fobbing)-CME </w:t>
      </w:r>
      <w:r w:rsidR="00B72041" w:rsidRPr="00A4596B">
        <w:rPr>
          <w:noProof/>
          <w:color w:val="000000"/>
          <w:sz w:val="24"/>
          <w:szCs w:val="24"/>
        </w:rPr>
        <w:t xml:space="preserve">foi considerado bom pelos exportadores e com receio de que </w:t>
      </w:r>
      <w:r w:rsidR="00EA274C">
        <w:rPr>
          <w:noProof/>
          <w:color w:val="000000"/>
          <w:sz w:val="24"/>
          <w:szCs w:val="24"/>
        </w:rPr>
        <w:t>o preço bmf se descolasse muito da cme</w:t>
      </w:r>
      <w:r w:rsidR="000711FD">
        <w:rPr>
          <w:noProof/>
          <w:color w:val="000000"/>
          <w:sz w:val="24"/>
          <w:szCs w:val="24"/>
        </w:rPr>
        <w:t xml:space="preserve"> (caindo muito ou subindo menos)</w:t>
      </w:r>
      <w:r w:rsidR="00421CC8">
        <w:rPr>
          <w:noProof/>
          <w:color w:val="000000"/>
          <w:sz w:val="24"/>
          <w:szCs w:val="24"/>
        </w:rPr>
        <w:t xml:space="preserve">, </w:t>
      </w:r>
      <w:r w:rsidR="00B72041" w:rsidRPr="00A4596B">
        <w:rPr>
          <w:noProof/>
          <w:color w:val="000000"/>
          <w:sz w:val="24"/>
          <w:szCs w:val="24"/>
        </w:rPr>
        <w:t xml:space="preserve"> eles montaram uma operação de spread para travar </w:t>
      </w:r>
      <w:r w:rsidR="00EA274C">
        <w:rPr>
          <w:noProof/>
          <w:color w:val="000000"/>
          <w:sz w:val="24"/>
          <w:szCs w:val="24"/>
        </w:rPr>
        <w:t>este valor</w:t>
      </w:r>
      <w:r w:rsidR="00B72041" w:rsidRPr="00A4596B">
        <w:rPr>
          <w:noProof/>
          <w:color w:val="000000"/>
          <w:sz w:val="24"/>
          <w:szCs w:val="24"/>
        </w:rPr>
        <w:t>. Suponha que dia 15  de abril de 20</w:t>
      </w:r>
      <w:r w:rsidRPr="00A4596B">
        <w:rPr>
          <w:noProof/>
          <w:color w:val="000000"/>
          <w:sz w:val="24"/>
          <w:szCs w:val="24"/>
        </w:rPr>
        <w:t>20</w:t>
      </w:r>
      <w:r w:rsidR="00B72041" w:rsidRPr="00A4596B">
        <w:rPr>
          <w:noProof/>
          <w:color w:val="000000"/>
          <w:sz w:val="24"/>
          <w:szCs w:val="24"/>
        </w:rPr>
        <w:t>, dia da entrega do produto, a cooperativa resolv</w:t>
      </w:r>
      <w:r w:rsidR="00367674">
        <w:rPr>
          <w:noProof/>
          <w:color w:val="000000"/>
          <w:sz w:val="24"/>
          <w:szCs w:val="24"/>
        </w:rPr>
        <w:t>esse</w:t>
      </w:r>
      <w:r w:rsidR="00B72041" w:rsidRPr="00A4596B">
        <w:rPr>
          <w:noProof/>
          <w:color w:val="000000"/>
          <w:sz w:val="24"/>
          <w:szCs w:val="24"/>
        </w:rPr>
        <w:t xml:space="preserve"> liquidar sua operação estando BM&amp;F para maio a 23,80 US$/sc e CME ao preço de 24,70US$/saco</w:t>
      </w:r>
    </w:p>
    <w:p w:rsidR="00B72041" w:rsidRPr="002F3473" w:rsidRDefault="00B72041" w:rsidP="002F347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4"/>
          <w:szCs w:val="24"/>
        </w:rPr>
      </w:pPr>
      <w:r w:rsidRPr="002F3473">
        <w:rPr>
          <w:noProof/>
          <w:color w:val="000000"/>
          <w:sz w:val="24"/>
          <w:szCs w:val="24"/>
        </w:rPr>
        <w:t>Qual o valor inicial do prêmio (BMF+fobbing</w:t>
      </w:r>
      <w:r w:rsidR="00C86084" w:rsidRPr="002F3473">
        <w:rPr>
          <w:noProof/>
          <w:color w:val="000000"/>
          <w:sz w:val="24"/>
          <w:szCs w:val="24"/>
        </w:rPr>
        <w:t>)</w:t>
      </w:r>
      <w:r w:rsidRPr="002F3473">
        <w:rPr>
          <w:noProof/>
          <w:color w:val="000000"/>
          <w:sz w:val="24"/>
          <w:szCs w:val="24"/>
        </w:rPr>
        <w:t>-CME a ser fixado ?</w:t>
      </w:r>
    </w:p>
    <w:p w:rsidR="00481EAF" w:rsidRDefault="00B72041" w:rsidP="002F347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4"/>
          <w:szCs w:val="24"/>
        </w:rPr>
      </w:pPr>
      <w:r w:rsidRPr="00481EAF">
        <w:rPr>
          <w:noProof/>
          <w:color w:val="000000"/>
          <w:sz w:val="24"/>
          <w:szCs w:val="24"/>
        </w:rPr>
        <w:t>Dado que a preocupação é o prêmio ficar mais negativo</w:t>
      </w:r>
      <w:r w:rsidR="00421CC8" w:rsidRPr="00481EAF">
        <w:rPr>
          <w:noProof/>
          <w:color w:val="000000"/>
          <w:sz w:val="24"/>
          <w:szCs w:val="24"/>
        </w:rPr>
        <w:t xml:space="preserve"> com bmf caindo mais do que cme ou subindo menos que cme</w:t>
      </w:r>
      <w:r w:rsidRPr="00481EAF">
        <w:rPr>
          <w:noProof/>
          <w:color w:val="000000"/>
          <w:sz w:val="24"/>
          <w:szCs w:val="24"/>
        </w:rPr>
        <w:t xml:space="preserve">, </w:t>
      </w:r>
      <w:r w:rsidR="00452FAC" w:rsidRPr="00481EAF">
        <w:rPr>
          <w:noProof/>
          <w:color w:val="000000"/>
          <w:sz w:val="24"/>
          <w:szCs w:val="24"/>
        </w:rPr>
        <w:t>esta operação envolve um spread de alta ou de baixa ?</w:t>
      </w:r>
      <w:r w:rsidR="008F12C8" w:rsidRPr="00481EAF">
        <w:rPr>
          <w:noProof/>
          <w:color w:val="000000"/>
          <w:sz w:val="24"/>
          <w:szCs w:val="24"/>
        </w:rPr>
        <w:t xml:space="preserve"> </w:t>
      </w:r>
    </w:p>
    <w:p w:rsidR="00031096" w:rsidRPr="00481EAF" w:rsidRDefault="00452FAC" w:rsidP="002F347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4"/>
          <w:szCs w:val="24"/>
        </w:rPr>
      </w:pPr>
      <w:r w:rsidRPr="00481EAF">
        <w:rPr>
          <w:noProof/>
          <w:color w:val="000000"/>
          <w:sz w:val="24"/>
          <w:szCs w:val="24"/>
        </w:rPr>
        <w:t>Represente graficamente a operação</w:t>
      </w:r>
      <w:r w:rsidR="00031096" w:rsidRPr="00481EAF">
        <w:rPr>
          <w:noProof/>
          <w:color w:val="000000"/>
          <w:sz w:val="24"/>
          <w:szCs w:val="24"/>
        </w:rPr>
        <w:t xml:space="preserve"> incluindo </w:t>
      </w:r>
      <w:r w:rsidRPr="00481EAF">
        <w:rPr>
          <w:noProof/>
          <w:color w:val="000000"/>
          <w:sz w:val="24"/>
          <w:szCs w:val="24"/>
        </w:rPr>
        <w:t>o custo de colocar a soja dentro do navio</w:t>
      </w:r>
      <w:r w:rsidR="00421CC8" w:rsidRPr="00481EAF">
        <w:rPr>
          <w:noProof/>
          <w:color w:val="000000"/>
          <w:sz w:val="24"/>
          <w:szCs w:val="24"/>
        </w:rPr>
        <w:t xml:space="preserve"> indicando </w:t>
      </w:r>
      <w:r w:rsidR="00031096" w:rsidRPr="00481EAF">
        <w:rPr>
          <w:noProof/>
          <w:color w:val="000000"/>
          <w:sz w:val="24"/>
          <w:szCs w:val="24"/>
        </w:rPr>
        <w:t xml:space="preserve">o spread (considerando o custo </w:t>
      </w:r>
      <w:r w:rsidR="00421CC8" w:rsidRPr="00481EAF">
        <w:rPr>
          <w:noProof/>
          <w:color w:val="000000"/>
          <w:sz w:val="24"/>
          <w:szCs w:val="24"/>
        </w:rPr>
        <w:t>de colocar dentro do navio</w:t>
      </w:r>
      <w:r w:rsidR="00031096" w:rsidRPr="00481EAF">
        <w:rPr>
          <w:noProof/>
          <w:color w:val="000000"/>
          <w:sz w:val="24"/>
          <w:szCs w:val="24"/>
        </w:rPr>
        <w:t>) no encerramento da operação</w:t>
      </w:r>
      <w:r w:rsidR="00481EAF" w:rsidRPr="00481EAF">
        <w:rPr>
          <w:noProof/>
          <w:color w:val="000000"/>
          <w:sz w:val="24"/>
          <w:szCs w:val="24"/>
        </w:rPr>
        <w:t xml:space="preserve">. </w:t>
      </w:r>
    </w:p>
    <w:p w:rsidR="00B72041" w:rsidRDefault="00B72041" w:rsidP="002F347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4"/>
          <w:szCs w:val="24"/>
        </w:rPr>
      </w:pPr>
      <w:r w:rsidRPr="002F0D10">
        <w:rPr>
          <w:noProof/>
          <w:color w:val="000000"/>
          <w:sz w:val="24"/>
          <w:szCs w:val="24"/>
        </w:rPr>
        <w:t>descreva a operação de spread a ser montada pela cooperativa  para travar o valor do prêmio</w:t>
      </w:r>
      <w:r w:rsidR="00452FAC">
        <w:rPr>
          <w:noProof/>
          <w:color w:val="000000"/>
          <w:sz w:val="24"/>
          <w:szCs w:val="24"/>
        </w:rPr>
        <w:t xml:space="preserve">, indicando posições compradas e vendidas em cada bolsa </w:t>
      </w:r>
      <w:r w:rsidRPr="002F0D10">
        <w:rPr>
          <w:noProof/>
          <w:color w:val="000000"/>
          <w:sz w:val="24"/>
          <w:szCs w:val="24"/>
        </w:rPr>
        <w:t xml:space="preserve"> e quanto vai receber ou pagar por saca ?</w:t>
      </w:r>
    </w:p>
    <w:p w:rsidR="00031096" w:rsidRPr="002F3473" w:rsidRDefault="00031096" w:rsidP="002F347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4"/>
          <w:szCs w:val="24"/>
        </w:rPr>
      </w:pPr>
      <w:r w:rsidRPr="002F3473">
        <w:rPr>
          <w:noProof/>
          <w:color w:val="000000"/>
          <w:sz w:val="24"/>
          <w:szCs w:val="24"/>
        </w:rPr>
        <w:t xml:space="preserve">Mostre se os produtores conseguiram travar o prêmio inicialmente aceito </w:t>
      </w:r>
      <w:r w:rsidR="00BE3F00" w:rsidRPr="002F3473">
        <w:rPr>
          <w:noProof/>
          <w:color w:val="000000"/>
          <w:sz w:val="24"/>
          <w:szCs w:val="24"/>
        </w:rPr>
        <w:t xml:space="preserve">como </w:t>
      </w:r>
      <w:r w:rsidR="00890C11" w:rsidRPr="002F3473">
        <w:rPr>
          <w:noProof/>
          <w:color w:val="000000"/>
          <w:sz w:val="24"/>
          <w:szCs w:val="24"/>
        </w:rPr>
        <w:t xml:space="preserve">bom </w:t>
      </w:r>
    </w:p>
    <w:p w:rsidR="008F12C8" w:rsidRDefault="008F12C8" w:rsidP="00B54C97">
      <w:pPr>
        <w:autoSpaceDE w:val="0"/>
        <w:autoSpaceDN w:val="0"/>
        <w:adjustRightInd w:val="0"/>
        <w:spacing w:line="276" w:lineRule="auto"/>
        <w:ind w:left="11" w:hanging="11"/>
        <w:jc w:val="both"/>
        <w:rPr>
          <w:noProof/>
          <w:color w:val="000000"/>
          <w:sz w:val="24"/>
          <w:szCs w:val="24"/>
        </w:rPr>
      </w:pPr>
    </w:p>
    <w:p w:rsidR="008F12C8" w:rsidRPr="008F12C8" w:rsidRDefault="008F12C8" w:rsidP="00B54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" w:hanging="11"/>
        <w:jc w:val="both"/>
        <w:rPr>
          <w:noProof/>
          <w:color w:val="000000"/>
          <w:sz w:val="24"/>
          <w:szCs w:val="24"/>
        </w:rPr>
      </w:pPr>
      <w:r w:rsidRPr="008F12C8">
        <w:rPr>
          <w:noProof/>
          <w:color w:val="000000"/>
          <w:sz w:val="24"/>
          <w:szCs w:val="24"/>
        </w:rPr>
        <w:t xml:space="preserve">Considerando o </w:t>
      </w:r>
      <w:r w:rsidR="008348BC">
        <w:rPr>
          <w:noProof/>
          <w:color w:val="000000"/>
          <w:sz w:val="24"/>
          <w:szCs w:val="24"/>
        </w:rPr>
        <w:t>volume de soja envolvido na operação</w:t>
      </w:r>
      <w:r w:rsidRPr="008F12C8">
        <w:rPr>
          <w:noProof/>
          <w:color w:val="000000"/>
          <w:sz w:val="24"/>
          <w:szCs w:val="24"/>
        </w:rPr>
        <w:t xml:space="preserve"> </w:t>
      </w:r>
    </w:p>
    <w:p w:rsidR="008F12C8" w:rsidRDefault="008F12C8" w:rsidP="00B54C9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" w:hanging="11"/>
        <w:jc w:val="both"/>
        <w:rPr>
          <w:noProof/>
          <w:color w:val="000000"/>
          <w:sz w:val="24"/>
          <w:szCs w:val="24"/>
        </w:rPr>
      </w:pPr>
      <w:r w:rsidRPr="008F12C8">
        <w:rPr>
          <w:noProof/>
          <w:color w:val="000000"/>
          <w:sz w:val="24"/>
          <w:szCs w:val="24"/>
        </w:rPr>
        <w:t>m</w:t>
      </w:r>
      <w:r w:rsidR="00B72041" w:rsidRPr="008F12C8">
        <w:rPr>
          <w:noProof/>
          <w:color w:val="000000"/>
          <w:sz w:val="24"/>
          <w:szCs w:val="24"/>
        </w:rPr>
        <w:t xml:space="preserve">ostre </w:t>
      </w:r>
      <w:r w:rsidRPr="008F12C8">
        <w:rPr>
          <w:noProof/>
          <w:color w:val="000000"/>
          <w:sz w:val="24"/>
          <w:szCs w:val="24"/>
        </w:rPr>
        <w:t xml:space="preserve">quantos contratos </w:t>
      </w:r>
      <w:r w:rsidR="00D0101E">
        <w:rPr>
          <w:noProof/>
          <w:color w:val="000000"/>
          <w:sz w:val="24"/>
          <w:szCs w:val="24"/>
        </w:rPr>
        <w:t xml:space="preserve">e quantas sacas </w:t>
      </w:r>
      <w:r w:rsidR="00421CC8">
        <w:rPr>
          <w:noProof/>
          <w:color w:val="000000"/>
          <w:sz w:val="24"/>
          <w:szCs w:val="24"/>
        </w:rPr>
        <w:t xml:space="preserve">de 60kg </w:t>
      </w:r>
      <w:r w:rsidRPr="008F12C8">
        <w:rPr>
          <w:noProof/>
          <w:color w:val="000000"/>
          <w:sz w:val="24"/>
          <w:szCs w:val="24"/>
        </w:rPr>
        <w:t>foram negociad</w:t>
      </w:r>
      <w:r w:rsidR="00421CC8">
        <w:rPr>
          <w:noProof/>
          <w:color w:val="000000"/>
          <w:sz w:val="24"/>
          <w:szCs w:val="24"/>
        </w:rPr>
        <w:t>a</w:t>
      </w:r>
      <w:r w:rsidRPr="008F12C8">
        <w:rPr>
          <w:noProof/>
          <w:color w:val="000000"/>
          <w:sz w:val="24"/>
          <w:szCs w:val="24"/>
        </w:rPr>
        <w:t xml:space="preserve">s em cada bolsa </w:t>
      </w:r>
    </w:p>
    <w:p w:rsidR="008348BC" w:rsidRDefault="008348BC" w:rsidP="00B54C9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" w:hanging="11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Calcule o volume </w:t>
      </w:r>
      <w:r w:rsidR="00CE1C9B">
        <w:rPr>
          <w:noProof/>
          <w:color w:val="000000"/>
          <w:sz w:val="24"/>
          <w:szCs w:val="24"/>
        </w:rPr>
        <w:t xml:space="preserve">financeiro </w:t>
      </w:r>
      <w:r>
        <w:rPr>
          <w:noProof/>
          <w:color w:val="000000"/>
          <w:sz w:val="24"/>
          <w:szCs w:val="24"/>
        </w:rPr>
        <w:t>movimentado em cada bolsa</w:t>
      </w:r>
      <w:r w:rsidR="00421CC8">
        <w:rPr>
          <w:noProof/>
          <w:color w:val="000000"/>
          <w:sz w:val="24"/>
          <w:szCs w:val="24"/>
        </w:rPr>
        <w:t xml:space="preserve"> e</w:t>
      </w:r>
      <w:r>
        <w:rPr>
          <w:noProof/>
          <w:color w:val="000000"/>
          <w:sz w:val="24"/>
          <w:szCs w:val="24"/>
        </w:rPr>
        <w:t xml:space="preserve"> o saldo da operação total e por saca.</w:t>
      </w:r>
    </w:p>
    <w:p w:rsidR="00C043FB" w:rsidRDefault="00C043FB" w:rsidP="00F65E72">
      <w:pPr>
        <w:rPr>
          <w:noProof/>
        </w:rPr>
      </w:pPr>
    </w:p>
    <w:p w:rsidR="00E13ED9" w:rsidRDefault="00C043FB" w:rsidP="00F65E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DAC7D7" wp14:editId="6FBD2FB5">
            <wp:extent cx="7093585" cy="29927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D9" w:rsidRDefault="00E13ED9">
      <w:pPr>
        <w:rPr>
          <w:noProof/>
        </w:rPr>
      </w:pPr>
    </w:p>
    <w:p w:rsidR="00E13ED9" w:rsidRDefault="00E13ED9" w:rsidP="00F65E72">
      <w:pPr>
        <w:rPr>
          <w:noProof/>
        </w:rPr>
      </w:pPr>
    </w:p>
    <w:p w:rsidR="00E13ED9" w:rsidRDefault="00E13ED9" w:rsidP="00F65E72">
      <w:pPr>
        <w:rPr>
          <w:noProof/>
        </w:rPr>
      </w:pPr>
    </w:p>
    <w:p w:rsidR="00E13ED9" w:rsidRDefault="00E13ED9" w:rsidP="00F65E72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ABC20C3" wp14:editId="00697444">
            <wp:extent cx="7093585" cy="7423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D9" w:rsidRDefault="00E13ED9" w:rsidP="00F65E72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11732547" wp14:editId="3A6DAE0E">
            <wp:extent cx="7093585" cy="2992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ED9" w:rsidSect="00B00FFC">
      <w:pgSz w:w="12240" w:h="15840"/>
      <w:pgMar w:top="1411" w:right="360" w:bottom="141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4F" w:rsidRDefault="00FF024F">
      <w:r>
        <w:separator/>
      </w:r>
    </w:p>
  </w:endnote>
  <w:endnote w:type="continuationSeparator" w:id="0">
    <w:p w:rsidR="00FF024F" w:rsidRDefault="00FF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4F" w:rsidRDefault="00FF024F">
      <w:r>
        <w:separator/>
      </w:r>
    </w:p>
  </w:footnote>
  <w:footnote w:type="continuationSeparator" w:id="0">
    <w:p w:rsidR="00FF024F" w:rsidRDefault="00FF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562"/>
    <w:multiLevelType w:val="hybridMultilevel"/>
    <w:tmpl w:val="C40205E2"/>
    <w:lvl w:ilvl="0" w:tplc="4DB80E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0066E"/>
    <w:multiLevelType w:val="hybridMultilevel"/>
    <w:tmpl w:val="2AA66642"/>
    <w:lvl w:ilvl="0" w:tplc="79D431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562FC"/>
    <w:multiLevelType w:val="hybridMultilevel"/>
    <w:tmpl w:val="279E45CA"/>
    <w:lvl w:ilvl="0" w:tplc="450A0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2B"/>
    <w:multiLevelType w:val="hybridMultilevel"/>
    <w:tmpl w:val="2EEC819A"/>
    <w:lvl w:ilvl="0" w:tplc="D07A7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2B1"/>
    <w:multiLevelType w:val="hybridMultilevel"/>
    <w:tmpl w:val="AE42A3B8"/>
    <w:lvl w:ilvl="0" w:tplc="DFCE8C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123DC"/>
    <w:multiLevelType w:val="hybridMultilevel"/>
    <w:tmpl w:val="AC388F44"/>
    <w:lvl w:ilvl="0" w:tplc="4B9CF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47D0"/>
    <w:multiLevelType w:val="hybridMultilevel"/>
    <w:tmpl w:val="A2C6F8B8"/>
    <w:lvl w:ilvl="0" w:tplc="7700CA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A5A6C"/>
    <w:multiLevelType w:val="hybridMultilevel"/>
    <w:tmpl w:val="51DE3964"/>
    <w:lvl w:ilvl="0" w:tplc="4306C0FE">
      <w:start w:val="1"/>
      <w:numFmt w:val="lowerRoman"/>
      <w:lvlText w:val="(%1)"/>
      <w:lvlJc w:val="left"/>
      <w:pPr>
        <w:ind w:left="7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CB22E26"/>
    <w:multiLevelType w:val="hybridMultilevel"/>
    <w:tmpl w:val="5094B67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5B5C"/>
    <w:multiLevelType w:val="hybridMultilevel"/>
    <w:tmpl w:val="7F729690"/>
    <w:lvl w:ilvl="0" w:tplc="9B7A04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068ED"/>
    <w:multiLevelType w:val="hybridMultilevel"/>
    <w:tmpl w:val="1954252A"/>
    <w:lvl w:ilvl="0" w:tplc="F4224D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6E2"/>
    <w:multiLevelType w:val="multilevel"/>
    <w:tmpl w:val="53B22744"/>
    <w:lvl w:ilvl="0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3279E6"/>
    <w:multiLevelType w:val="hybridMultilevel"/>
    <w:tmpl w:val="46EE84AE"/>
    <w:lvl w:ilvl="0" w:tplc="DA441F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70B25"/>
    <w:multiLevelType w:val="hybridMultilevel"/>
    <w:tmpl w:val="502648D6"/>
    <w:lvl w:ilvl="0" w:tplc="F718E4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C746C"/>
    <w:multiLevelType w:val="hybridMultilevel"/>
    <w:tmpl w:val="B8042248"/>
    <w:lvl w:ilvl="0" w:tplc="FE9C2D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E76B7F"/>
    <w:multiLevelType w:val="hybridMultilevel"/>
    <w:tmpl w:val="0EB82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2F9F"/>
    <w:multiLevelType w:val="hybridMultilevel"/>
    <w:tmpl w:val="AD44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2263"/>
    <w:multiLevelType w:val="hybridMultilevel"/>
    <w:tmpl w:val="094E7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4DA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D7EEF4A">
      <w:start w:val="1"/>
      <w:numFmt w:val="lowerRoman"/>
      <w:lvlText w:val="(%3)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D7EEF4A">
      <w:start w:val="1"/>
      <w:numFmt w:val="lowerRoman"/>
      <w:lvlText w:val="(%4)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D7D8FFE0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97B33"/>
    <w:multiLevelType w:val="hybridMultilevel"/>
    <w:tmpl w:val="74E03006"/>
    <w:lvl w:ilvl="0" w:tplc="D98210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1269FF"/>
    <w:multiLevelType w:val="multilevel"/>
    <w:tmpl w:val="7A0E0A9C"/>
    <w:lvl w:ilvl="0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1E0B5B"/>
    <w:multiLevelType w:val="hybridMultilevel"/>
    <w:tmpl w:val="2F5E772C"/>
    <w:lvl w:ilvl="0" w:tplc="2F28651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D19"/>
    <w:multiLevelType w:val="hybridMultilevel"/>
    <w:tmpl w:val="E018B30E"/>
    <w:lvl w:ilvl="0" w:tplc="C81C51C2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35526"/>
    <w:multiLevelType w:val="hybridMultilevel"/>
    <w:tmpl w:val="A7E6CB70"/>
    <w:lvl w:ilvl="0" w:tplc="43242EC6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97AE0"/>
    <w:multiLevelType w:val="hybridMultilevel"/>
    <w:tmpl w:val="53B22744"/>
    <w:lvl w:ilvl="0" w:tplc="0D7EEF4A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8A6555"/>
    <w:multiLevelType w:val="hybridMultilevel"/>
    <w:tmpl w:val="5E94DE7E"/>
    <w:lvl w:ilvl="0" w:tplc="08E487C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9630C"/>
    <w:multiLevelType w:val="hybridMultilevel"/>
    <w:tmpl w:val="8A0EAC98"/>
    <w:lvl w:ilvl="0" w:tplc="593AA014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9827F4"/>
    <w:multiLevelType w:val="hybridMultilevel"/>
    <w:tmpl w:val="054C8E10"/>
    <w:lvl w:ilvl="0" w:tplc="7DA2350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64BA1"/>
    <w:multiLevelType w:val="hybridMultilevel"/>
    <w:tmpl w:val="7A0E0A9C"/>
    <w:lvl w:ilvl="0" w:tplc="0D7EEF4A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E8341C5"/>
    <w:multiLevelType w:val="hybridMultilevel"/>
    <w:tmpl w:val="C91E0A9C"/>
    <w:lvl w:ilvl="0" w:tplc="5036A1D6">
      <w:start w:val="1"/>
      <w:numFmt w:val="lowerRoman"/>
      <w:lvlText w:val="(%1)"/>
      <w:lvlJc w:val="left"/>
      <w:pPr>
        <w:ind w:left="1647" w:hanging="72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4"/>
  </w:num>
  <w:num w:numId="5">
    <w:abstractNumId w:val="18"/>
  </w:num>
  <w:num w:numId="6">
    <w:abstractNumId w:val="25"/>
  </w:num>
  <w:num w:numId="7">
    <w:abstractNumId w:val="14"/>
  </w:num>
  <w:num w:numId="8">
    <w:abstractNumId w:val="28"/>
  </w:num>
  <w:num w:numId="9">
    <w:abstractNumId w:val="23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3"/>
  </w:num>
  <w:num w:numId="19">
    <w:abstractNumId w:val="26"/>
  </w:num>
  <w:num w:numId="20">
    <w:abstractNumId w:val="16"/>
  </w:num>
  <w:num w:numId="21">
    <w:abstractNumId w:val="20"/>
  </w:num>
  <w:num w:numId="22">
    <w:abstractNumId w:val="9"/>
  </w:num>
  <w:num w:numId="23">
    <w:abstractNumId w:val="21"/>
  </w:num>
  <w:num w:numId="24">
    <w:abstractNumId w:val="15"/>
  </w:num>
  <w:num w:numId="25">
    <w:abstractNumId w:val="22"/>
  </w:num>
  <w:num w:numId="26">
    <w:abstractNumId w:val="8"/>
  </w:num>
  <w:num w:numId="27">
    <w:abstractNumId w:val="12"/>
  </w:num>
  <w:num w:numId="28">
    <w:abstractNumId w:val="6"/>
  </w:num>
  <w:num w:numId="2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C"/>
    <w:rsid w:val="00000296"/>
    <w:rsid w:val="00000B74"/>
    <w:rsid w:val="00001EC4"/>
    <w:rsid w:val="000021EE"/>
    <w:rsid w:val="00004742"/>
    <w:rsid w:val="000078C1"/>
    <w:rsid w:val="0001025C"/>
    <w:rsid w:val="00011682"/>
    <w:rsid w:val="000118CA"/>
    <w:rsid w:val="00012411"/>
    <w:rsid w:val="0001413F"/>
    <w:rsid w:val="00014348"/>
    <w:rsid w:val="000174DA"/>
    <w:rsid w:val="00020C7F"/>
    <w:rsid w:val="000256D9"/>
    <w:rsid w:val="00026917"/>
    <w:rsid w:val="00031096"/>
    <w:rsid w:val="000376FE"/>
    <w:rsid w:val="000428C7"/>
    <w:rsid w:val="00044593"/>
    <w:rsid w:val="000445DF"/>
    <w:rsid w:val="00050D33"/>
    <w:rsid w:val="0005281E"/>
    <w:rsid w:val="000639FF"/>
    <w:rsid w:val="000655F7"/>
    <w:rsid w:val="00067B4C"/>
    <w:rsid w:val="00067D82"/>
    <w:rsid w:val="000711FD"/>
    <w:rsid w:val="00072569"/>
    <w:rsid w:val="000733B7"/>
    <w:rsid w:val="00073764"/>
    <w:rsid w:val="0007720A"/>
    <w:rsid w:val="000824EE"/>
    <w:rsid w:val="00084C17"/>
    <w:rsid w:val="00096058"/>
    <w:rsid w:val="00096409"/>
    <w:rsid w:val="00096F22"/>
    <w:rsid w:val="000A2847"/>
    <w:rsid w:val="000A3C25"/>
    <w:rsid w:val="000B7123"/>
    <w:rsid w:val="000C0FF2"/>
    <w:rsid w:val="000C1978"/>
    <w:rsid w:val="000C3576"/>
    <w:rsid w:val="000D4F3E"/>
    <w:rsid w:val="000D76B4"/>
    <w:rsid w:val="000E3302"/>
    <w:rsid w:val="000E373F"/>
    <w:rsid w:val="000E56A3"/>
    <w:rsid w:val="000E69C8"/>
    <w:rsid w:val="000F080B"/>
    <w:rsid w:val="000F0AD8"/>
    <w:rsid w:val="000F13C2"/>
    <w:rsid w:val="000F3407"/>
    <w:rsid w:val="000F6199"/>
    <w:rsid w:val="00100381"/>
    <w:rsid w:val="001034A1"/>
    <w:rsid w:val="001035D4"/>
    <w:rsid w:val="00105FFB"/>
    <w:rsid w:val="0011181F"/>
    <w:rsid w:val="0012130E"/>
    <w:rsid w:val="001217DA"/>
    <w:rsid w:val="00122467"/>
    <w:rsid w:val="001231C0"/>
    <w:rsid w:val="00123FD4"/>
    <w:rsid w:val="00130A23"/>
    <w:rsid w:val="00130EAE"/>
    <w:rsid w:val="00131905"/>
    <w:rsid w:val="001357B8"/>
    <w:rsid w:val="001435E7"/>
    <w:rsid w:val="00143C1B"/>
    <w:rsid w:val="00143ECD"/>
    <w:rsid w:val="00146055"/>
    <w:rsid w:val="00147CA0"/>
    <w:rsid w:val="00150226"/>
    <w:rsid w:val="00150CD3"/>
    <w:rsid w:val="00161795"/>
    <w:rsid w:val="00165736"/>
    <w:rsid w:val="00167C56"/>
    <w:rsid w:val="001706BF"/>
    <w:rsid w:val="00170EA9"/>
    <w:rsid w:val="001711E3"/>
    <w:rsid w:val="00172633"/>
    <w:rsid w:val="00172A9B"/>
    <w:rsid w:val="001751BF"/>
    <w:rsid w:val="00175E1F"/>
    <w:rsid w:val="0018104C"/>
    <w:rsid w:val="00181AE3"/>
    <w:rsid w:val="00182025"/>
    <w:rsid w:val="001845B8"/>
    <w:rsid w:val="00187319"/>
    <w:rsid w:val="00192BB8"/>
    <w:rsid w:val="00195E75"/>
    <w:rsid w:val="001960D7"/>
    <w:rsid w:val="00196482"/>
    <w:rsid w:val="001A06D0"/>
    <w:rsid w:val="001A263A"/>
    <w:rsid w:val="001A655E"/>
    <w:rsid w:val="001B1E71"/>
    <w:rsid w:val="001B1F9E"/>
    <w:rsid w:val="001B4395"/>
    <w:rsid w:val="001B673B"/>
    <w:rsid w:val="001B7CA3"/>
    <w:rsid w:val="001C0586"/>
    <w:rsid w:val="001C33EE"/>
    <w:rsid w:val="001C4F7F"/>
    <w:rsid w:val="001D0849"/>
    <w:rsid w:val="001D34C9"/>
    <w:rsid w:val="001D4ABB"/>
    <w:rsid w:val="001D51A7"/>
    <w:rsid w:val="001E2F48"/>
    <w:rsid w:val="001E3693"/>
    <w:rsid w:val="001E3A1B"/>
    <w:rsid w:val="001E651B"/>
    <w:rsid w:val="00200935"/>
    <w:rsid w:val="002030C0"/>
    <w:rsid w:val="00204CA8"/>
    <w:rsid w:val="00204DBF"/>
    <w:rsid w:val="0020631B"/>
    <w:rsid w:val="002166AB"/>
    <w:rsid w:val="00217C0E"/>
    <w:rsid w:val="00220A87"/>
    <w:rsid w:val="002313CD"/>
    <w:rsid w:val="00232759"/>
    <w:rsid w:val="00234488"/>
    <w:rsid w:val="00237390"/>
    <w:rsid w:val="002374BB"/>
    <w:rsid w:val="00240B87"/>
    <w:rsid w:val="00241A73"/>
    <w:rsid w:val="002422C9"/>
    <w:rsid w:val="0024293E"/>
    <w:rsid w:val="00243972"/>
    <w:rsid w:val="002445C1"/>
    <w:rsid w:val="002455E6"/>
    <w:rsid w:val="00246B8D"/>
    <w:rsid w:val="002474EB"/>
    <w:rsid w:val="00247CEC"/>
    <w:rsid w:val="00251AFE"/>
    <w:rsid w:val="00254036"/>
    <w:rsid w:val="0026424B"/>
    <w:rsid w:val="002706BC"/>
    <w:rsid w:val="00280764"/>
    <w:rsid w:val="00281947"/>
    <w:rsid w:val="0029025F"/>
    <w:rsid w:val="00290A34"/>
    <w:rsid w:val="00290E9F"/>
    <w:rsid w:val="0029143C"/>
    <w:rsid w:val="00292A42"/>
    <w:rsid w:val="00294A3E"/>
    <w:rsid w:val="002969DD"/>
    <w:rsid w:val="002A5C43"/>
    <w:rsid w:val="002B5542"/>
    <w:rsid w:val="002B6B8C"/>
    <w:rsid w:val="002B701B"/>
    <w:rsid w:val="002C4083"/>
    <w:rsid w:val="002D2298"/>
    <w:rsid w:val="002D40FD"/>
    <w:rsid w:val="002D53F5"/>
    <w:rsid w:val="002D667F"/>
    <w:rsid w:val="002D7BE5"/>
    <w:rsid w:val="002E0C69"/>
    <w:rsid w:val="002E3306"/>
    <w:rsid w:val="002E36C7"/>
    <w:rsid w:val="002E4C46"/>
    <w:rsid w:val="002E559A"/>
    <w:rsid w:val="002E619C"/>
    <w:rsid w:val="002E7B28"/>
    <w:rsid w:val="002F31AD"/>
    <w:rsid w:val="002F3473"/>
    <w:rsid w:val="003007FB"/>
    <w:rsid w:val="00300FD7"/>
    <w:rsid w:val="00302628"/>
    <w:rsid w:val="00302E23"/>
    <w:rsid w:val="003100F1"/>
    <w:rsid w:val="00310EB9"/>
    <w:rsid w:val="00311579"/>
    <w:rsid w:val="00312A07"/>
    <w:rsid w:val="003133BD"/>
    <w:rsid w:val="003151CD"/>
    <w:rsid w:val="00317B39"/>
    <w:rsid w:val="003226C2"/>
    <w:rsid w:val="00322F04"/>
    <w:rsid w:val="003237FD"/>
    <w:rsid w:val="0032509B"/>
    <w:rsid w:val="00325B03"/>
    <w:rsid w:val="00337C59"/>
    <w:rsid w:val="00343718"/>
    <w:rsid w:val="003461AF"/>
    <w:rsid w:val="00350F01"/>
    <w:rsid w:val="00353422"/>
    <w:rsid w:val="00354293"/>
    <w:rsid w:val="003564DB"/>
    <w:rsid w:val="00361279"/>
    <w:rsid w:val="00361EC9"/>
    <w:rsid w:val="003622F3"/>
    <w:rsid w:val="00367674"/>
    <w:rsid w:val="00367D4A"/>
    <w:rsid w:val="00371BEB"/>
    <w:rsid w:val="00377904"/>
    <w:rsid w:val="00377E46"/>
    <w:rsid w:val="00384097"/>
    <w:rsid w:val="00385B97"/>
    <w:rsid w:val="00385D9F"/>
    <w:rsid w:val="00387245"/>
    <w:rsid w:val="003907C3"/>
    <w:rsid w:val="003928CF"/>
    <w:rsid w:val="00394C9E"/>
    <w:rsid w:val="003A0798"/>
    <w:rsid w:val="003A4926"/>
    <w:rsid w:val="003A4F3A"/>
    <w:rsid w:val="003A788E"/>
    <w:rsid w:val="003C0DBD"/>
    <w:rsid w:val="003C2675"/>
    <w:rsid w:val="003C6720"/>
    <w:rsid w:val="003C6A23"/>
    <w:rsid w:val="003C6E90"/>
    <w:rsid w:val="003D1C47"/>
    <w:rsid w:val="003E086E"/>
    <w:rsid w:val="003E511B"/>
    <w:rsid w:val="003E5EC7"/>
    <w:rsid w:val="003E7752"/>
    <w:rsid w:val="00402103"/>
    <w:rsid w:val="004034C6"/>
    <w:rsid w:val="00404213"/>
    <w:rsid w:val="00405A5D"/>
    <w:rsid w:val="00413AD1"/>
    <w:rsid w:val="00421CC8"/>
    <w:rsid w:val="00422EFF"/>
    <w:rsid w:val="00425272"/>
    <w:rsid w:val="00426041"/>
    <w:rsid w:val="0042706F"/>
    <w:rsid w:val="00430B36"/>
    <w:rsid w:val="00432A80"/>
    <w:rsid w:val="00434151"/>
    <w:rsid w:val="00434323"/>
    <w:rsid w:val="004365AE"/>
    <w:rsid w:val="00441801"/>
    <w:rsid w:val="0044368A"/>
    <w:rsid w:val="00444C61"/>
    <w:rsid w:val="00447704"/>
    <w:rsid w:val="00452FAC"/>
    <w:rsid w:val="0045347B"/>
    <w:rsid w:val="004548C9"/>
    <w:rsid w:val="004559E3"/>
    <w:rsid w:val="0045764A"/>
    <w:rsid w:val="00465CBD"/>
    <w:rsid w:val="00466B2F"/>
    <w:rsid w:val="00467659"/>
    <w:rsid w:val="00470871"/>
    <w:rsid w:val="004750E4"/>
    <w:rsid w:val="00481EAF"/>
    <w:rsid w:val="004829B6"/>
    <w:rsid w:val="00482E7B"/>
    <w:rsid w:val="004851E7"/>
    <w:rsid w:val="00491D1E"/>
    <w:rsid w:val="00491D54"/>
    <w:rsid w:val="00494477"/>
    <w:rsid w:val="004949C9"/>
    <w:rsid w:val="0049525F"/>
    <w:rsid w:val="00497999"/>
    <w:rsid w:val="00497F31"/>
    <w:rsid w:val="004A068D"/>
    <w:rsid w:val="004A11A6"/>
    <w:rsid w:val="004A5263"/>
    <w:rsid w:val="004A6D0A"/>
    <w:rsid w:val="004A7631"/>
    <w:rsid w:val="004B0764"/>
    <w:rsid w:val="004B0BFA"/>
    <w:rsid w:val="004B2367"/>
    <w:rsid w:val="004B3467"/>
    <w:rsid w:val="004B4089"/>
    <w:rsid w:val="004B41A5"/>
    <w:rsid w:val="004B41EE"/>
    <w:rsid w:val="004B6844"/>
    <w:rsid w:val="004C02B4"/>
    <w:rsid w:val="004C172A"/>
    <w:rsid w:val="004C2730"/>
    <w:rsid w:val="004C31B1"/>
    <w:rsid w:val="004C3BAC"/>
    <w:rsid w:val="004C5EFF"/>
    <w:rsid w:val="004D1E4D"/>
    <w:rsid w:val="004D4422"/>
    <w:rsid w:val="004E17A4"/>
    <w:rsid w:val="004E3985"/>
    <w:rsid w:val="004E48F9"/>
    <w:rsid w:val="004E6CEC"/>
    <w:rsid w:val="004E7B56"/>
    <w:rsid w:val="004F01E8"/>
    <w:rsid w:val="004F5B97"/>
    <w:rsid w:val="004F68C5"/>
    <w:rsid w:val="0050265B"/>
    <w:rsid w:val="005037ED"/>
    <w:rsid w:val="005053BC"/>
    <w:rsid w:val="005064CC"/>
    <w:rsid w:val="005066F5"/>
    <w:rsid w:val="00506B1B"/>
    <w:rsid w:val="0051177A"/>
    <w:rsid w:val="00512A5F"/>
    <w:rsid w:val="00516F16"/>
    <w:rsid w:val="00523CEF"/>
    <w:rsid w:val="00532B4D"/>
    <w:rsid w:val="005402EB"/>
    <w:rsid w:val="005540F1"/>
    <w:rsid w:val="00554736"/>
    <w:rsid w:val="00562773"/>
    <w:rsid w:val="00562E24"/>
    <w:rsid w:val="005710EB"/>
    <w:rsid w:val="005754D2"/>
    <w:rsid w:val="00576136"/>
    <w:rsid w:val="00580CB6"/>
    <w:rsid w:val="00581978"/>
    <w:rsid w:val="0058232B"/>
    <w:rsid w:val="00583294"/>
    <w:rsid w:val="005832A2"/>
    <w:rsid w:val="00583404"/>
    <w:rsid w:val="005848E2"/>
    <w:rsid w:val="00584CB0"/>
    <w:rsid w:val="00586641"/>
    <w:rsid w:val="00587F34"/>
    <w:rsid w:val="005A30E7"/>
    <w:rsid w:val="005A560E"/>
    <w:rsid w:val="005B2FF7"/>
    <w:rsid w:val="005B67EB"/>
    <w:rsid w:val="005C31F8"/>
    <w:rsid w:val="005D4153"/>
    <w:rsid w:val="005D788B"/>
    <w:rsid w:val="005E15ED"/>
    <w:rsid w:val="005E32C1"/>
    <w:rsid w:val="005E78C6"/>
    <w:rsid w:val="005F5628"/>
    <w:rsid w:val="005F5A54"/>
    <w:rsid w:val="00607F18"/>
    <w:rsid w:val="00610637"/>
    <w:rsid w:val="006119D2"/>
    <w:rsid w:val="00615D91"/>
    <w:rsid w:val="006203D3"/>
    <w:rsid w:val="006205CD"/>
    <w:rsid w:val="00623703"/>
    <w:rsid w:val="006258C1"/>
    <w:rsid w:val="00633741"/>
    <w:rsid w:val="006341E2"/>
    <w:rsid w:val="0064238D"/>
    <w:rsid w:val="0064241E"/>
    <w:rsid w:val="00644C73"/>
    <w:rsid w:val="00647A3B"/>
    <w:rsid w:val="006546E1"/>
    <w:rsid w:val="00661A12"/>
    <w:rsid w:val="006624AB"/>
    <w:rsid w:val="0067278B"/>
    <w:rsid w:val="00672D3E"/>
    <w:rsid w:val="00673DE3"/>
    <w:rsid w:val="00684733"/>
    <w:rsid w:val="00684D0B"/>
    <w:rsid w:val="00690AD9"/>
    <w:rsid w:val="00691755"/>
    <w:rsid w:val="0069364F"/>
    <w:rsid w:val="006956E1"/>
    <w:rsid w:val="006A0254"/>
    <w:rsid w:val="006A5360"/>
    <w:rsid w:val="006A6D69"/>
    <w:rsid w:val="006B072F"/>
    <w:rsid w:val="006B0CD5"/>
    <w:rsid w:val="006B2FF2"/>
    <w:rsid w:val="006B3377"/>
    <w:rsid w:val="006B3FA3"/>
    <w:rsid w:val="006B4659"/>
    <w:rsid w:val="006B5317"/>
    <w:rsid w:val="006B61E7"/>
    <w:rsid w:val="006B6A75"/>
    <w:rsid w:val="006B6AB1"/>
    <w:rsid w:val="006C0C97"/>
    <w:rsid w:val="006C1AAE"/>
    <w:rsid w:val="006C6887"/>
    <w:rsid w:val="006D22B8"/>
    <w:rsid w:val="006D3052"/>
    <w:rsid w:val="006D4143"/>
    <w:rsid w:val="006D6D36"/>
    <w:rsid w:val="006D7808"/>
    <w:rsid w:val="006E1EAF"/>
    <w:rsid w:val="006E563A"/>
    <w:rsid w:val="006E7F6F"/>
    <w:rsid w:val="006F0323"/>
    <w:rsid w:val="006F45E8"/>
    <w:rsid w:val="0071010D"/>
    <w:rsid w:val="00714720"/>
    <w:rsid w:val="00714AFC"/>
    <w:rsid w:val="00721FDE"/>
    <w:rsid w:val="00722958"/>
    <w:rsid w:val="00723775"/>
    <w:rsid w:val="00725841"/>
    <w:rsid w:val="00735AB5"/>
    <w:rsid w:val="00736AF3"/>
    <w:rsid w:val="0074088A"/>
    <w:rsid w:val="007418D7"/>
    <w:rsid w:val="00750074"/>
    <w:rsid w:val="007536BB"/>
    <w:rsid w:val="00754323"/>
    <w:rsid w:val="007553CD"/>
    <w:rsid w:val="00763611"/>
    <w:rsid w:val="00764736"/>
    <w:rsid w:val="007717DA"/>
    <w:rsid w:val="00776C6D"/>
    <w:rsid w:val="007809F3"/>
    <w:rsid w:val="007830FC"/>
    <w:rsid w:val="00784C73"/>
    <w:rsid w:val="00784F61"/>
    <w:rsid w:val="00786CD4"/>
    <w:rsid w:val="00791546"/>
    <w:rsid w:val="007927AD"/>
    <w:rsid w:val="007962F2"/>
    <w:rsid w:val="0079637F"/>
    <w:rsid w:val="00797CF8"/>
    <w:rsid w:val="007A23AC"/>
    <w:rsid w:val="007B1F69"/>
    <w:rsid w:val="007B3AD4"/>
    <w:rsid w:val="007B52A4"/>
    <w:rsid w:val="007B5C38"/>
    <w:rsid w:val="007C1E17"/>
    <w:rsid w:val="007C2B04"/>
    <w:rsid w:val="007C5AD6"/>
    <w:rsid w:val="007C7468"/>
    <w:rsid w:val="007D0AC3"/>
    <w:rsid w:val="007D0FF2"/>
    <w:rsid w:val="007D2ADD"/>
    <w:rsid w:val="007D3BDA"/>
    <w:rsid w:val="007D3F48"/>
    <w:rsid w:val="007D41D6"/>
    <w:rsid w:val="007D7FE7"/>
    <w:rsid w:val="007E385C"/>
    <w:rsid w:val="007E613D"/>
    <w:rsid w:val="007F1B0D"/>
    <w:rsid w:val="007F7430"/>
    <w:rsid w:val="007F7993"/>
    <w:rsid w:val="007F7D69"/>
    <w:rsid w:val="0080011C"/>
    <w:rsid w:val="00800CA5"/>
    <w:rsid w:val="00801D5B"/>
    <w:rsid w:val="00803FBF"/>
    <w:rsid w:val="0080585F"/>
    <w:rsid w:val="008077DF"/>
    <w:rsid w:val="008208DF"/>
    <w:rsid w:val="00826A82"/>
    <w:rsid w:val="00832AF0"/>
    <w:rsid w:val="00832B69"/>
    <w:rsid w:val="00833584"/>
    <w:rsid w:val="008348BC"/>
    <w:rsid w:val="008376DB"/>
    <w:rsid w:val="00837993"/>
    <w:rsid w:val="0084093D"/>
    <w:rsid w:val="00842B61"/>
    <w:rsid w:val="00850786"/>
    <w:rsid w:val="00850900"/>
    <w:rsid w:val="00855178"/>
    <w:rsid w:val="00855AEB"/>
    <w:rsid w:val="00860FA5"/>
    <w:rsid w:val="008637BA"/>
    <w:rsid w:val="00863B41"/>
    <w:rsid w:val="00870869"/>
    <w:rsid w:val="00876E52"/>
    <w:rsid w:val="00882534"/>
    <w:rsid w:val="008841AE"/>
    <w:rsid w:val="00885AB1"/>
    <w:rsid w:val="008863B7"/>
    <w:rsid w:val="0088716A"/>
    <w:rsid w:val="00887E50"/>
    <w:rsid w:val="008907A7"/>
    <w:rsid w:val="00890C11"/>
    <w:rsid w:val="00895D16"/>
    <w:rsid w:val="008A015A"/>
    <w:rsid w:val="008A2457"/>
    <w:rsid w:val="008A4BCD"/>
    <w:rsid w:val="008A77F2"/>
    <w:rsid w:val="008A7C98"/>
    <w:rsid w:val="008B51B8"/>
    <w:rsid w:val="008B5E02"/>
    <w:rsid w:val="008B7E0E"/>
    <w:rsid w:val="008C408D"/>
    <w:rsid w:val="008C4625"/>
    <w:rsid w:val="008C490A"/>
    <w:rsid w:val="008D0796"/>
    <w:rsid w:val="008D0BF9"/>
    <w:rsid w:val="008D2665"/>
    <w:rsid w:val="008D6D5A"/>
    <w:rsid w:val="008D700A"/>
    <w:rsid w:val="008D77B8"/>
    <w:rsid w:val="008D79F0"/>
    <w:rsid w:val="008E238A"/>
    <w:rsid w:val="008E3704"/>
    <w:rsid w:val="008E6DA4"/>
    <w:rsid w:val="008F086B"/>
    <w:rsid w:val="008F0F0A"/>
    <w:rsid w:val="008F12C8"/>
    <w:rsid w:val="008F2FBD"/>
    <w:rsid w:val="008F3891"/>
    <w:rsid w:val="008F3AD9"/>
    <w:rsid w:val="008F54A3"/>
    <w:rsid w:val="008F57A1"/>
    <w:rsid w:val="008F6E60"/>
    <w:rsid w:val="0090164B"/>
    <w:rsid w:val="0090292D"/>
    <w:rsid w:val="00906018"/>
    <w:rsid w:val="00910486"/>
    <w:rsid w:val="00911325"/>
    <w:rsid w:val="009121A9"/>
    <w:rsid w:val="00915028"/>
    <w:rsid w:val="00916DC8"/>
    <w:rsid w:val="0092454B"/>
    <w:rsid w:val="00930678"/>
    <w:rsid w:val="0093221F"/>
    <w:rsid w:val="00933C05"/>
    <w:rsid w:val="009340C9"/>
    <w:rsid w:val="00936CEE"/>
    <w:rsid w:val="009402DB"/>
    <w:rsid w:val="00944323"/>
    <w:rsid w:val="00952514"/>
    <w:rsid w:val="009566E4"/>
    <w:rsid w:val="009615E4"/>
    <w:rsid w:val="00961BAD"/>
    <w:rsid w:val="0096226E"/>
    <w:rsid w:val="0096268B"/>
    <w:rsid w:val="0096503E"/>
    <w:rsid w:val="00966D36"/>
    <w:rsid w:val="00970D87"/>
    <w:rsid w:val="00977008"/>
    <w:rsid w:val="009927D3"/>
    <w:rsid w:val="00995F28"/>
    <w:rsid w:val="00997840"/>
    <w:rsid w:val="009A2268"/>
    <w:rsid w:val="009A22F0"/>
    <w:rsid w:val="009A5786"/>
    <w:rsid w:val="009A60CD"/>
    <w:rsid w:val="009A780A"/>
    <w:rsid w:val="009A7825"/>
    <w:rsid w:val="009B00A5"/>
    <w:rsid w:val="009B1688"/>
    <w:rsid w:val="009B3744"/>
    <w:rsid w:val="009B4F7D"/>
    <w:rsid w:val="009B5EDF"/>
    <w:rsid w:val="009B7B29"/>
    <w:rsid w:val="009C3C5F"/>
    <w:rsid w:val="009C477C"/>
    <w:rsid w:val="009C5573"/>
    <w:rsid w:val="009C6363"/>
    <w:rsid w:val="009C7272"/>
    <w:rsid w:val="009D137D"/>
    <w:rsid w:val="009D18D2"/>
    <w:rsid w:val="009D3CB2"/>
    <w:rsid w:val="009D54E2"/>
    <w:rsid w:val="009E1D2F"/>
    <w:rsid w:val="009E277E"/>
    <w:rsid w:val="009E3A3E"/>
    <w:rsid w:val="009F49AB"/>
    <w:rsid w:val="009F507F"/>
    <w:rsid w:val="009F7943"/>
    <w:rsid w:val="00A0369F"/>
    <w:rsid w:val="00A062E9"/>
    <w:rsid w:val="00A06360"/>
    <w:rsid w:val="00A064AB"/>
    <w:rsid w:val="00A07AAE"/>
    <w:rsid w:val="00A10370"/>
    <w:rsid w:val="00A105B6"/>
    <w:rsid w:val="00A1096F"/>
    <w:rsid w:val="00A16FA4"/>
    <w:rsid w:val="00A26A7E"/>
    <w:rsid w:val="00A275F3"/>
    <w:rsid w:val="00A34A16"/>
    <w:rsid w:val="00A36AAD"/>
    <w:rsid w:val="00A435EE"/>
    <w:rsid w:val="00A4596B"/>
    <w:rsid w:val="00A5025F"/>
    <w:rsid w:val="00A5055B"/>
    <w:rsid w:val="00A51DD1"/>
    <w:rsid w:val="00A5200A"/>
    <w:rsid w:val="00A541C8"/>
    <w:rsid w:val="00A5447F"/>
    <w:rsid w:val="00A544CD"/>
    <w:rsid w:val="00A559DD"/>
    <w:rsid w:val="00A561F6"/>
    <w:rsid w:val="00A56AEF"/>
    <w:rsid w:val="00A56BAF"/>
    <w:rsid w:val="00A6204C"/>
    <w:rsid w:val="00A65EED"/>
    <w:rsid w:val="00A67030"/>
    <w:rsid w:val="00A80826"/>
    <w:rsid w:val="00A815AD"/>
    <w:rsid w:val="00A83F0F"/>
    <w:rsid w:val="00A90BA3"/>
    <w:rsid w:val="00A9121E"/>
    <w:rsid w:val="00A91FE0"/>
    <w:rsid w:val="00A96BE2"/>
    <w:rsid w:val="00AA0E00"/>
    <w:rsid w:val="00AA2231"/>
    <w:rsid w:val="00AA2915"/>
    <w:rsid w:val="00AB0427"/>
    <w:rsid w:val="00AB1479"/>
    <w:rsid w:val="00AB1E24"/>
    <w:rsid w:val="00AB32EB"/>
    <w:rsid w:val="00AB4676"/>
    <w:rsid w:val="00AB79E3"/>
    <w:rsid w:val="00AC0A64"/>
    <w:rsid w:val="00AC2554"/>
    <w:rsid w:val="00AC3F55"/>
    <w:rsid w:val="00AC5839"/>
    <w:rsid w:val="00AD5686"/>
    <w:rsid w:val="00AD62DC"/>
    <w:rsid w:val="00AE3E23"/>
    <w:rsid w:val="00AE66A6"/>
    <w:rsid w:val="00AE6FE1"/>
    <w:rsid w:val="00AF67F1"/>
    <w:rsid w:val="00AF6EE6"/>
    <w:rsid w:val="00B00D7B"/>
    <w:rsid w:val="00B00FFC"/>
    <w:rsid w:val="00B010A9"/>
    <w:rsid w:val="00B010C5"/>
    <w:rsid w:val="00B01459"/>
    <w:rsid w:val="00B04488"/>
    <w:rsid w:val="00B0519E"/>
    <w:rsid w:val="00B05EC9"/>
    <w:rsid w:val="00B07D9E"/>
    <w:rsid w:val="00B1208C"/>
    <w:rsid w:val="00B2247C"/>
    <w:rsid w:val="00B233FF"/>
    <w:rsid w:val="00B30EF1"/>
    <w:rsid w:val="00B32D1A"/>
    <w:rsid w:val="00B337C5"/>
    <w:rsid w:val="00B348EB"/>
    <w:rsid w:val="00B42491"/>
    <w:rsid w:val="00B44EAB"/>
    <w:rsid w:val="00B513AD"/>
    <w:rsid w:val="00B51AFB"/>
    <w:rsid w:val="00B529FE"/>
    <w:rsid w:val="00B54C97"/>
    <w:rsid w:val="00B60840"/>
    <w:rsid w:val="00B617F0"/>
    <w:rsid w:val="00B6321F"/>
    <w:rsid w:val="00B64C37"/>
    <w:rsid w:val="00B67930"/>
    <w:rsid w:val="00B70F6B"/>
    <w:rsid w:val="00B72041"/>
    <w:rsid w:val="00B74FD6"/>
    <w:rsid w:val="00B83260"/>
    <w:rsid w:val="00B83FC7"/>
    <w:rsid w:val="00B8473E"/>
    <w:rsid w:val="00B84BD8"/>
    <w:rsid w:val="00B86CB6"/>
    <w:rsid w:val="00B91442"/>
    <w:rsid w:val="00BA2834"/>
    <w:rsid w:val="00BB0FAC"/>
    <w:rsid w:val="00BB2AC9"/>
    <w:rsid w:val="00BB4EF1"/>
    <w:rsid w:val="00BB64A5"/>
    <w:rsid w:val="00BC0D13"/>
    <w:rsid w:val="00BC2268"/>
    <w:rsid w:val="00BC61D1"/>
    <w:rsid w:val="00BC67FA"/>
    <w:rsid w:val="00BC7811"/>
    <w:rsid w:val="00BD1B0A"/>
    <w:rsid w:val="00BD23CB"/>
    <w:rsid w:val="00BD2C4E"/>
    <w:rsid w:val="00BD5C87"/>
    <w:rsid w:val="00BD6044"/>
    <w:rsid w:val="00BE3F00"/>
    <w:rsid w:val="00BE6743"/>
    <w:rsid w:val="00BF091E"/>
    <w:rsid w:val="00BF40C8"/>
    <w:rsid w:val="00C016CB"/>
    <w:rsid w:val="00C028C6"/>
    <w:rsid w:val="00C02DD1"/>
    <w:rsid w:val="00C043FB"/>
    <w:rsid w:val="00C11588"/>
    <w:rsid w:val="00C1220D"/>
    <w:rsid w:val="00C165AD"/>
    <w:rsid w:val="00C16F63"/>
    <w:rsid w:val="00C17FEA"/>
    <w:rsid w:val="00C2218C"/>
    <w:rsid w:val="00C22614"/>
    <w:rsid w:val="00C2494F"/>
    <w:rsid w:val="00C315BF"/>
    <w:rsid w:val="00C320BC"/>
    <w:rsid w:val="00C322A5"/>
    <w:rsid w:val="00C35454"/>
    <w:rsid w:val="00C36958"/>
    <w:rsid w:val="00C43F7E"/>
    <w:rsid w:val="00C60DC3"/>
    <w:rsid w:val="00C646A1"/>
    <w:rsid w:val="00C668ED"/>
    <w:rsid w:val="00C710A8"/>
    <w:rsid w:val="00C73607"/>
    <w:rsid w:val="00C768D7"/>
    <w:rsid w:val="00C86084"/>
    <w:rsid w:val="00C87013"/>
    <w:rsid w:val="00C9027E"/>
    <w:rsid w:val="00C90A54"/>
    <w:rsid w:val="00CA0462"/>
    <w:rsid w:val="00CB3DAE"/>
    <w:rsid w:val="00CB4420"/>
    <w:rsid w:val="00CB46DA"/>
    <w:rsid w:val="00CB519C"/>
    <w:rsid w:val="00CB59DA"/>
    <w:rsid w:val="00CB5BF8"/>
    <w:rsid w:val="00CB720C"/>
    <w:rsid w:val="00CC35DD"/>
    <w:rsid w:val="00CC5BD5"/>
    <w:rsid w:val="00CC67EC"/>
    <w:rsid w:val="00CC6AEE"/>
    <w:rsid w:val="00CC6D8E"/>
    <w:rsid w:val="00CD63A7"/>
    <w:rsid w:val="00CD749F"/>
    <w:rsid w:val="00CE1339"/>
    <w:rsid w:val="00CE1C9B"/>
    <w:rsid w:val="00CE3C40"/>
    <w:rsid w:val="00CE6D8E"/>
    <w:rsid w:val="00CF0940"/>
    <w:rsid w:val="00CF6728"/>
    <w:rsid w:val="00D0043C"/>
    <w:rsid w:val="00D0101E"/>
    <w:rsid w:val="00D056BB"/>
    <w:rsid w:val="00D13E9E"/>
    <w:rsid w:val="00D21D08"/>
    <w:rsid w:val="00D254A9"/>
    <w:rsid w:val="00D3145F"/>
    <w:rsid w:val="00D31494"/>
    <w:rsid w:val="00D34A15"/>
    <w:rsid w:val="00D34A2A"/>
    <w:rsid w:val="00D45059"/>
    <w:rsid w:val="00D45337"/>
    <w:rsid w:val="00D473AF"/>
    <w:rsid w:val="00D52951"/>
    <w:rsid w:val="00D54D89"/>
    <w:rsid w:val="00D55DFA"/>
    <w:rsid w:val="00D56943"/>
    <w:rsid w:val="00D638BC"/>
    <w:rsid w:val="00D67B96"/>
    <w:rsid w:val="00D71E61"/>
    <w:rsid w:val="00D73539"/>
    <w:rsid w:val="00D743A6"/>
    <w:rsid w:val="00D75DEF"/>
    <w:rsid w:val="00D7672D"/>
    <w:rsid w:val="00D76D3B"/>
    <w:rsid w:val="00D83082"/>
    <w:rsid w:val="00D84203"/>
    <w:rsid w:val="00D875D0"/>
    <w:rsid w:val="00D901F5"/>
    <w:rsid w:val="00D906BB"/>
    <w:rsid w:val="00D94C67"/>
    <w:rsid w:val="00D94FB8"/>
    <w:rsid w:val="00D96599"/>
    <w:rsid w:val="00DA0EE5"/>
    <w:rsid w:val="00DA121D"/>
    <w:rsid w:val="00DA1F9C"/>
    <w:rsid w:val="00DA34AA"/>
    <w:rsid w:val="00DA4E40"/>
    <w:rsid w:val="00DB3AFA"/>
    <w:rsid w:val="00DB6A1C"/>
    <w:rsid w:val="00DD0548"/>
    <w:rsid w:val="00DD1359"/>
    <w:rsid w:val="00DD39D3"/>
    <w:rsid w:val="00DD7769"/>
    <w:rsid w:val="00DF27FD"/>
    <w:rsid w:val="00DF5F58"/>
    <w:rsid w:val="00E00485"/>
    <w:rsid w:val="00E005D1"/>
    <w:rsid w:val="00E006D9"/>
    <w:rsid w:val="00E00F26"/>
    <w:rsid w:val="00E022C8"/>
    <w:rsid w:val="00E0295A"/>
    <w:rsid w:val="00E02E23"/>
    <w:rsid w:val="00E053B9"/>
    <w:rsid w:val="00E07349"/>
    <w:rsid w:val="00E10D6A"/>
    <w:rsid w:val="00E1141D"/>
    <w:rsid w:val="00E11548"/>
    <w:rsid w:val="00E127E1"/>
    <w:rsid w:val="00E12AC3"/>
    <w:rsid w:val="00E13155"/>
    <w:rsid w:val="00E13ED9"/>
    <w:rsid w:val="00E1798F"/>
    <w:rsid w:val="00E24488"/>
    <w:rsid w:val="00E25751"/>
    <w:rsid w:val="00E26345"/>
    <w:rsid w:val="00E26DD9"/>
    <w:rsid w:val="00E27739"/>
    <w:rsid w:val="00E300FF"/>
    <w:rsid w:val="00E32130"/>
    <w:rsid w:val="00E322FF"/>
    <w:rsid w:val="00E32C69"/>
    <w:rsid w:val="00E333BC"/>
    <w:rsid w:val="00E36C89"/>
    <w:rsid w:val="00E446B5"/>
    <w:rsid w:val="00E51AD8"/>
    <w:rsid w:val="00E54614"/>
    <w:rsid w:val="00E63592"/>
    <w:rsid w:val="00E65016"/>
    <w:rsid w:val="00E65C44"/>
    <w:rsid w:val="00E70449"/>
    <w:rsid w:val="00E72303"/>
    <w:rsid w:val="00E72BB7"/>
    <w:rsid w:val="00E73988"/>
    <w:rsid w:val="00E761BF"/>
    <w:rsid w:val="00E80829"/>
    <w:rsid w:val="00E81EFE"/>
    <w:rsid w:val="00E83960"/>
    <w:rsid w:val="00EA11C3"/>
    <w:rsid w:val="00EA1C2E"/>
    <w:rsid w:val="00EA274C"/>
    <w:rsid w:val="00EA543C"/>
    <w:rsid w:val="00EA5D6B"/>
    <w:rsid w:val="00EB14DF"/>
    <w:rsid w:val="00EB50F6"/>
    <w:rsid w:val="00EC228B"/>
    <w:rsid w:val="00EC35D7"/>
    <w:rsid w:val="00EC55D6"/>
    <w:rsid w:val="00EC6B0D"/>
    <w:rsid w:val="00EC7BDE"/>
    <w:rsid w:val="00ED0A75"/>
    <w:rsid w:val="00ED33C8"/>
    <w:rsid w:val="00ED3819"/>
    <w:rsid w:val="00ED71DA"/>
    <w:rsid w:val="00EE51BF"/>
    <w:rsid w:val="00EE618C"/>
    <w:rsid w:val="00EE769B"/>
    <w:rsid w:val="00EF2C78"/>
    <w:rsid w:val="00EF4173"/>
    <w:rsid w:val="00EF60D3"/>
    <w:rsid w:val="00F158B1"/>
    <w:rsid w:val="00F160C8"/>
    <w:rsid w:val="00F2780D"/>
    <w:rsid w:val="00F334AC"/>
    <w:rsid w:val="00F35FF4"/>
    <w:rsid w:val="00F361F0"/>
    <w:rsid w:val="00F37E36"/>
    <w:rsid w:val="00F407C5"/>
    <w:rsid w:val="00F42BF8"/>
    <w:rsid w:val="00F43F9A"/>
    <w:rsid w:val="00F443EE"/>
    <w:rsid w:val="00F47612"/>
    <w:rsid w:val="00F47CDC"/>
    <w:rsid w:val="00F500A2"/>
    <w:rsid w:val="00F5039B"/>
    <w:rsid w:val="00F548B0"/>
    <w:rsid w:val="00F63D89"/>
    <w:rsid w:val="00F65E72"/>
    <w:rsid w:val="00F67D14"/>
    <w:rsid w:val="00F70108"/>
    <w:rsid w:val="00F7250A"/>
    <w:rsid w:val="00F73B7E"/>
    <w:rsid w:val="00F761AA"/>
    <w:rsid w:val="00F7657E"/>
    <w:rsid w:val="00F820F1"/>
    <w:rsid w:val="00F85EA5"/>
    <w:rsid w:val="00F87375"/>
    <w:rsid w:val="00F9145C"/>
    <w:rsid w:val="00F934E8"/>
    <w:rsid w:val="00F94218"/>
    <w:rsid w:val="00FA6CD0"/>
    <w:rsid w:val="00FC2DD1"/>
    <w:rsid w:val="00FC7099"/>
    <w:rsid w:val="00FD1DBA"/>
    <w:rsid w:val="00FD34B1"/>
    <w:rsid w:val="00FD3B20"/>
    <w:rsid w:val="00FE4C8A"/>
    <w:rsid w:val="00FE5697"/>
    <w:rsid w:val="00FF024F"/>
    <w:rsid w:val="00FF08AE"/>
    <w:rsid w:val="00FF3E08"/>
    <w:rsid w:val="00FF4186"/>
    <w:rsid w:val="00FF4FD2"/>
    <w:rsid w:val="00FF63D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10892-AD24-4FFF-8808-07C3803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DB"/>
  </w:style>
  <w:style w:type="paragraph" w:styleId="Ttulo1">
    <w:name w:val="heading 1"/>
    <w:basedOn w:val="Normal"/>
    <w:next w:val="Normal"/>
    <w:qFormat/>
    <w:rsid w:val="008376DB"/>
    <w:pPr>
      <w:keepNext/>
      <w:suppressAutoHyphens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76DB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8376DB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8376DB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8376DB"/>
    <w:rPr>
      <w:b/>
      <w:sz w:val="24"/>
    </w:rPr>
  </w:style>
  <w:style w:type="paragraph" w:styleId="Recuodecorpodetexto3">
    <w:name w:val="Body Text Indent 3"/>
    <w:basedOn w:val="Normal"/>
    <w:rsid w:val="008376DB"/>
    <w:pPr>
      <w:suppressAutoHyphens/>
      <w:spacing w:line="312" w:lineRule="auto"/>
      <w:ind w:left="426" w:hanging="142"/>
    </w:pPr>
    <w:rPr>
      <w:sz w:val="24"/>
    </w:rPr>
  </w:style>
  <w:style w:type="paragraph" w:styleId="Corpodetexto3">
    <w:name w:val="Body Text 3"/>
    <w:basedOn w:val="Normal"/>
    <w:rsid w:val="008376DB"/>
    <w:pPr>
      <w:tabs>
        <w:tab w:val="num" w:pos="720"/>
      </w:tabs>
      <w:autoSpaceDE w:val="0"/>
      <w:autoSpaceDN w:val="0"/>
      <w:adjustRightInd w:val="0"/>
      <w:jc w:val="center"/>
    </w:pPr>
    <w:rPr>
      <w:color w:val="000000"/>
      <w:sz w:val="22"/>
    </w:rPr>
  </w:style>
  <w:style w:type="paragraph" w:styleId="Rodap">
    <w:name w:val="footer"/>
    <w:basedOn w:val="Normal"/>
    <w:rsid w:val="008376D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376DB"/>
  </w:style>
  <w:style w:type="paragraph" w:styleId="NormalWeb">
    <w:name w:val="Normal (Web)"/>
    <w:basedOn w:val="Normal"/>
    <w:rsid w:val="008376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">
    <w:name w:val="tit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con">
    <w:name w:val="con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ot">
    <w:name w:val="tot"/>
    <w:basedOn w:val="Normal"/>
    <w:rsid w:val="008376DB"/>
    <w:pPr>
      <w:shd w:val="clear" w:color="auto" w:fill="D2DBE3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xt">
    <w:name w:val="txt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xtbold">
    <w:name w:val="txtbold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xtdata">
    <w:name w:val="txtdata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it1">
    <w:name w:val="tit1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4"/>
      <w:szCs w:val="14"/>
    </w:rPr>
  </w:style>
  <w:style w:type="paragraph" w:customStyle="1" w:styleId="conbig">
    <w:name w:val="conbig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conbold">
    <w:name w:val="conbold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otbig">
    <w:name w:val="totbig"/>
    <w:basedOn w:val="Normal"/>
    <w:rsid w:val="008376DB"/>
    <w:pPr>
      <w:shd w:val="clear" w:color="auto" w:fill="D2DBE3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txtbig">
    <w:name w:val="txtbig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itbig">
    <w:name w:val="titbig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inf">
    <w:name w:val="inf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6"/>
      <w:szCs w:val="26"/>
    </w:rPr>
  </w:style>
  <w:style w:type="paragraph" w:customStyle="1" w:styleId="titulodestaque">
    <w:name w:val="titulodestaque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9"/>
      <w:szCs w:val="19"/>
    </w:rPr>
  </w:style>
  <w:style w:type="paragraph" w:customStyle="1" w:styleId="txttextoazul">
    <w:name w:val="txttextoazul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6689B"/>
      <w:sz w:val="16"/>
      <w:szCs w:val="16"/>
    </w:rPr>
  </w:style>
  <w:style w:type="paragraph" w:customStyle="1" w:styleId="sup">
    <w:name w:val="sup"/>
    <w:basedOn w:val="Normal"/>
    <w:rsid w:val="008376DB"/>
    <w:pPr>
      <w:spacing w:before="100" w:beforeAutospacing="1" w:after="100" w:afterAutospacing="1"/>
    </w:pPr>
    <w:rPr>
      <w:rFonts w:ascii="Arial Unicode MS" w:eastAsia="Arial Unicode MS" w:hAnsi="Arial Unicode MS" w:cs="Arial Unicode MS"/>
      <w:caps/>
      <w:sz w:val="24"/>
      <w:szCs w:val="24"/>
    </w:rPr>
  </w:style>
  <w:style w:type="paragraph" w:customStyle="1" w:styleId="txtsup">
    <w:name w:val="txtsup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caps/>
      <w:sz w:val="16"/>
      <w:szCs w:val="16"/>
    </w:rPr>
  </w:style>
  <w:style w:type="paragraph" w:customStyle="1" w:styleId="txtazul">
    <w:name w:val="txtazul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color w:val="336699"/>
      <w:sz w:val="16"/>
      <w:szCs w:val="16"/>
    </w:rPr>
  </w:style>
  <w:style w:type="table" w:styleId="Tabelacomgrade">
    <w:name w:val="Table Grid"/>
    <w:basedOn w:val="Tabelanormal"/>
    <w:uiPriority w:val="39"/>
    <w:rsid w:val="008F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72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34A2A"/>
    <w:rPr>
      <w:strike w:val="0"/>
      <w:dstrike w:val="0"/>
      <w:color w:val="005FA9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371BEB"/>
    <w:pPr>
      <w:suppressAutoHyphens/>
      <w:ind w:left="720"/>
      <w:contextualSpacing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61BAD"/>
    <w:rPr>
      <w:color w:val="808080"/>
    </w:rPr>
  </w:style>
  <w:style w:type="paragraph" w:styleId="Reviso">
    <w:name w:val="Revision"/>
    <w:hidden/>
    <w:uiPriority w:val="99"/>
    <w:semiHidden/>
    <w:rsid w:val="008F6E60"/>
  </w:style>
  <w:style w:type="character" w:customStyle="1" w:styleId="UnresolvedMention">
    <w:name w:val="Unresolved Mention"/>
    <w:basedOn w:val="Fontepargpadro"/>
    <w:uiPriority w:val="99"/>
    <w:semiHidden/>
    <w:unhideWhenUsed/>
    <w:rsid w:val="0042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59958">
          <w:marLeft w:val="0"/>
          <w:marRight w:val="0"/>
          <w:marTop w:val="0"/>
          <w:marBottom w:val="0"/>
          <w:divBdr>
            <w:top w:val="single" w:sz="48" w:space="0" w:color="C9C9C9"/>
            <w:left w:val="single" w:sz="48" w:space="0" w:color="C9C9C9"/>
            <w:bottom w:val="single" w:sz="48" w:space="0" w:color="C9C9C9"/>
            <w:right w:val="single" w:sz="48" w:space="0" w:color="C9C9C9"/>
          </w:divBdr>
        </w:div>
      </w:divsChild>
    </w:div>
    <w:div w:id="444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47">
          <w:marLeft w:val="0"/>
          <w:marRight w:val="0"/>
          <w:marTop w:val="0"/>
          <w:marBottom w:val="0"/>
          <w:divBdr>
            <w:top w:val="single" w:sz="8" w:space="0" w:color="C9C9C9"/>
            <w:left w:val="single" w:sz="8" w:space="0" w:color="C9C9C9"/>
            <w:bottom w:val="single" w:sz="8" w:space="0" w:color="C9C9C9"/>
            <w:right w:val="single" w:sz="8" w:space="0" w:color="C9C9C9"/>
          </w:divBdr>
        </w:div>
      </w:divsChild>
    </w:div>
    <w:div w:id="2002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vmarque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creator>Pedro V. Marques</dc:creator>
  <cp:lastModifiedBy>USP</cp:lastModifiedBy>
  <cp:revision>2</cp:revision>
  <cp:lastPrinted>2020-04-22T11:15:00Z</cp:lastPrinted>
  <dcterms:created xsi:type="dcterms:W3CDTF">2020-04-22T21:33:00Z</dcterms:created>
  <dcterms:modified xsi:type="dcterms:W3CDTF">2020-04-22T21:33:00Z</dcterms:modified>
</cp:coreProperties>
</file>