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75" w:rsidRPr="005A4E18" w:rsidRDefault="00782E13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5A4E18">
        <w:rPr>
          <w:rFonts w:ascii="Verdana" w:hAnsi="Verdana"/>
          <w:b/>
          <w:sz w:val="28"/>
          <w:szCs w:val="28"/>
        </w:rPr>
        <w:t xml:space="preserve">1- </w:t>
      </w:r>
      <w:r w:rsidR="00E15B75" w:rsidRPr="005A4E18">
        <w:rPr>
          <w:rFonts w:ascii="Verdana" w:hAnsi="Verdana"/>
          <w:b/>
          <w:sz w:val="28"/>
          <w:szCs w:val="28"/>
        </w:rPr>
        <w:t>Forma:</w:t>
      </w:r>
    </w:p>
    <w:p w:rsidR="006C563E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="006C563E" w:rsidRPr="006C563E">
        <w:rPr>
          <w:rFonts w:ascii="Verdana" w:hAnsi="Verdana"/>
          <w:sz w:val="24"/>
          <w:szCs w:val="24"/>
        </w:rPr>
        <w:t>Usar letra</w:t>
      </w:r>
      <w:r w:rsidR="006C563E">
        <w:rPr>
          <w:rFonts w:ascii="Verdana" w:hAnsi="Verdana"/>
          <w:sz w:val="24"/>
          <w:szCs w:val="24"/>
        </w:rPr>
        <w:t xml:space="preserve"> </w:t>
      </w:r>
      <w:proofErr w:type="spellStart"/>
      <w:r w:rsidR="006C563E">
        <w:rPr>
          <w:rFonts w:ascii="Verdana" w:hAnsi="Verdana"/>
          <w:sz w:val="24"/>
          <w:szCs w:val="24"/>
        </w:rPr>
        <w:t>Verdana</w:t>
      </w:r>
      <w:proofErr w:type="spellEnd"/>
    </w:p>
    <w:p w:rsidR="006C563E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6C563E">
        <w:rPr>
          <w:rFonts w:ascii="Verdana" w:hAnsi="Verdana"/>
          <w:b/>
          <w:sz w:val="28"/>
          <w:szCs w:val="28"/>
        </w:rPr>
        <w:t>Tamanho 14 negrito título</w:t>
      </w:r>
    </w:p>
    <w:p w:rsidR="006C563E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4"/>
          <w:szCs w:val="24"/>
        </w:rPr>
      </w:pPr>
      <w:r w:rsidRPr="006C563E">
        <w:rPr>
          <w:rFonts w:ascii="Verdana" w:hAnsi="Verdana"/>
          <w:b/>
          <w:sz w:val="24"/>
          <w:szCs w:val="24"/>
        </w:rPr>
        <w:t xml:space="preserve">Tamanho </w:t>
      </w:r>
      <w:proofErr w:type="gramStart"/>
      <w:r w:rsidRPr="006C563E">
        <w:rPr>
          <w:rFonts w:ascii="Verdana" w:hAnsi="Verdana"/>
          <w:b/>
          <w:sz w:val="24"/>
          <w:szCs w:val="24"/>
        </w:rPr>
        <w:t>12 negrito</w:t>
      </w:r>
      <w:proofErr w:type="gramEnd"/>
      <w:r w:rsidRPr="006C563E">
        <w:rPr>
          <w:rFonts w:ascii="Verdana" w:hAnsi="Verdana"/>
          <w:b/>
          <w:sz w:val="24"/>
          <w:szCs w:val="24"/>
        </w:rPr>
        <w:t xml:space="preserve"> subtítulos</w:t>
      </w:r>
      <w:r w:rsidR="001F75FA">
        <w:rPr>
          <w:rFonts w:ascii="Verdana" w:hAnsi="Verdana"/>
          <w:b/>
          <w:sz w:val="24"/>
          <w:szCs w:val="24"/>
        </w:rPr>
        <w:t xml:space="preserve"> e títulos de tabelas, gráficos e figuras</w:t>
      </w:r>
      <w:r w:rsidR="00E15B75">
        <w:rPr>
          <w:rFonts w:ascii="Verdana" w:hAnsi="Verdana"/>
          <w:b/>
          <w:sz w:val="24"/>
          <w:szCs w:val="24"/>
        </w:rPr>
        <w:t xml:space="preserve"> (Não numerar estes elementos, só colocar nome)</w:t>
      </w:r>
    </w:p>
    <w:p w:rsidR="005C4102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Tamanho </w:t>
      </w:r>
      <w:r w:rsidRPr="006C563E">
        <w:rPr>
          <w:rFonts w:ascii="Verdana" w:hAnsi="Verdana"/>
          <w:sz w:val="24"/>
          <w:szCs w:val="24"/>
        </w:rPr>
        <w:t>12 no corpo do te</w:t>
      </w:r>
      <w:r>
        <w:rPr>
          <w:rFonts w:ascii="Verdana" w:hAnsi="Verdana"/>
          <w:sz w:val="24"/>
          <w:szCs w:val="24"/>
        </w:rPr>
        <w:t>xto</w:t>
      </w:r>
    </w:p>
    <w:p w:rsidR="006C563E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</w:t>
      </w:r>
      <w:proofErr w:type="gramEnd"/>
      <w:r w:rsidR="00782E13">
        <w:rPr>
          <w:rFonts w:ascii="Verdana" w:hAnsi="Verdana"/>
          <w:sz w:val="24"/>
          <w:szCs w:val="24"/>
        </w:rPr>
        <w:t>- Espaçamento 1,5 com (antes 6pt /depois 6pt)</w:t>
      </w:r>
    </w:p>
    <w:p w:rsidR="00614EDA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</w:t>
      </w:r>
      <w:proofErr w:type="gramEnd"/>
      <w:r w:rsidR="00614EDA">
        <w:rPr>
          <w:rFonts w:ascii="Verdana" w:hAnsi="Verdana"/>
          <w:sz w:val="24"/>
          <w:szCs w:val="24"/>
        </w:rPr>
        <w:t>-</w:t>
      </w:r>
      <w:r w:rsidR="00D5163F">
        <w:rPr>
          <w:rFonts w:ascii="Verdana" w:hAnsi="Verdana"/>
          <w:sz w:val="24"/>
          <w:szCs w:val="24"/>
        </w:rPr>
        <w:t xml:space="preserve"> Margem superior 4cm /</w:t>
      </w:r>
      <w:r w:rsidR="00614EDA">
        <w:rPr>
          <w:rFonts w:ascii="Verdana" w:hAnsi="Verdana"/>
          <w:sz w:val="24"/>
          <w:szCs w:val="24"/>
        </w:rPr>
        <w:t xml:space="preserve"> esquerda 3cm / inferior e direita 2cm</w:t>
      </w:r>
    </w:p>
    <w:p w:rsidR="005A4E18" w:rsidRDefault="005A4E18" w:rsidP="00782E1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:rsidR="00E15B75" w:rsidRPr="005A4E18" w:rsidRDefault="00E15B75" w:rsidP="00782E1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5A4E18">
        <w:rPr>
          <w:rFonts w:ascii="Verdana" w:hAnsi="Verdana"/>
          <w:b/>
          <w:sz w:val="28"/>
          <w:szCs w:val="28"/>
        </w:rPr>
        <w:t>2- Elementos textuais obrigatórios:</w:t>
      </w:r>
    </w:p>
    <w:p w:rsidR="005A4E18" w:rsidRDefault="005A4E18" w:rsidP="00782E13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E15B75" w:rsidRDefault="00E15B75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 w:rsidRPr="00917A91">
        <w:rPr>
          <w:rFonts w:ascii="Verdana" w:hAnsi="Verdana"/>
          <w:b/>
          <w:sz w:val="24"/>
          <w:szCs w:val="24"/>
        </w:rPr>
        <w:t xml:space="preserve">Introdução </w:t>
      </w:r>
      <w:r>
        <w:rPr>
          <w:rFonts w:ascii="Verdana" w:hAnsi="Verdana"/>
          <w:sz w:val="24"/>
          <w:szCs w:val="24"/>
        </w:rPr>
        <w:t>(Mínimo 3 parágrafos e máximo 6 parágrafos)</w:t>
      </w:r>
    </w:p>
    <w:p w:rsidR="00E15B75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E15B75">
        <w:rPr>
          <w:rFonts w:ascii="Verdana" w:hAnsi="Verdana"/>
          <w:sz w:val="24"/>
          <w:szCs w:val="24"/>
        </w:rPr>
        <w:t>xplicar</w:t>
      </w:r>
      <w:r>
        <w:rPr>
          <w:rFonts w:ascii="Verdana" w:hAnsi="Verdana"/>
          <w:sz w:val="24"/>
          <w:szCs w:val="24"/>
        </w:rPr>
        <w:t xml:space="preserve"> a escolha do tema e a justificativa de sua importância no contexto atual</w:t>
      </w:r>
      <w:r w:rsidR="005A4E18">
        <w:rPr>
          <w:rFonts w:ascii="Verdana" w:hAnsi="Verdana"/>
          <w:sz w:val="24"/>
          <w:szCs w:val="24"/>
        </w:rPr>
        <w:t>;</w:t>
      </w:r>
    </w:p>
    <w:p w:rsidR="00917A91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Colocar o objetivo em um parágrafo deixando evidente que trata-se do objetivo geral do trabalho – aquilo que o grupo que apresentar, resolver, descobrir, </w:t>
      </w:r>
      <w:proofErr w:type="gramStart"/>
      <w:r>
        <w:rPr>
          <w:rFonts w:ascii="Verdana" w:hAnsi="Verdana"/>
          <w:sz w:val="24"/>
          <w:szCs w:val="24"/>
        </w:rPr>
        <w:t>avaliar....</w:t>
      </w:r>
      <w:proofErr w:type="gramEnd"/>
      <w:r>
        <w:rPr>
          <w:rFonts w:ascii="Verdana" w:hAnsi="Verdana"/>
          <w:sz w:val="24"/>
          <w:szCs w:val="24"/>
        </w:rPr>
        <w:t>.</w:t>
      </w:r>
      <w:r w:rsidR="005A4E18">
        <w:rPr>
          <w:rFonts w:ascii="Verdana" w:hAnsi="Verdana"/>
          <w:sz w:val="24"/>
          <w:szCs w:val="24"/>
        </w:rPr>
        <w:t>;</w:t>
      </w:r>
    </w:p>
    <w:p w:rsidR="00917A91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Finalizar explicando quem poderá consultar ou usar os resultados </w:t>
      </w:r>
      <w:r w:rsidR="00D543A8">
        <w:rPr>
          <w:rFonts w:ascii="Verdana" w:hAnsi="Verdana"/>
          <w:sz w:val="24"/>
          <w:szCs w:val="24"/>
        </w:rPr>
        <w:t>obtidos</w:t>
      </w:r>
      <w:r>
        <w:rPr>
          <w:rFonts w:ascii="Verdana" w:hAnsi="Verdana"/>
          <w:sz w:val="24"/>
          <w:szCs w:val="24"/>
        </w:rPr>
        <w:t>, ou seja</w:t>
      </w:r>
      <w:r w:rsidR="00D543A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quais os benefícios do trabalho para a sociedade.</w:t>
      </w:r>
    </w:p>
    <w:p w:rsidR="005A4E18" w:rsidRPr="00F51009" w:rsidRDefault="00F51009" w:rsidP="00782E13">
      <w:pPr>
        <w:spacing w:before="120" w:after="120" w:line="360" w:lineRule="auto"/>
        <w:rPr>
          <w:rFonts w:ascii="Verdana" w:hAnsi="Verdana"/>
          <w:b/>
          <w:color w:val="FF0000"/>
          <w:sz w:val="24"/>
          <w:szCs w:val="24"/>
        </w:rPr>
      </w:pPr>
      <w:r w:rsidRPr="00F51009">
        <w:rPr>
          <w:rFonts w:ascii="Verdana" w:hAnsi="Verdana"/>
          <w:b/>
          <w:color w:val="FF0000"/>
          <w:sz w:val="24"/>
          <w:szCs w:val="24"/>
        </w:rPr>
        <w:t>(Entrega 27/04)</w:t>
      </w:r>
    </w:p>
    <w:p w:rsidR="00F51009" w:rsidRDefault="00F51009" w:rsidP="00782E13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D543A8" w:rsidRPr="00D543A8" w:rsidRDefault="00D543A8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Base teoria </w:t>
      </w:r>
      <w:r w:rsidRPr="00D543A8">
        <w:rPr>
          <w:rFonts w:ascii="Verdana" w:hAnsi="Verdana"/>
          <w:sz w:val="24"/>
          <w:szCs w:val="24"/>
        </w:rPr>
        <w:t>(mínimo 6 parágrafos máximo 12)</w:t>
      </w:r>
    </w:p>
    <w:p w:rsidR="00D543A8" w:rsidRDefault="00D543A8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Apresentar o que livros, trabalhos e artigos científicos tratam sobre o tema escolhido para pesquisar ou desenvolver como atividade.</w:t>
      </w:r>
    </w:p>
    <w:p w:rsidR="00D543A8" w:rsidRDefault="00D543A8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Abordar questões sobre o grupo de pessoas escolhido para pesquisar ou para propor atividades ou sobre as ferramentas ou atividades de lazer definidas para pesquisar.</w:t>
      </w:r>
    </w:p>
    <w:p w:rsidR="00E83352" w:rsidRDefault="00E83352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Usar normas ABNT para citação e referencias.</w:t>
      </w:r>
    </w:p>
    <w:p w:rsidR="00D5163F" w:rsidRDefault="00D5163F" w:rsidP="00782E13">
      <w:pPr>
        <w:spacing w:before="120" w:after="120" w:line="360" w:lineRule="auto"/>
      </w:pPr>
      <w:hyperlink r:id="rId7" w:history="1">
        <w:r>
          <w:rPr>
            <w:rStyle w:val="Hyperlink"/>
          </w:rPr>
          <w:t>http://www.livrosabertos.sibi.usp.br/portaldelivrosUSP/catalog/view/111/95/491-1</w:t>
        </w:r>
      </w:hyperlink>
    </w:p>
    <w:p w:rsidR="00D5163F" w:rsidRDefault="00D5163F" w:rsidP="00D5163F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Consultar documento a partir da página 53.</w:t>
      </w:r>
    </w:p>
    <w:p w:rsidR="00E83352" w:rsidRPr="00D543A8" w:rsidRDefault="00E83352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</w:p>
    <w:p w:rsidR="00917A91" w:rsidRPr="009C190A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 w:rsidRPr="00917A91">
        <w:rPr>
          <w:rFonts w:ascii="Verdana" w:hAnsi="Verdana"/>
          <w:b/>
          <w:sz w:val="24"/>
          <w:szCs w:val="24"/>
        </w:rPr>
        <w:t>Metodologia</w:t>
      </w:r>
      <w:r w:rsidR="009C190A">
        <w:rPr>
          <w:rFonts w:ascii="Verdana" w:hAnsi="Verdana"/>
          <w:b/>
          <w:sz w:val="24"/>
          <w:szCs w:val="24"/>
        </w:rPr>
        <w:t xml:space="preserve"> </w:t>
      </w:r>
      <w:r w:rsidR="009C190A" w:rsidRPr="009C190A">
        <w:rPr>
          <w:rFonts w:ascii="Verdana" w:hAnsi="Verdana"/>
          <w:sz w:val="24"/>
          <w:szCs w:val="24"/>
        </w:rPr>
        <w:t xml:space="preserve">(Mínimo </w:t>
      </w:r>
      <w:r w:rsidR="009C190A">
        <w:rPr>
          <w:rFonts w:ascii="Verdana" w:hAnsi="Verdana"/>
          <w:sz w:val="24"/>
          <w:szCs w:val="24"/>
        </w:rPr>
        <w:t xml:space="preserve">3 parágrafos e máximo </w:t>
      </w:r>
      <w:r w:rsidR="00925CA2">
        <w:rPr>
          <w:rFonts w:ascii="Verdana" w:hAnsi="Verdana"/>
          <w:sz w:val="24"/>
          <w:szCs w:val="24"/>
        </w:rPr>
        <w:t>15</w:t>
      </w:r>
      <w:r w:rsidR="009C190A">
        <w:rPr>
          <w:rFonts w:ascii="Verdana" w:hAnsi="Verdana"/>
          <w:sz w:val="24"/>
          <w:szCs w:val="24"/>
        </w:rPr>
        <w:t>)</w:t>
      </w:r>
    </w:p>
    <w:p w:rsidR="00917A91" w:rsidRDefault="00F5100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Descrever o caminho a ser percorrido para levantamento dos dados, incluindo a pesquisa bibliográfica (base teórica), indicando termos/temas usados para buscar obras;</w:t>
      </w:r>
    </w:p>
    <w:p w:rsidR="00F51009" w:rsidRDefault="00F5100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Explicar a proposta para colher dados sobre o público a ser pesquisado (pesquisa empírica</w:t>
      </w:r>
      <w:r w:rsidR="00776352">
        <w:rPr>
          <w:rFonts w:ascii="Verdana" w:hAnsi="Verdana"/>
          <w:sz w:val="24"/>
          <w:szCs w:val="24"/>
        </w:rPr>
        <w:t>/de campo</w:t>
      </w:r>
      <w:r>
        <w:rPr>
          <w:rFonts w:ascii="Verdana" w:hAnsi="Verdana"/>
          <w:sz w:val="24"/>
          <w:szCs w:val="24"/>
        </w:rPr>
        <w:t>) detalhando o instrumento de pesquisa (questionário, entrevista, ficha para analisar sites, etc.) e os tipos de informações que se precisa obter</w:t>
      </w:r>
      <w:r w:rsidR="000506FC">
        <w:rPr>
          <w:rFonts w:ascii="Verdana" w:hAnsi="Verdana"/>
          <w:sz w:val="24"/>
          <w:szCs w:val="24"/>
        </w:rPr>
        <w:t xml:space="preserve"> (o questionário, roteiro de entrevista, ficha ou outro instrumento que construírem vai como apêndice, separado, não entra no corpo do artigo), explicação dos dados que querem coletar</w:t>
      </w:r>
      <w:r>
        <w:rPr>
          <w:rFonts w:ascii="Verdana" w:hAnsi="Verdana"/>
          <w:sz w:val="24"/>
          <w:szCs w:val="24"/>
        </w:rPr>
        <w:t>.</w:t>
      </w:r>
    </w:p>
    <w:p w:rsidR="00F51009" w:rsidRDefault="00F5100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Detalhar como será feita a análise dos dados coletados, </w:t>
      </w:r>
      <w:r w:rsidR="000506FC">
        <w:rPr>
          <w:rFonts w:ascii="Verdana" w:hAnsi="Verdana"/>
          <w:sz w:val="24"/>
          <w:szCs w:val="24"/>
        </w:rPr>
        <w:t>como farão</w:t>
      </w:r>
      <w:r>
        <w:rPr>
          <w:rFonts w:ascii="Verdana" w:hAnsi="Verdana"/>
          <w:sz w:val="24"/>
          <w:szCs w:val="24"/>
        </w:rPr>
        <w:t xml:space="preserve"> a relação da base teórica com as informações colhidas diretamente com o mundo real. </w:t>
      </w:r>
    </w:p>
    <w:p w:rsidR="0026151E" w:rsidRDefault="0026151E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Incluir um cronograma semanal:</w:t>
      </w: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1849"/>
        <w:gridCol w:w="783"/>
        <w:gridCol w:w="783"/>
        <w:gridCol w:w="631"/>
        <w:gridCol w:w="783"/>
        <w:gridCol w:w="783"/>
        <w:gridCol w:w="783"/>
        <w:gridCol w:w="631"/>
        <w:gridCol w:w="582"/>
        <w:gridCol w:w="583"/>
        <w:gridCol w:w="586"/>
      </w:tblGrid>
      <w:tr w:rsidR="00776352" w:rsidRPr="005E3F2C" w:rsidTr="00AD22EB">
        <w:tc>
          <w:tcPr>
            <w:tcW w:w="1849" w:type="dxa"/>
            <w:vMerge w:val="restart"/>
            <w:vAlign w:val="center"/>
          </w:tcPr>
          <w:p w:rsidR="005E3F2C" w:rsidRPr="005E3F2C" w:rsidRDefault="005E3F2C" w:rsidP="005E3F2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Atividade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6928" w:type="dxa"/>
            <w:gridSpan w:val="10"/>
            <w:vAlign w:val="center"/>
          </w:tcPr>
          <w:p w:rsidR="005E3F2C" w:rsidRPr="005E3F2C" w:rsidRDefault="005E3F2C" w:rsidP="005E3F2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Semana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</w:tr>
      <w:tr w:rsidR="00E82D0A" w:rsidRPr="005E3F2C" w:rsidTr="00AD22EB">
        <w:tc>
          <w:tcPr>
            <w:tcW w:w="1849" w:type="dxa"/>
            <w:vMerge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21/4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27/4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4/5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11/5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18/5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5E3F2C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/5</w:t>
            </w:r>
          </w:p>
        </w:tc>
        <w:tc>
          <w:tcPr>
            <w:tcW w:w="631" w:type="dxa"/>
          </w:tcPr>
          <w:p w:rsidR="00776352" w:rsidRPr="005E3F2C" w:rsidRDefault="00E82D0A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1/6</w:t>
            </w: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Elaboração Introdução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Elaboração Base teórica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X 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Redação da Metodologia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Entrega da </w:t>
            </w:r>
            <w:r>
              <w:rPr>
                <w:rFonts w:ascii="Verdana" w:hAnsi="Verdana"/>
                <w:sz w:val="24"/>
                <w:szCs w:val="24"/>
              </w:rPr>
              <w:t>do Pré-teste coleta dado campo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Coleta dados de campo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Análise de dados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Redação de resultados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080890" w:rsidP="00384647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Apresentação </w:t>
            </w:r>
            <w:r w:rsidR="00776352">
              <w:rPr>
                <w:rFonts w:ascii="Verdana" w:hAnsi="Verdana"/>
                <w:sz w:val="24"/>
                <w:szCs w:val="24"/>
              </w:rPr>
              <w:t xml:space="preserve"> de</w:t>
            </w:r>
            <w:proofErr w:type="gramEnd"/>
            <w:r w:rsidR="00776352">
              <w:rPr>
                <w:rFonts w:ascii="Verdana" w:hAnsi="Verdana"/>
                <w:sz w:val="24"/>
                <w:szCs w:val="24"/>
              </w:rPr>
              <w:t xml:space="preserve"> resultados</w:t>
            </w: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Últimas correções</w:t>
            </w: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Envio da versão final</w:t>
            </w: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206AD" w:rsidRPr="00F51009" w:rsidRDefault="001206AD" w:rsidP="001206AD">
      <w:pPr>
        <w:spacing w:before="120" w:after="120" w:line="360" w:lineRule="auto"/>
        <w:rPr>
          <w:rFonts w:ascii="Verdana" w:hAnsi="Verdana"/>
          <w:b/>
          <w:color w:val="FF0000"/>
          <w:sz w:val="24"/>
          <w:szCs w:val="24"/>
        </w:rPr>
      </w:pPr>
      <w:r w:rsidRPr="00F51009">
        <w:rPr>
          <w:rFonts w:ascii="Verdana" w:hAnsi="Verdana"/>
          <w:b/>
          <w:color w:val="FF0000"/>
          <w:sz w:val="24"/>
          <w:szCs w:val="24"/>
        </w:rPr>
        <w:t>(Entrega 27/04)</w:t>
      </w:r>
    </w:p>
    <w:p w:rsidR="00AD22EB" w:rsidRDefault="00AD22EB" w:rsidP="00776352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776352" w:rsidRPr="009C190A" w:rsidRDefault="00776352" w:rsidP="00776352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Resultados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C190A">
        <w:rPr>
          <w:rFonts w:ascii="Verdana" w:hAnsi="Verdana"/>
          <w:sz w:val="24"/>
          <w:szCs w:val="24"/>
        </w:rPr>
        <w:t xml:space="preserve">(Mínimo </w:t>
      </w:r>
      <w:r w:rsidR="00AD2031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parágrafos e máximo 15)</w:t>
      </w:r>
    </w:p>
    <w:p w:rsidR="006C563E" w:rsidRDefault="0064677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Apresentar os resultados na forma de gráficos tabelas e análises explicativas dos resultados, indicando se a realidade pesquisada coincide ou difere da base teórica estudada.</w:t>
      </w:r>
    </w:p>
    <w:p w:rsidR="005F59DE" w:rsidRDefault="005F59DE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Podem incluir fotos (</w:t>
      </w:r>
      <w:proofErr w:type="spellStart"/>
      <w:r>
        <w:rPr>
          <w:rFonts w:ascii="Verdana" w:hAnsi="Verdana"/>
          <w:sz w:val="24"/>
          <w:szCs w:val="24"/>
        </w:rPr>
        <w:t>print</w:t>
      </w:r>
      <w:proofErr w:type="spellEnd"/>
      <w:r>
        <w:rPr>
          <w:rFonts w:ascii="Verdana" w:hAnsi="Verdana"/>
          <w:sz w:val="24"/>
          <w:szCs w:val="24"/>
        </w:rPr>
        <w:t xml:space="preserve"> da tela de computador/smartphone com perfil criado) e outras ilustrações como diagramas, indicando ações a serem realizadas, etc.</w:t>
      </w:r>
    </w:p>
    <w:p w:rsidR="00DA171E" w:rsidRDefault="00DA171E" w:rsidP="00782E13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06412F" w:rsidRDefault="0006412F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 w:rsidRPr="0006412F">
        <w:rPr>
          <w:rFonts w:ascii="Verdana" w:hAnsi="Verdana"/>
          <w:b/>
          <w:sz w:val="24"/>
          <w:szCs w:val="24"/>
        </w:rPr>
        <w:t>R</w:t>
      </w:r>
      <w:r w:rsidR="00B55453">
        <w:rPr>
          <w:rFonts w:ascii="Verdana" w:hAnsi="Verdana"/>
          <w:b/>
          <w:sz w:val="24"/>
          <w:szCs w:val="24"/>
        </w:rPr>
        <w:t>eferê</w:t>
      </w:r>
      <w:r w:rsidRPr="0006412F">
        <w:rPr>
          <w:rFonts w:ascii="Verdana" w:hAnsi="Verdana"/>
          <w:b/>
          <w:sz w:val="24"/>
          <w:szCs w:val="24"/>
        </w:rPr>
        <w:t>ncias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(sem limite)</w:t>
      </w:r>
    </w:p>
    <w:p w:rsidR="0006412F" w:rsidRDefault="0006412F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Indicar todas as obras consultados no formato ABNT</w:t>
      </w:r>
    </w:p>
    <w:p w:rsidR="0006412F" w:rsidRPr="0006412F" w:rsidRDefault="0006412F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Livros, artigos científicos, sites consultados, </w:t>
      </w:r>
      <w:r w:rsidR="00593403">
        <w:rPr>
          <w:rFonts w:ascii="Verdana" w:hAnsi="Verdana"/>
          <w:sz w:val="24"/>
          <w:szCs w:val="24"/>
        </w:rPr>
        <w:t>reportagens, blogs, etc.</w:t>
      </w:r>
    </w:p>
    <w:p w:rsidR="0006412F" w:rsidRPr="006C563E" w:rsidRDefault="0006412F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</w:p>
    <w:p w:rsidR="006C563E" w:rsidRPr="006C563E" w:rsidRDefault="006C563E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C563E" w:rsidRPr="006C563E" w:rsidSect="00D5163F">
      <w:headerReference w:type="default" r:id="rId8"/>
      <w:footerReference w:type="default" r:id="rId9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EC" w:rsidRDefault="00ED61EC" w:rsidP="006C563E">
      <w:pPr>
        <w:spacing w:after="0" w:line="240" w:lineRule="auto"/>
      </w:pPr>
      <w:r>
        <w:separator/>
      </w:r>
    </w:p>
  </w:endnote>
  <w:endnote w:type="continuationSeparator" w:id="0">
    <w:p w:rsidR="00ED61EC" w:rsidRDefault="00ED61EC" w:rsidP="006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54990"/>
      <w:docPartObj>
        <w:docPartGallery w:val="Page Numbers (Bottom of Page)"/>
        <w:docPartUnique/>
      </w:docPartObj>
    </w:sdtPr>
    <w:sdtContent>
      <w:p w:rsidR="00F51009" w:rsidRDefault="00F51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AD">
          <w:rPr>
            <w:noProof/>
          </w:rPr>
          <w:t>3</w:t>
        </w:r>
        <w:r>
          <w:fldChar w:fldCharType="end"/>
        </w:r>
      </w:p>
    </w:sdtContent>
  </w:sdt>
  <w:p w:rsidR="00F51009" w:rsidRDefault="00F510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EC" w:rsidRDefault="00ED61EC" w:rsidP="006C563E">
      <w:pPr>
        <w:spacing w:after="0" w:line="240" w:lineRule="auto"/>
      </w:pPr>
      <w:r>
        <w:separator/>
      </w:r>
    </w:p>
  </w:footnote>
  <w:footnote w:type="continuationSeparator" w:id="0">
    <w:p w:rsidR="00ED61EC" w:rsidRDefault="00ED61EC" w:rsidP="006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3E" w:rsidRPr="006C563E" w:rsidRDefault="006C563E">
    <w:pPr>
      <w:pStyle w:val="Cabealho"/>
      <w:rPr>
        <w:rFonts w:ascii="Verdana" w:hAnsi="Verdana"/>
        <w:b/>
      </w:rPr>
    </w:pPr>
    <w:proofErr w:type="spellStart"/>
    <w:r w:rsidRPr="006C563E">
      <w:rPr>
        <w:rFonts w:ascii="Verdana" w:hAnsi="Verdana"/>
        <w:b/>
      </w:rPr>
      <w:t>Template</w:t>
    </w:r>
    <w:proofErr w:type="spellEnd"/>
    <w:r w:rsidRPr="006C563E">
      <w:rPr>
        <w:rFonts w:ascii="Verdana" w:hAnsi="Verdana"/>
        <w:b/>
      </w:rPr>
      <w:t xml:space="preserve"> </w:t>
    </w:r>
  </w:p>
  <w:p w:rsidR="006C563E" w:rsidRDefault="006C563E">
    <w:pPr>
      <w:pStyle w:val="Cabealho"/>
    </w:pPr>
  </w:p>
  <w:p w:rsidR="006C563E" w:rsidRPr="006C563E" w:rsidRDefault="006C563E" w:rsidP="006C563E">
    <w:pPr>
      <w:pStyle w:val="Cabealho"/>
      <w:jc w:val="right"/>
      <w:rPr>
        <w:rFonts w:ascii="Comic Sans MS" w:hAnsi="Comic Sans MS"/>
        <w:b/>
        <w:color w:val="990033"/>
        <w:sz w:val="28"/>
        <w:szCs w:val="28"/>
      </w:rPr>
    </w:pPr>
    <w:r w:rsidRPr="006C563E">
      <w:rPr>
        <w:rFonts w:ascii="Comic Sans MS" w:hAnsi="Comic Sans MS"/>
        <w:b/>
        <w:color w:val="990033"/>
        <w:sz w:val="28"/>
        <w:szCs w:val="28"/>
      </w:rPr>
      <w:t>E-Book Fundamentos do Lazer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3E"/>
    <w:rsid w:val="000506FC"/>
    <w:rsid w:val="0006412F"/>
    <w:rsid w:val="00080890"/>
    <w:rsid w:val="001206AD"/>
    <w:rsid w:val="001F75FA"/>
    <w:rsid w:val="0026151E"/>
    <w:rsid w:val="003E3128"/>
    <w:rsid w:val="004D4192"/>
    <w:rsid w:val="00593403"/>
    <w:rsid w:val="005A4E18"/>
    <w:rsid w:val="005E3F2C"/>
    <w:rsid w:val="005F21F1"/>
    <w:rsid w:val="005F59DE"/>
    <w:rsid w:val="00614EDA"/>
    <w:rsid w:val="00646779"/>
    <w:rsid w:val="006C563E"/>
    <w:rsid w:val="006F0867"/>
    <w:rsid w:val="00767FC5"/>
    <w:rsid w:val="00776352"/>
    <w:rsid w:val="00782E13"/>
    <w:rsid w:val="00917A91"/>
    <w:rsid w:val="00925CA2"/>
    <w:rsid w:val="009C190A"/>
    <w:rsid w:val="00AD2031"/>
    <w:rsid w:val="00AD22EB"/>
    <w:rsid w:val="00B55453"/>
    <w:rsid w:val="00D5163F"/>
    <w:rsid w:val="00D543A8"/>
    <w:rsid w:val="00DA171E"/>
    <w:rsid w:val="00E15B75"/>
    <w:rsid w:val="00E82D0A"/>
    <w:rsid w:val="00E83352"/>
    <w:rsid w:val="00ED61EC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8FF5-A6C1-423F-ACD4-C24042B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63E"/>
  </w:style>
  <w:style w:type="paragraph" w:styleId="Rodap">
    <w:name w:val="footer"/>
    <w:basedOn w:val="Normal"/>
    <w:link w:val="RodapChar"/>
    <w:uiPriority w:val="99"/>
    <w:unhideWhenUsed/>
    <w:rsid w:val="006C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63E"/>
  </w:style>
  <w:style w:type="paragraph" w:styleId="PargrafodaLista">
    <w:name w:val="List Paragraph"/>
    <w:basedOn w:val="Normal"/>
    <w:uiPriority w:val="34"/>
    <w:qFormat/>
    <w:rsid w:val="00782E1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516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E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rosabertos.sibi.usp.br/portaldelivrosUSP/catalog/view/111/95/491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3BB3-3281-4FFC-9567-1E80AF8E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26</cp:revision>
  <dcterms:created xsi:type="dcterms:W3CDTF">2020-04-20T20:57:00Z</dcterms:created>
  <dcterms:modified xsi:type="dcterms:W3CDTF">2020-04-22T06:05:00Z</dcterms:modified>
</cp:coreProperties>
</file>