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335F85" w:rsidP="00F910B7">
      <w:pPr>
        <w:jc w:val="center"/>
        <w:rPr>
          <w:b/>
        </w:rPr>
      </w:pPr>
      <w:r>
        <w:rPr>
          <w:b/>
        </w:rPr>
        <w:t>Exercício 17</w:t>
      </w:r>
    </w:p>
    <w:p w:rsidR="004C5E10" w:rsidRDefault="004C5E10" w:rsidP="004C5E10">
      <w:pPr>
        <w:jc w:val="both"/>
      </w:pPr>
      <w:r w:rsidRPr="004C5E10">
        <w:t>Modelagem do Roteador IP</w:t>
      </w:r>
      <w:r>
        <w:t>.</w:t>
      </w:r>
    </w:p>
    <w:p w:rsidR="004C5E10" w:rsidRDefault="004C5E10" w:rsidP="004C5E10">
      <w:pPr>
        <w:jc w:val="both"/>
      </w:pPr>
      <w:r>
        <w:t xml:space="preserve">Este é um equipamento que realiza as funções de filtragem, comutação e roteamento de </w:t>
      </w:r>
      <w:r>
        <w:t>p</w:t>
      </w:r>
      <w:r>
        <w:t>acotes numa rede IP</w:t>
      </w:r>
      <w:r>
        <w:t xml:space="preserve">. </w:t>
      </w:r>
      <w:r>
        <w:t>Ele se localiza nas bordas da rede e recebe os pacotes dos nós origem e entrega pacotes para os nós destino</w:t>
      </w:r>
      <w:r>
        <w:t xml:space="preserve">. </w:t>
      </w:r>
      <w:r>
        <w:t>O roteador possui um único processador e duas linhas de entrada e saída de pacotes com velocidade de 12 Megabits por segundo</w:t>
      </w:r>
      <w:r>
        <w:t xml:space="preserve">. </w:t>
      </w:r>
      <w:r>
        <w:t xml:space="preserve">Os pacotes possuem tamanho médio de 1500 bytes e eles chegam </w:t>
      </w:r>
      <w:r>
        <w:t>a</w:t>
      </w:r>
      <w:r>
        <w:t xml:space="preserve"> cada linha de entrada a uma taxa de 30 pacotes por segundo, distribuídos exponencialmente</w:t>
      </w:r>
      <w:r>
        <w:t>.</w:t>
      </w:r>
    </w:p>
    <w:p w:rsidR="004C5E10" w:rsidRDefault="004C5E10" w:rsidP="004C5E10">
      <w:pPr>
        <w:jc w:val="both"/>
      </w:pPr>
      <w:r>
        <w:t>O roteador possui uma fila de entrada com capacidade limitada em 10 pacotes. As filas das linhas de saída não possuem limitação de capacidade</w:t>
      </w:r>
      <w:r>
        <w:t xml:space="preserve">. </w:t>
      </w:r>
      <w:r>
        <w:t>Os pacotes são filtrados numa taxa de 250 pacotes por segundo e são comutados numa taxa de 500 pacotes por segundo</w:t>
      </w:r>
      <w:r>
        <w:t>.</w:t>
      </w:r>
    </w:p>
    <w:p w:rsidR="004C5E10" w:rsidRDefault="004C5E10" w:rsidP="004C5E10">
      <w:pPr>
        <w:jc w:val="both"/>
      </w:pPr>
      <w:r>
        <w:t>Na situação de modelagem atual foi observado que o tráfego de passagem pelo roteador é distribuído uniformemente entre as duas linhas de saíd</w:t>
      </w:r>
      <w:r>
        <w:t>a</w:t>
      </w:r>
      <w:r>
        <w:t>, e os pacotes com problemas de filtragem ocorrem com probabilidade de 3% (são descartados)</w:t>
      </w:r>
      <w:r>
        <w:t>.</w:t>
      </w:r>
    </w:p>
    <w:p w:rsidR="004C5E10" w:rsidRDefault="006B076F" w:rsidP="004C5E10">
      <w:pPr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-110076</wp:posOffset>
                </wp:positionH>
                <wp:positionV relativeFrom="paragraph">
                  <wp:posOffset>233928</wp:posOffset>
                </wp:positionV>
                <wp:extent cx="5756275" cy="1605915"/>
                <wp:effectExtent l="0" t="0" r="15875" b="13335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275" cy="1605915"/>
                          <a:chOff x="0" y="0"/>
                          <a:chExt cx="5756275" cy="1605915"/>
                        </a:xfrm>
                      </wpg:grpSpPr>
                      <wps:wsp>
                        <wps:cNvPr id="38" name="Conector de seta reta 38"/>
                        <wps:cNvCnPr/>
                        <wps:spPr>
                          <a:xfrm>
                            <a:off x="1415332" y="333955"/>
                            <a:ext cx="6596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de seta reta 39"/>
                        <wps:cNvCnPr/>
                        <wps:spPr>
                          <a:xfrm>
                            <a:off x="1415332" y="978011"/>
                            <a:ext cx="65976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0" y="0"/>
                            <a:ext cx="5756275" cy="1605915"/>
                            <a:chOff x="0" y="0"/>
                            <a:chExt cx="5756744" cy="1606163"/>
                          </a:xfrm>
                        </wpg:grpSpPr>
                        <wps:wsp>
                          <wps:cNvPr id="37" name="Retângulo 37"/>
                          <wps:cNvSpPr/>
                          <wps:spPr>
                            <a:xfrm>
                              <a:off x="2075291" y="127220"/>
                              <a:ext cx="2353586" cy="147894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luxograma: Somador 36"/>
                          <wps:cNvSpPr/>
                          <wps:spPr>
                            <a:xfrm>
                              <a:off x="2671639" y="278295"/>
                              <a:ext cx="1089329" cy="1081377"/>
                            </a:xfrm>
                            <a:prstGeom prst="flowChartSummingJuncti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onector de seta reta 40"/>
                          <wps:cNvCnPr/>
                          <wps:spPr>
                            <a:xfrm>
                              <a:off x="4428877" y="405516"/>
                              <a:ext cx="108932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ector de seta reta 41"/>
                          <wps:cNvCnPr/>
                          <wps:spPr>
                            <a:xfrm>
                              <a:off x="4428877" y="1200647"/>
                              <a:ext cx="108932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aixa de texto 42"/>
                          <wps:cNvSpPr txBox="1"/>
                          <wps:spPr>
                            <a:xfrm>
                              <a:off x="0" y="127220"/>
                              <a:ext cx="1415333" cy="2782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E10" w:rsidRDefault="004C5E10">
                                <w:r>
                                  <w:t>LE1 (</w:t>
                                </w:r>
                                <w:r>
                                  <w:rPr>
                                    <w:rFonts w:cstheme="minorHAnsi"/>
                                  </w:rPr>
                                  <w:t>λ</w:t>
                                </w:r>
                                <w:r>
                                  <w:t xml:space="preserve"> =</w:t>
                                </w:r>
                                <w:proofErr w:type="gramStart"/>
                                <w:r>
                                  <w:t xml:space="preserve">  </w:t>
                                </w:r>
                                <w:proofErr w:type="gramEnd"/>
                                <w:r>
                                  <w:t>30 PPS)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aixa de texto 43"/>
                          <wps:cNvSpPr txBox="1"/>
                          <wps:spPr>
                            <a:xfrm>
                              <a:off x="0" y="826935"/>
                              <a:ext cx="1415333" cy="2782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E10" w:rsidRDefault="004C5E10" w:rsidP="004C5E10">
                                <w:r>
                                  <w:t>LE</w:t>
                                </w:r>
                                <w:r>
                                  <w:t>2</w:t>
                                </w:r>
                                <w:r>
                                  <w:t xml:space="preserve"> (</w:t>
                                </w:r>
                                <w:r>
                                  <w:rPr>
                                    <w:rFonts w:cstheme="minorHAnsi"/>
                                  </w:rPr>
                                  <w:t>λ</w:t>
                                </w:r>
                                <w:r>
                                  <w:t xml:space="preserve"> =</w:t>
                                </w:r>
                                <w:proofErr w:type="gramStart"/>
                                <w:r>
                                  <w:t xml:space="preserve">  </w:t>
                                </w:r>
                                <w:proofErr w:type="gramEnd"/>
                                <w:r>
                                  <w:t>30 PPS)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aixa de texto 44"/>
                          <wps:cNvSpPr txBox="1"/>
                          <wps:spPr>
                            <a:xfrm>
                              <a:off x="5152446" y="0"/>
                              <a:ext cx="516834" cy="2781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E10" w:rsidRDefault="004C5E10" w:rsidP="004C5E10">
                                <w:r>
                                  <w:t>L</w:t>
                                </w:r>
                                <w:r>
                                  <w:t>S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aixa de texto 45"/>
                          <wps:cNvSpPr txBox="1"/>
                          <wps:spPr>
                            <a:xfrm>
                              <a:off x="5239910" y="826935"/>
                              <a:ext cx="516834" cy="2781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E10" w:rsidRDefault="004C5E10" w:rsidP="004C5E10">
                                <w:r>
                                  <w:t>LS</w:t>
                                </w: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47" o:spid="_x0000_s1026" style="position:absolute;left:0;text-align:left;margin-left:-8.65pt;margin-top:18.4pt;width:453.25pt;height:126.45pt;z-index:251673600" coordsize="57562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8" o:spid="_x0000_s1027" type="#_x0000_t32" style="position:absolute;left:14153;top:3339;width:6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SsL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2P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sSsL8AAADbAAAADwAAAAAAAAAAAAAAAACh&#10;AgAAZHJzL2Rvd25yZXYueG1sUEsFBgAAAAAEAAQA+QAAAI0DAAAAAA==&#10;" strokecolor="#4579b8 [3044]">
                  <v:stroke endarrow="open"/>
                </v:shape>
                <v:shape id="Conector de seta reta 39" o:spid="_x0000_s1028" type="#_x0000_t32" style="position:absolute;left:14153;top:9780;width:6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<v:stroke endarrow="open"/>
                </v:shape>
                <v:group id="Grupo 46" o:spid="_x0000_s1029" style="position:absolute;width:57562;height:16059" coordsize="57567,1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tângulo 37" o:spid="_x0000_s1030" style="position:absolute;left:20752;top:1272;width:23536;height:14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Fp8MA&#10;AADbAAAADwAAAGRycy9kb3ducmV2LnhtbESPzWrDMBCE74W8g9hCbo3sJiTGjWJCobTkEvLzAIu1&#10;sd1aKyPJP+3TV4FCj8PMfMNsi8m0YiDnG8sK0kUCgri0uuFKwfXy9pSB8AFZY2uZFHyTh2I3e9hi&#10;ru3IJxrOoRIRwj5HBXUIXS6lL2sy6Be2I47ezTqDIUpXSe1wjHDTyuckWUuDDceFGjt6ran8OvdG&#10;gU2P4XAZVz3T6N6z5rNsfzaZUvPHaf8CItAU/sN/7Q+tYLmB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Fp8MAAADbAAAADwAAAAAAAAAAAAAAAACYAgAAZHJzL2Rv&#10;d25yZXYueG1sUEsFBgAAAAAEAAQA9QAAAIgDAAAAAA==&#10;" fillcolor="#4f81bd [3204]" strokecolor="#243f60 [1604]" strokeweight="2p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uxograma: Somador 36" o:spid="_x0000_s1031" type="#_x0000_t123" style="position:absolute;left:26716;top:2782;width:10893;height:10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5GsMAA&#10;AADbAAAADwAAAGRycy9kb3ducmV2LnhtbESP3YrCMBSE74V9h3AWvNN0FapWoywV0Tvx5wGOzbEt&#10;Nieliba+vREEL4eZ+YZZrDpTiQc1rrSs4G8YgSDOrC45V3A+bQZTEM4ja6wsk4InOVgtf3oLTLRt&#10;+UCPo89FgLBLUEHhfZ1I6bKCDLqhrYmDd7WNQR9kk0vdYBvgppKjKIqlwZLDQoE1pQVlt+PdKOhS&#10;c9nfbTtJtblseR3Pom3qler/dv9zEJ46/w1/2jutYBzD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5GsMAAAADbAAAADwAAAAAAAAAAAAAAAACYAgAAZHJzL2Rvd25y&#10;ZXYueG1sUEsFBgAAAAAEAAQA9QAAAIUDAAAAAA==&#10;" fillcolor="#4f81bd [3204]" strokecolor="#243f60 [1604]" strokeweight="2pt"/>
                  <v:shape id="Conector de seta reta 40" o:spid="_x0000_s1032" type="#_x0000_t32" style="position:absolute;left:44288;top:4055;width:108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 [3044]">
                    <v:stroke endarrow="open"/>
                  </v:shape>
                  <v:shape id="Conector de seta reta 41" o:spid="_x0000_s1033" type="#_x0000_t32" style="position:absolute;left:44288;top:12006;width:108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IUMQAAADbAAAADwAAAGRycy9kb3ducmV2LnhtbESPzWrDMBCE74W8g9hCbrWctA7GjRJC&#10;wDTXpgkkt621/qHWylhyor59VSj0OMzMN8x6G0wvbjS6zrKCRZKCIK6s7rhRcPoon3IQziNr7C2T&#10;gm9ysN3MHtZYaHvnd7odfSMihF2BClrvh0JKV7Vk0CV2II5ebUeDPsqxkXrEe4SbXi7TdCUNdhwX&#10;Whxo31L1dZyMguf6M7zlfifz8mL305Rl2bm8KjV/DLtXEJ6C/w//tQ9awc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8hQxAAAANsAAAAPAAAAAAAAAAAA&#10;AAAAAKECAABkcnMvZG93bnJldi54bWxQSwUGAAAAAAQABAD5AAAAkgMAAAAA&#10;" strokecolor="#4579b8 [3044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2" o:spid="_x0000_s1034" type="#_x0000_t202" style="position:absolute;top:1272;width:1415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4C5E10" w:rsidRDefault="004C5E10">
                          <w:r>
                            <w:t>LE1 (</w:t>
                          </w:r>
                          <w:r>
                            <w:rPr>
                              <w:rFonts w:cstheme="minorHAnsi"/>
                            </w:rPr>
                            <w:t>λ</w:t>
                          </w:r>
                          <w:r>
                            <w:t xml:space="preserve"> =</w:t>
                          </w:r>
                          <w:proofErr w:type="gramStart"/>
                          <w:r>
                            <w:t xml:space="preserve">  </w:t>
                          </w:r>
                          <w:proofErr w:type="gramEnd"/>
                          <w:r>
                            <w:t>30 PPS)</w:t>
                          </w:r>
                        </w:p>
                      </w:txbxContent>
                    </v:textbox>
                  </v:shape>
                  <v:shape id="Caixa de texto 43" o:spid="_x0000_s1035" type="#_x0000_t202" style="position:absolute;top:8269;width:14153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<v:textbox>
                      <w:txbxContent>
                        <w:p w:rsidR="004C5E10" w:rsidRDefault="004C5E10" w:rsidP="004C5E10">
                          <w:r>
                            <w:t>LE</w:t>
                          </w:r>
                          <w:r>
                            <w:t>2</w:t>
                          </w:r>
                          <w:r>
                            <w:t xml:space="preserve"> (</w:t>
                          </w:r>
                          <w:r>
                            <w:rPr>
                              <w:rFonts w:cstheme="minorHAnsi"/>
                            </w:rPr>
                            <w:t>λ</w:t>
                          </w:r>
                          <w:r>
                            <w:t xml:space="preserve"> =</w:t>
                          </w:r>
                          <w:proofErr w:type="gramStart"/>
                          <w:r>
                            <w:t xml:space="preserve">  </w:t>
                          </w:r>
                          <w:proofErr w:type="gramEnd"/>
                          <w:r>
                            <w:t>30 PPS)</w:t>
                          </w:r>
                        </w:p>
                      </w:txbxContent>
                    </v:textbox>
                  </v:shape>
                  <v:shape id="Caixa de texto 44" o:spid="_x0000_s1036" type="#_x0000_t202" style="position:absolute;left:51524;width:516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<v:textbox>
                      <w:txbxContent>
                        <w:p w:rsidR="004C5E10" w:rsidRDefault="004C5E10" w:rsidP="004C5E10">
                          <w:r>
                            <w:t>L</w:t>
                          </w:r>
                          <w:r>
                            <w:t>S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Caixa de texto 45" o:spid="_x0000_s1037" type="#_x0000_t202" style="position:absolute;left:52399;top:8269;width:516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<v:textbox>
                      <w:txbxContent>
                        <w:p w:rsidR="004C5E10" w:rsidRDefault="004C5E10" w:rsidP="004C5E10">
                          <w:r>
                            <w:t>LS</w:t>
                          </w: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5E10">
        <w:t>A seguir é apresentada a estrutura deste Roteador IP.</w:t>
      </w:r>
      <w:r w:rsidR="004C5E10" w:rsidRPr="004C5E10">
        <w:rPr>
          <w:noProof/>
          <w:lang w:eastAsia="pt-BR"/>
        </w:rPr>
        <w:t xml:space="preserve"> </w:t>
      </w:r>
    </w:p>
    <w:p w:rsidR="006B076F" w:rsidRDefault="006B076F" w:rsidP="004C5E10">
      <w:pPr>
        <w:jc w:val="center"/>
      </w:pPr>
    </w:p>
    <w:p w:rsidR="006B076F" w:rsidRDefault="006B076F" w:rsidP="004C5E10">
      <w:pPr>
        <w:jc w:val="center"/>
      </w:pPr>
    </w:p>
    <w:p w:rsidR="006B076F" w:rsidRDefault="006B076F" w:rsidP="004C5E10">
      <w:pPr>
        <w:jc w:val="center"/>
      </w:pPr>
    </w:p>
    <w:p w:rsidR="006B076F" w:rsidRDefault="006B076F" w:rsidP="004C5E10">
      <w:pPr>
        <w:jc w:val="center"/>
      </w:pPr>
    </w:p>
    <w:p w:rsidR="006B076F" w:rsidRDefault="006B076F" w:rsidP="004C5E10">
      <w:pPr>
        <w:jc w:val="center"/>
      </w:pPr>
    </w:p>
    <w:p w:rsidR="006B076F" w:rsidRDefault="006B076F" w:rsidP="006B076F">
      <w:pPr>
        <w:jc w:val="both"/>
      </w:pPr>
      <w:r>
        <w:t>Pede-se:</w:t>
      </w:r>
    </w:p>
    <w:p w:rsidR="006B076F" w:rsidRDefault="006B076F" w:rsidP="006B076F">
      <w:pPr>
        <w:pStyle w:val="PargrafodaLista"/>
        <w:numPr>
          <w:ilvl w:val="0"/>
          <w:numId w:val="7"/>
        </w:numPr>
        <w:jc w:val="both"/>
      </w:pPr>
      <w:r>
        <w:t>Desenvolver o modelo em RPTE representativo deste sistema com o objetivo de avaliar níveis de desempenho conforme próximos requisitos.</w:t>
      </w:r>
    </w:p>
    <w:p w:rsidR="006B076F" w:rsidRDefault="006B076F" w:rsidP="006B076F">
      <w:pPr>
        <w:pStyle w:val="PargrafodaLista"/>
        <w:numPr>
          <w:ilvl w:val="0"/>
          <w:numId w:val="7"/>
        </w:numPr>
        <w:jc w:val="both"/>
      </w:pPr>
      <w:r>
        <w:t>Avaliar os seguintes indicadores de desempenho:</w:t>
      </w:r>
    </w:p>
    <w:p w:rsidR="006B076F" w:rsidRDefault="006B076F" w:rsidP="006B076F">
      <w:pPr>
        <w:pStyle w:val="PargrafodaLista"/>
        <w:ind w:left="1440"/>
        <w:jc w:val="both"/>
      </w:pPr>
      <w:r>
        <w:t xml:space="preserve">Tempo de resposta de pacotes </w:t>
      </w:r>
      <w:r>
        <w:t>pelo roteador (latência)</w:t>
      </w:r>
    </w:p>
    <w:p w:rsidR="006B076F" w:rsidRDefault="006B076F" w:rsidP="006B076F">
      <w:pPr>
        <w:pStyle w:val="PargrafodaLista"/>
        <w:ind w:left="1440"/>
        <w:jc w:val="both"/>
      </w:pPr>
      <w:r>
        <w:t xml:space="preserve">Vazão de pacotes comutados </w:t>
      </w:r>
      <w:r>
        <w:t>na saída do roteador</w:t>
      </w:r>
    </w:p>
    <w:p w:rsidR="006B076F" w:rsidRDefault="006B076F" w:rsidP="006B076F">
      <w:pPr>
        <w:pStyle w:val="PargrafodaLista"/>
        <w:ind w:left="1440"/>
        <w:jc w:val="both"/>
      </w:pPr>
      <w:r>
        <w:t>Nível de utilização do roteador</w:t>
      </w:r>
    </w:p>
    <w:p w:rsidR="006B076F" w:rsidRDefault="006B076F" w:rsidP="006B076F">
      <w:pPr>
        <w:pStyle w:val="PargrafodaLista"/>
        <w:ind w:left="1440"/>
        <w:jc w:val="both"/>
      </w:pPr>
      <w:r>
        <w:t xml:space="preserve">Taxa de descarte de pacotes </w:t>
      </w:r>
      <w:r>
        <w:t>por problema de filtragem</w:t>
      </w:r>
    </w:p>
    <w:p w:rsidR="006B076F" w:rsidRDefault="006B076F" w:rsidP="006B076F">
      <w:pPr>
        <w:pStyle w:val="PargrafodaLista"/>
        <w:ind w:left="1440"/>
        <w:jc w:val="both"/>
      </w:pPr>
      <w:r>
        <w:t>Número médio de buffer de pacotes em utilização no roteador;</w:t>
      </w:r>
    </w:p>
    <w:p w:rsidR="006B076F" w:rsidRDefault="006B076F" w:rsidP="006B076F">
      <w:pPr>
        <w:pStyle w:val="PargrafodaLista"/>
        <w:ind w:left="1440"/>
        <w:jc w:val="both"/>
      </w:pPr>
      <w:r>
        <w:t xml:space="preserve">Probabilidade de descarte de pacotes pelo roteador por falta de buffer </w:t>
      </w:r>
      <w:r>
        <w:t>(</w:t>
      </w:r>
      <w:r>
        <w:t>memória)</w:t>
      </w:r>
      <w:bookmarkStart w:id="0" w:name="_GoBack"/>
      <w:bookmarkEnd w:id="0"/>
    </w:p>
    <w:p w:rsidR="004C5E10" w:rsidRPr="004C5E10" w:rsidRDefault="004C5E10" w:rsidP="004C5E10">
      <w:pPr>
        <w:jc w:val="center"/>
      </w:pPr>
    </w:p>
    <w:sectPr w:rsidR="004C5E10" w:rsidRPr="004C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4EF"/>
    <w:multiLevelType w:val="hybridMultilevel"/>
    <w:tmpl w:val="27ECE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91A"/>
    <w:multiLevelType w:val="hybridMultilevel"/>
    <w:tmpl w:val="9BF6B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B261D"/>
    <w:multiLevelType w:val="hybridMultilevel"/>
    <w:tmpl w:val="055E3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02C2E"/>
    <w:rsid w:val="000F7E19"/>
    <w:rsid w:val="00161215"/>
    <w:rsid w:val="002B3890"/>
    <w:rsid w:val="00335F85"/>
    <w:rsid w:val="003538DF"/>
    <w:rsid w:val="00434E89"/>
    <w:rsid w:val="004C5E10"/>
    <w:rsid w:val="005258E5"/>
    <w:rsid w:val="00641504"/>
    <w:rsid w:val="00676621"/>
    <w:rsid w:val="006B076F"/>
    <w:rsid w:val="006D215C"/>
    <w:rsid w:val="008143F3"/>
    <w:rsid w:val="00872BF4"/>
    <w:rsid w:val="00A13ED6"/>
    <w:rsid w:val="00A37129"/>
    <w:rsid w:val="00A535D5"/>
    <w:rsid w:val="00B47928"/>
    <w:rsid w:val="00B81445"/>
    <w:rsid w:val="00C06D1B"/>
    <w:rsid w:val="00E16790"/>
    <w:rsid w:val="00F910B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3</cp:revision>
  <cp:lastPrinted>2018-03-16T16:55:00Z</cp:lastPrinted>
  <dcterms:created xsi:type="dcterms:W3CDTF">2018-03-23T13:18:00Z</dcterms:created>
  <dcterms:modified xsi:type="dcterms:W3CDTF">2018-03-23T13:34:00Z</dcterms:modified>
</cp:coreProperties>
</file>