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57" w:rsidRPr="003D4A57" w:rsidRDefault="00FB2132" w:rsidP="00776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 </w:t>
      </w:r>
      <w:r w:rsidR="009A78EB" w:rsidRPr="003D4A57"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 w:rsidR="003D4A57" w:rsidRPr="003D4A57">
        <w:rPr>
          <w:rFonts w:ascii="Times New Roman" w:hAnsi="Times New Roman" w:cs="Times New Roman"/>
          <w:b/>
          <w:sz w:val="24"/>
          <w:szCs w:val="24"/>
        </w:rPr>
        <w:t>Exercícios – HPEII 20</w:t>
      </w:r>
      <w:r w:rsidR="005978C8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A171EA" w:rsidRDefault="00A171EA" w:rsidP="00A171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1EA">
        <w:rPr>
          <w:rFonts w:ascii="Times New Roman" w:hAnsi="Times New Roman" w:cs="Times New Roman"/>
          <w:sz w:val="24"/>
          <w:szCs w:val="24"/>
          <w:u w:val="single"/>
        </w:rPr>
        <w:t xml:space="preserve">Questões sobre </w:t>
      </w:r>
      <w:proofErr w:type="spellStart"/>
      <w:r w:rsidRPr="00A171EA">
        <w:rPr>
          <w:rFonts w:ascii="Times New Roman" w:hAnsi="Times New Roman" w:cs="Times New Roman"/>
          <w:sz w:val="24"/>
          <w:szCs w:val="24"/>
          <w:u w:val="single"/>
        </w:rPr>
        <w:t>Jevons</w:t>
      </w:r>
      <w:proofErr w:type="spellEnd"/>
    </w:p>
    <w:p w:rsidR="00FB2132" w:rsidRPr="00FB2132" w:rsidRDefault="00FB2132" w:rsidP="00A171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132">
        <w:rPr>
          <w:rFonts w:ascii="Times New Roman" w:hAnsi="Times New Roman" w:cs="Times New Roman"/>
          <w:i/>
          <w:sz w:val="24"/>
          <w:szCs w:val="24"/>
        </w:rPr>
        <w:t>Com base no livro do professor:</w:t>
      </w:r>
    </w:p>
    <w:p w:rsidR="00A171EA" w:rsidRP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Até que ponto a teoria subjetivista e marginalista pressupõe o hedonismo filosófico?</w:t>
      </w:r>
    </w:p>
    <w:p w:rsidR="00A171EA" w:rsidRP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 xml:space="preserve">Explique a “lei da indiferença” de </w:t>
      </w:r>
      <w:proofErr w:type="gramStart"/>
      <w:r w:rsidRPr="00A171EA">
        <w:rPr>
          <w:rFonts w:ascii="Times New Roman" w:hAnsi="Times New Roman" w:cs="Times New Roman"/>
          <w:sz w:val="24"/>
          <w:szCs w:val="24"/>
        </w:rPr>
        <w:t>Jevons .</w:t>
      </w:r>
      <w:proofErr w:type="gramEnd"/>
    </w:p>
    <w:p w:rsidR="00A171EA" w:rsidRP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Para Jevons, a magnitude total da sensação de prazer ou dor depende de algumas variáveis. Quais são? Explique cada uma delas e o modo como afetam essa sensação.</w:t>
      </w:r>
    </w:p>
    <w:p w:rsidR="00A171EA" w:rsidRP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Comente a relação de Jevons com o hedonismo de J. Bentham.</w:t>
      </w:r>
    </w:p>
    <w:p w:rsidR="00A171EA" w:rsidRP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É correto afirmar que, para Jevons, a utilidade representa uma qualidade intrínseca dos bens? Por quê?</w:t>
      </w:r>
    </w:p>
    <w:p w:rsidR="00A171EA" w:rsidRP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Represente graficamente, à maneira de Jevons, a utilidade total e o grau final de utilidade.</w:t>
      </w:r>
    </w:p>
    <w:p w:rsidR="00A171EA" w:rsidRP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Na teoria de Jevons, como é feita a distribuição ótima de um bem passível de usos diferentes? Demonstre o resultado.</w:t>
      </w:r>
    </w:p>
    <w:p w:rsidR="00A171EA" w:rsidRDefault="00A171EA" w:rsidP="00FB213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 xml:space="preserve">Na teoria da troca simples, Jevons conclui que </w:t>
      </w:r>
      <w:r w:rsidRPr="00A171EA">
        <w:rPr>
          <w:rFonts w:ascii="Times New Roman" w:hAnsi="Times New Roman" w:cs="Times New Roman"/>
          <w:i/>
          <w:iCs/>
          <w:sz w:val="24"/>
          <w:szCs w:val="24"/>
        </w:rPr>
        <w:t>“a proporção da troca de quaisquer bens será a proporção inversa dos graus de utilidade dos bens que estão disponíveis para consumo depois da realização das trocas”</w:t>
      </w:r>
      <w:r w:rsidRPr="00A171EA">
        <w:rPr>
          <w:rFonts w:ascii="Times New Roman" w:hAnsi="Times New Roman" w:cs="Times New Roman"/>
          <w:sz w:val="24"/>
          <w:szCs w:val="24"/>
        </w:rPr>
        <w:t>. Como Jevons demonstra esse resultado?</w:t>
      </w:r>
    </w:p>
    <w:p w:rsidR="00FB2132" w:rsidRPr="00FB2132" w:rsidRDefault="00FB2132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32" w:rsidRPr="007760D6" w:rsidRDefault="00FB2132" w:rsidP="00FB213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32">
        <w:rPr>
          <w:rFonts w:ascii="Times New Roman" w:hAnsi="Times New Roman" w:cs="Times New Roman"/>
          <w:i/>
          <w:sz w:val="24"/>
          <w:szCs w:val="24"/>
        </w:rPr>
        <w:t>Com base nas fontes primárias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60D6">
        <w:rPr>
          <w:rFonts w:ascii="Times New Roman" w:hAnsi="Times New Roman" w:cs="Times New Roman"/>
          <w:i/>
          <w:sz w:val="24"/>
          <w:szCs w:val="24"/>
        </w:rPr>
        <w:t>A Teoria da Economia Política</w:t>
      </w:r>
      <w:r w:rsidRPr="007760D6">
        <w:rPr>
          <w:rFonts w:ascii="Times New Roman" w:hAnsi="Times New Roman" w:cs="Times New Roman"/>
          <w:sz w:val="24"/>
          <w:szCs w:val="24"/>
        </w:rPr>
        <w:t>. Capítulos 1 a 4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Sintetize os argumentos que Jevons utiliza, no capítulo 1 da Teoria, em defesa da tese de que o valor depende inteiramente da utilidade. 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Qual a diferença apontada por Jevons, no capítulo 1 da </w:t>
      </w:r>
      <w:r w:rsidRPr="00FB2132">
        <w:rPr>
          <w:rFonts w:ascii="Times New Roman" w:hAnsi="Times New Roman" w:cs="Times New Roman"/>
          <w:i/>
          <w:sz w:val="24"/>
          <w:szCs w:val="24"/>
        </w:rPr>
        <w:t>Teoria</w:t>
      </w:r>
      <w:r w:rsidRPr="007760D6">
        <w:rPr>
          <w:rFonts w:ascii="Times New Roman" w:hAnsi="Times New Roman" w:cs="Times New Roman"/>
          <w:sz w:val="24"/>
          <w:szCs w:val="24"/>
        </w:rPr>
        <w:t>, entre ciências matemáticas e ciências lógicas?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Jevons acredita que se possa comparar a intensidade dos sentimentos entre duas pessoas? Reprise os argumentos deles.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Em que sentido Jevons considera o sofrimento 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60D6">
        <w:rPr>
          <w:rFonts w:ascii="Times New Roman" w:hAnsi="Times New Roman" w:cs="Times New Roman"/>
          <w:sz w:val="24"/>
          <w:szCs w:val="24"/>
        </w:rPr>
        <w:t>posto do prazer?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Qual a implicação da capacidade humana em antecipar prazer para a teoria do prazer e do sofrimento de Jevons? 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o conceito de bem para Jevons?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defesa de Jev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60D6">
        <w:rPr>
          <w:rFonts w:ascii="Times New Roman" w:hAnsi="Times New Roman" w:cs="Times New Roman"/>
          <w:sz w:val="24"/>
          <w:szCs w:val="24"/>
        </w:rPr>
        <w:t>ns da crença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D6">
        <w:rPr>
          <w:rFonts w:ascii="Times New Roman" w:hAnsi="Times New Roman" w:cs="Times New Roman"/>
          <w:sz w:val="24"/>
          <w:szCs w:val="24"/>
        </w:rPr>
        <w:t>que a base cient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760D6">
        <w:rPr>
          <w:rFonts w:ascii="Times New Roman" w:hAnsi="Times New Roman" w:cs="Times New Roman"/>
          <w:sz w:val="24"/>
          <w:szCs w:val="24"/>
        </w:rPr>
        <w:t>fica da economia est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760D6">
        <w:rPr>
          <w:rFonts w:ascii="Times New Roman" w:hAnsi="Times New Roman" w:cs="Times New Roman"/>
          <w:sz w:val="24"/>
          <w:szCs w:val="24"/>
        </w:rPr>
        <w:t xml:space="preserve"> num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0D6">
        <w:rPr>
          <w:rFonts w:ascii="Times New Roman" w:hAnsi="Times New Roman" w:cs="Times New Roman"/>
          <w:sz w:val="24"/>
          <w:szCs w:val="24"/>
        </w:rPr>
        <w:t xml:space="preserve"> teoria do consumo?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Explique esta pas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60D6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760D6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60D6">
        <w:rPr>
          <w:rFonts w:ascii="Times New Roman" w:hAnsi="Times New Roman" w:cs="Times New Roman"/>
          <w:sz w:val="24"/>
          <w:szCs w:val="24"/>
        </w:rPr>
        <w:t>evons: cap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760D6">
        <w:rPr>
          <w:rFonts w:ascii="Times New Roman" w:hAnsi="Times New Roman" w:cs="Times New Roman"/>
          <w:sz w:val="24"/>
          <w:szCs w:val="24"/>
        </w:rPr>
        <w:t xml:space="preserve">tulo II da Teoria: </w:t>
      </w:r>
      <w:r w:rsidRPr="003D4A57">
        <w:rPr>
          <w:rFonts w:ascii="Times New Roman" w:hAnsi="Times New Roman" w:cs="Times New Roman"/>
          <w:i/>
          <w:sz w:val="24"/>
          <w:szCs w:val="24"/>
        </w:rPr>
        <w:t>“a utilidade, apesar de ser uma qualidade das coisas, não é uma qualidade inerente.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Reproduza a explicação de Jevo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760D6">
        <w:rPr>
          <w:rFonts w:ascii="Times New Roman" w:hAnsi="Times New Roman" w:cs="Times New Roman"/>
          <w:sz w:val="24"/>
          <w:szCs w:val="24"/>
        </w:rPr>
        <w:t xml:space="preserve">s sobre </w:t>
      </w:r>
      <w:r w:rsidRPr="003D4A57">
        <w:rPr>
          <w:rFonts w:ascii="Times New Roman" w:hAnsi="Times New Roman" w:cs="Times New Roman"/>
          <w:i/>
          <w:sz w:val="24"/>
          <w:szCs w:val="24"/>
        </w:rPr>
        <w:t>“a diferença entre a utilidade total de qualquer bem e o grau de utilidade do bem em qualquer ponto”</w:t>
      </w:r>
      <w:r w:rsidRPr="007760D6">
        <w:rPr>
          <w:rFonts w:ascii="Times New Roman" w:hAnsi="Times New Roman" w:cs="Times New Roman"/>
          <w:sz w:val="24"/>
          <w:szCs w:val="24"/>
        </w:rPr>
        <w:t>.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O que s</w:t>
      </w:r>
      <w:r>
        <w:rPr>
          <w:rFonts w:ascii="Times New Roman" w:hAnsi="Times New Roman" w:cs="Times New Roman"/>
          <w:sz w:val="24"/>
          <w:szCs w:val="24"/>
        </w:rPr>
        <w:t>ã</w:t>
      </w:r>
      <w:r w:rsidRPr="007760D6">
        <w:rPr>
          <w:rFonts w:ascii="Times New Roman" w:hAnsi="Times New Roman" w:cs="Times New Roman"/>
          <w:sz w:val="24"/>
          <w:szCs w:val="24"/>
        </w:rPr>
        <w:t>o os bens negativos?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diferença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D6">
        <w:rPr>
          <w:rFonts w:ascii="Times New Roman" w:hAnsi="Times New Roman" w:cs="Times New Roman"/>
          <w:sz w:val="24"/>
          <w:szCs w:val="24"/>
        </w:rPr>
        <w:t>utilidad</w:t>
      </w:r>
      <w:r>
        <w:rPr>
          <w:rFonts w:ascii="Times New Roman" w:hAnsi="Times New Roman" w:cs="Times New Roman"/>
          <w:sz w:val="24"/>
          <w:szCs w:val="24"/>
        </w:rPr>
        <w:t>e r</w:t>
      </w:r>
      <w:r w:rsidRPr="007760D6">
        <w:rPr>
          <w:rFonts w:ascii="Times New Roman" w:hAnsi="Times New Roman" w:cs="Times New Roman"/>
          <w:sz w:val="24"/>
          <w:szCs w:val="24"/>
        </w:rPr>
        <w:t>eal, provável e potencial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o sig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760D6">
        <w:rPr>
          <w:rFonts w:ascii="Times New Roman" w:hAnsi="Times New Roman" w:cs="Times New Roman"/>
          <w:sz w:val="24"/>
          <w:szCs w:val="24"/>
        </w:rPr>
        <w:t>ificado do te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7760D6">
        <w:rPr>
          <w:rFonts w:ascii="Times New Roman" w:hAnsi="Times New Roman" w:cs="Times New Roman"/>
          <w:sz w:val="24"/>
          <w:szCs w:val="24"/>
        </w:rPr>
        <w:t>o valor para Jevons?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Comente os três sentido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60D6">
        <w:rPr>
          <w:rFonts w:ascii="Times New Roman" w:hAnsi="Times New Roman" w:cs="Times New Roman"/>
          <w:sz w:val="24"/>
          <w:szCs w:val="24"/>
        </w:rPr>
        <w:t xml:space="preserve"> da palavra valor apontados po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7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60D6">
        <w:rPr>
          <w:rFonts w:ascii="Times New Roman" w:hAnsi="Times New Roman" w:cs="Times New Roman"/>
          <w:sz w:val="24"/>
          <w:szCs w:val="24"/>
        </w:rPr>
        <w:t>evons: valor de uso, apreço e poder de compra.</w:t>
      </w:r>
    </w:p>
    <w:p w:rsidR="00FB2132" w:rsidRPr="007760D6" w:rsidRDefault="00FB2132" w:rsidP="00FB213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>Qual a definição de mercado de Jevons?</w:t>
      </w:r>
    </w:p>
    <w:p w:rsidR="00F9782B" w:rsidRDefault="00F9782B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9782B" w:rsidSect="008F26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76" w:rsidRDefault="00223876" w:rsidP="00F9782B">
      <w:pPr>
        <w:spacing w:after="0" w:line="240" w:lineRule="auto"/>
      </w:pPr>
      <w:r>
        <w:separator/>
      </w:r>
    </w:p>
  </w:endnote>
  <w:endnote w:type="continuationSeparator" w:id="0">
    <w:p w:rsidR="00223876" w:rsidRDefault="00223876" w:rsidP="00F9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7354"/>
      <w:docPartObj>
        <w:docPartGallery w:val="Page Numbers (Bottom of Page)"/>
        <w:docPartUnique/>
      </w:docPartObj>
    </w:sdtPr>
    <w:sdtEndPr/>
    <w:sdtContent>
      <w:p w:rsidR="00F9782B" w:rsidRDefault="00F978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782B" w:rsidRDefault="00F978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76" w:rsidRDefault="00223876" w:rsidP="00F9782B">
      <w:pPr>
        <w:spacing w:after="0" w:line="240" w:lineRule="auto"/>
      </w:pPr>
      <w:r>
        <w:separator/>
      </w:r>
    </w:p>
  </w:footnote>
  <w:footnote w:type="continuationSeparator" w:id="0">
    <w:p w:rsidR="00223876" w:rsidRDefault="00223876" w:rsidP="00F9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2B" w:rsidRDefault="00F9782B">
    <w:pPr>
      <w:pStyle w:val="Cabealho"/>
      <w:jc w:val="right"/>
    </w:pPr>
  </w:p>
  <w:p w:rsidR="00F9782B" w:rsidRDefault="00F978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0200"/>
    <w:multiLevelType w:val="hybridMultilevel"/>
    <w:tmpl w:val="5B9A88C2"/>
    <w:lvl w:ilvl="0" w:tplc="695204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803"/>
    <w:multiLevelType w:val="hybridMultilevel"/>
    <w:tmpl w:val="5CDE0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A"/>
    <w:multiLevelType w:val="hybridMultilevel"/>
    <w:tmpl w:val="5B9A88C2"/>
    <w:lvl w:ilvl="0" w:tplc="6952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EB"/>
    <w:rsid w:val="000615CC"/>
    <w:rsid w:val="00223876"/>
    <w:rsid w:val="0035320D"/>
    <w:rsid w:val="003D4A57"/>
    <w:rsid w:val="00573D64"/>
    <w:rsid w:val="005978C8"/>
    <w:rsid w:val="006F020D"/>
    <w:rsid w:val="007760D6"/>
    <w:rsid w:val="008F26EA"/>
    <w:rsid w:val="009A78EB"/>
    <w:rsid w:val="00A171EA"/>
    <w:rsid w:val="00B85C8C"/>
    <w:rsid w:val="00D637FD"/>
    <w:rsid w:val="00E63176"/>
    <w:rsid w:val="00EC7EF7"/>
    <w:rsid w:val="00F9782B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702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  <w:style w:type="paragraph" w:customStyle="1" w:styleId="questoes">
    <w:name w:val="questoes"/>
    <w:basedOn w:val="Corpodetexto"/>
    <w:uiPriority w:val="99"/>
    <w:rsid w:val="00A171EA"/>
    <w:pPr>
      <w:tabs>
        <w:tab w:val="left" w:pos="420"/>
      </w:tabs>
      <w:autoSpaceDE w:val="0"/>
      <w:autoSpaceDN w:val="0"/>
      <w:spacing w:line="260" w:lineRule="atLeast"/>
      <w:ind w:left="420" w:hanging="420"/>
      <w:jc w:val="both"/>
    </w:pPr>
    <w:rPr>
      <w:rFonts w:ascii="Charter BT" w:eastAsiaTheme="minorEastAsia" w:hAnsi="Charter BT" w:cs="Charter BT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71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71EA"/>
  </w:style>
  <w:style w:type="paragraph" w:customStyle="1" w:styleId="corverde-n">
    <w:name w:val="cor/verde-nº"/>
    <w:basedOn w:val="Corpodetexto"/>
    <w:uiPriority w:val="99"/>
    <w:rsid w:val="00F9782B"/>
    <w:pPr>
      <w:tabs>
        <w:tab w:val="left" w:pos="1080"/>
      </w:tabs>
      <w:autoSpaceDE w:val="0"/>
      <w:autoSpaceDN w:val="0"/>
      <w:spacing w:after="100" w:line="260" w:lineRule="atLeast"/>
      <w:ind w:left="1080" w:hanging="360"/>
      <w:jc w:val="both"/>
    </w:pPr>
    <w:rPr>
      <w:rFonts w:ascii="Charter BT" w:eastAsiaTheme="minorEastAsia" w:hAnsi="Charter BT" w:cs="Charter BT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82B"/>
  </w:style>
  <w:style w:type="paragraph" w:styleId="Rodap">
    <w:name w:val="footer"/>
    <w:basedOn w:val="Normal"/>
    <w:link w:val="RodapChar"/>
    <w:uiPriority w:val="99"/>
    <w:unhideWhenUsed/>
    <w:rsid w:val="00F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</cp:lastModifiedBy>
  <cp:revision>2</cp:revision>
  <dcterms:created xsi:type="dcterms:W3CDTF">2020-03-20T04:12:00Z</dcterms:created>
  <dcterms:modified xsi:type="dcterms:W3CDTF">2020-03-20T04:12:00Z</dcterms:modified>
</cp:coreProperties>
</file>