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3B6" w:rsidRDefault="00E5593C">
      <w:pPr>
        <w:rPr>
          <w:lang w:val="pt-BR"/>
        </w:rPr>
      </w:pPr>
      <w:r>
        <w:rPr>
          <w:noProof/>
          <w:lang w:val="pt-BR" w:eastAsia="pt-BR"/>
        </w:rPr>
        <w:drawing>
          <wp:inline distT="0" distB="0" distL="0" distR="0">
            <wp:extent cx="1533525" cy="533400"/>
            <wp:effectExtent l="0" t="0" r="9525" b="0"/>
            <wp:docPr id="4" name="Imagem 4" descr="https://www.cmosdrake.com.br/content/uploads/2017/06/logo-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cmosdrake.com.br/content/uploads/2017/06/logo-heade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93C" w:rsidRDefault="00E5593C">
      <w:pPr>
        <w:rPr>
          <w:lang w:val="pt-BR"/>
        </w:rPr>
      </w:pPr>
    </w:p>
    <w:p w:rsidR="00A2772A" w:rsidRPr="00A2772A" w:rsidRDefault="00E5593C" w:rsidP="00A2772A">
      <w:pPr>
        <w:pBdr>
          <w:top w:val="single" w:sz="12" w:space="0" w:color="1A55DD"/>
        </w:pBdr>
        <w:shd w:val="clear" w:color="auto" w:fill="EEEFF1"/>
        <w:spacing w:line="240" w:lineRule="atLeast"/>
        <w:textAlignment w:val="baseline"/>
        <w:outlineLvl w:val="1"/>
        <w:rPr>
          <w:rFonts w:ascii="Arial" w:eastAsia="Times New Roman" w:hAnsi="Arial" w:cs="Arial"/>
          <w:b/>
          <w:bCs/>
          <w:color w:val="1A55DD"/>
          <w:spacing w:val="-12"/>
          <w:sz w:val="36"/>
          <w:szCs w:val="27"/>
          <w:lang w:val="pt-BR" w:eastAsia="pt-BR"/>
        </w:rPr>
      </w:pPr>
      <w:r w:rsidRPr="00E5593C">
        <w:rPr>
          <w:rFonts w:ascii="Arial" w:eastAsia="Times New Roman" w:hAnsi="Arial" w:cs="Arial"/>
          <w:b/>
          <w:bCs/>
          <w:color w:val="1A55DD"/>
          <w:spacing w:val="-12"/>
          <w:sz w:val="36"/>
          <w:szCs w:val="27"/>
          <w:lang w:val="pt-BR" w:eastAsia="pt-BR"/>
        </w:rPr>
        <w:t>Você sabe quem pode manusear o DEA?</w:t>
      </w:r>
    </w:p>
    <w:p w:rsidR="00A2772A" w:rsidRPr="00A2772A" w:rsidRDefault="00E5593C" w:rsidP="001805FD">
      <w:pPr>
        <w:shd w:val="clear" w:color="auto" w:fill="FFFFFF"/>
        <w:spacing w:before="240" w:after="240" w:line="240" w:lineRule="auto"/>
        <w:jc w:val="both"/>
        <w:textAlignment w:val="baseline"/>
        <w:rPr>
          <w:rFonts w:ascii="Arial" w:eastAsia="Times New Roman" w:hAnsi="Arial" w:cs="Arial"/>
          <w:color w:val="172938"/>
          <w:sz w:val="24"/>
          <w:szCs w:val="18"/>
          <w:lang w:val="pt-BR" w:eastAsia="pt-BR"/>
        </w:rPr>
      </w:pPr>
      <w:r w:rsidRPr="00E5593C">
        <w:rPr>
          <w:rFonts w:ascii="Arial" w:eastAsia="Times New Roman" w:hAnsi="Arial" w:cs="Arial"/>
          <w:color w:val="172938"/>
          <w:sz w:val="24"/>
          <w:szCs w:val="18"/>
          <w:lang w:val="pt-BR" w:eastAsia="pt-BR"/>
        </w:rPr>
        <w:t>O desfibrilador externo automático (DEA) é um equipamento que pode salvar vidas. Ele é responsável por trazer o ritmo cardíaco de volta ao normal em casos de arritmias cardíacas malignas e paradas cardíacas.</w:t>
      </w:r>
    </w:p>
    <w:p w:rsidR="00E5593C" w:rsidRPr="00E5593C" w:rsidRDefault="00E5593C" w:rsidP="00E5593C">
      <w:pPr>
        <w:shd w:val="clear" w:color="auto" w:fill="FFFFFF"/>
        <w:spacing w:before="240" w:after="240" w:line="240" w:lineRule="auto"/>
        <w:jc w:val="both"/>
        <w:textAlignment w:val="baseline"/>
        <w:rPr>
          <w:rFonts w:ascii="Arial" w:eastAsia="Times New Roman" w:hAnsi="Arial" w:cs="Arial"/>
          <w:color w:val="172938"/>
          <w:sz w:val="24"/>
          <w:szCs w:val="18"/>
          <w:lang w:val="pt-BR" w:eastAsia="pt-BR"/>
        </w:rPr>
      </w:pPr>
      <w:r w:rsidRPr="00E5593C">
        <w:rPr>
          <w:rFonts w:ascii="Arial" w:eastAsia="Times New Roman" w:hAnsi="Arial" w:cs="Arial"/>
          <w:color w:val="172938"/>
          <w:sz w:val="24"/>
          <w:szCs w:val="18"/>
          <w:lang w:val="pt-BR" w:eastAsia="pt-BR"/>
        </w:rPr>
        <w:t>O desfibrilador é um aparelho muito simples de ser usado. Ao contrário do cardioversor, por exemplo, que é um tipo de desfibrilador mais profissional e que deve ser manuseado apenas por médicos que tenham conhecimento para usar, o DEA é mais fácil e intuitivo. Ele pode ser manipulado por qualquer pessoa de maneira segura e intuitiva.</w:t>
      </w:r>
    </w:p>
    <w:p w:rsidR="00E5593C" w:rsidRPr="00E5593C" w:rsidRDefault="00E5593C" w:rsidP="00E5593C">
      <w:pPr>
        <w:shd w:val="clear" w:color="auto" w:fill="FFFFFF"/>
        <w:spacing w:before="240" w:after="240" w:line="240" w:lineRule="auto"/>
        <w:jc w:val="both"/>
        <w:textAlignment w:val="baseline"/>
        <w:rPr>
          <w:rFonts w:ascii="Arial" w:eastAsia="Times New Roman" w:hAnsi="Arial" w:cs="Arial"/>
          <w:color w:val="172938"/>
          <w:sz w:val="24"/>
          <w:szCs w:val="18"/>
          <w:lang w:val="pt-BR" w:eastAsia="pt-BR"/>
        </w:rPr>
      </w:pPr>
      <w:r w:rsidRPr="00E5593C">
        <w:rPr>
          <w:rFonts w:ascii="Arial" w:eastAsia="Times New Roman" w:hAnsi="Arial" w:cs="Arial"/>
          <w:color w:val="172938"/>
          <w:sz w:val="24"/>
          <w:szCs w:val="18"/>
          <w:lang w:val="pt-BR" w:eastAsia="pt-BR"/>
        </w:rPr>
        <w:t>Porém, para usar o DEA corretamente em caso de emergência, que é uma situação em que é preciso agir com firmeza, rapidez e de forma certeira, o ideal é realizar um treinamento para que na hora a pessoa saiba tudo o que deve fazer, além de utilizar o desfibrilador. O uso do desfibrilador é muito intuitivo e uma pessoa leiga pode operá-lo e com isso ajudar a salvar vida de alguém que esteja em parada cardiorrespiratória.</w:t>
      </w:r>
    </w:p>
    <w:p w:rsidR="00A2772A" w:rsidRDefault="00E5593C" w:rsidP="00E5593C">
      <w:pPr>
        <w:shd w:val="clear" w:color="auto" w:fill="FFFFFF"/>
        <w:spacing w:before="240" w:after="240" w:line="240" w:lineRule="auto"/>
        <w:jc w:val="both"/>
        <w:textAlignment w:val="baseline"/>
        <w:rPr>
          <w:rFonts w:ascii="Arial" w:eastAsia="Times New Roman" w:hAnsi="Arial" w:cs="Arial"/>
          <w:color w:val="172938"/>
          <w:sz w:val="24"/>
          <w:szCs w:val="18"/>
          <w:lang w:val="pt-BR" w:eastAsia="pt-BR"/>
        </w:rPr>
      </w:pPr>
      <w:r w:rsidRPr="00E5593C">
        <w:rPr>
          <w:rFonts w:ascii="Arial" w:eastAsia="Times New Roman" w:hAnsi="Arial" w:cs="Arial"/>
          <w:color w:val="172938"/>
          <w:sz w:val="24"/>
          <w:szCs w:val="18"/>
          <w:lang w:val="pt-BR" w:eastAsia="pt-BR"/>
        </w:rPr>
        <w:t>O treinamento para manusear o DEA e prestar os primeiros socorros corretamente pode ser feito por brigadistas, membros da CIPA, equipes de segurança, profissionais da saúde, equipes de resgate e colaboradores do local no geral.</w:t>
      </w:r>
    </w:p>
    <w:p w:rsidR="00E5593C" w:rsidRPr="00E5593C" w:rsidRDefault="00E5593C" w:rsidP="00E5593C">
      <w:pPr>
        <w:shd w:val="clear" w:color="auto" w:fill="FFFFFF"/>
        <w:spacing w:before="240" w:after="240" w:line="240" w:lineRule="auto"/>
        <w:jc w:val="both"/>
        <w:textAlignment w:val="baseline"/>
        <w:rPr>
          <w:rFonts w:ascii="Arial" w:eastAsia="Times New Roman" w:hAnsi="Arial" w:cs="Arial"/>
          <w:color w:val="172938"/>
          <w:sz w:val="24"/>
          <w:szCs w:val="18"/>
          <w:lang w:val="pt-BR" w:eastAsia="pt-BR"/>
        </w:rPr>
      </w:pPr>
      <w:r w:rsidRPr="00E5593C">
        <w:rPr>
          <w:rFonts w:ascii="Arial" w:eastAsia="Times New Roman" w:hAnsi="Arial" w:cs="Arial"/>
          <w:color w:val="172938"/>
          <w:sz w:val="24"/>
          <w:szCs w:val="18"/>
          <w:lang w:val="pt-BR" w:eastAsia="pt-BR"/>
        </w:rPr>
        <w:t>No que prestar atenção ao manusear o DEA</w:t>
      </w:r>
    </w:p>
    <w:p w:rsidR="00E5593C" w:rsidRPr="00E5593C" w:rsidRDefault="00E5593C" w:rsidP="00E5593C">
      <w:pPr>
        <w:shd w:val="clear" w:color="auto" w:fill="FFFFFF"/>
        <w:spacing w:before="240" w:after="240" w:line="240" w:lineRule="auto"/>
        <w:jc w:val="both"/>
        <w:textAlignment w:val="baseline"/>
        <w:rPr>
          <w:rFonts w:ascii="Arial" w:eastAsia="Times New Roman" w:hAnsi="Arial" w:cs="Arial"/>
          <w:color w:val="172938"/>
          <w:sz w:val="24"/>
          <w:szCs w:val="18"/>
          <w:lang w:val="pt-BR" w:eastAsia="pt-BR"/>
        </w:rPr>
      </w:pPr>
      <w:r w:rsidRPr="00E5593C">
        <w:rPr>
          <w:rFonts w:ascii="Arial" w:eastAsia="Times New Roman" w:hAnsi="Arial" w:cs="Arial"/>
          <w:color w:val="172938"/>
          <w:sz w:val="24"/>
          <w:szCs w:val="18"/>
          <w:lang w:val="pt-BR" w:eastAsia="pt-BR"/>
        </w:rPr>
        <w:t>Primeiramente, é imprescindível que todos os aspectos de segurança sejam checados e mantidos durante o manuseio do DEA. Um aviso muito importante é que ninguém pode tocar na vítima e no DEA, nem quem está manipulando o DEA, no momento de análise do equipamento e no momento de aplicação do choque.</w:t>
      </w:r>
    </w:p>
    <w:p w:rsidR="00E5593C" w:rsidRPr="00E5593C" w:rsidRDefault="00E5593C" w:rsidP="00E5593C">
      <w:pPr>
        <w:shd w:val="clear" w:color="auto" w:fill="FFFFFF"/>
        <w:spacing w:before="240" w:after="240" w:line="240" w:lineRule="auto"/>
        <w:jc w:val="both"/>
        <w:textAlignment w:val="baseline"/>
        <w:rPr>
          <w:rFonts w:ascii="Arial" w:eastAsia="Times New Roman" w:hAnsi="Arial" w:cs="Arial"/>
          <w:color w:val="172938"/>
          <w:sz w:val="24"/>
          <w:szCs w:val="18"/>
          <w:lang w:val="pt-BR" w:eastAsia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3051175</wp:posOffset>
            </wp:positionH>
            <wp:positionV relativeFrom="paragraph">
              <wp:posOffset>332740</wp:posOffset>
            </wp:positionV>
            <wp:extent cx="3076575" cy="1757680"/>
            <wp:effectExtent l="0" t="0" r="9525" b="0"/>
            <wp:wrapSquare wrapText="bothSides"/>
            <wp:docPr id="5" name="Imagem 5" descr="Em quais casos é recomendado o uso do desfibrilador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m quais casos é recomendado o uso do desfibrilador?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593C">
        <w:rPr>
          <w:rFonts w:ascii="Arial" w:eastAsia="Times New Roman" w:hAnsi="Arial" w:cs="Arial"/>
          <w:color w:val="172938"/>
          <w:sz w:val="24"/>
          <w:szCs w:val="18"/>
          <w:lang w:val="pt-BR" w:eastAsia="pt-BR"/>
        </w:rPr>
        <w:t>Outros aspectos de segurança são aprendidos nos treinamentos de uso do DEA como por exemplo:</w:t>
      </w:r>
    </w:p>
    <w:p w:rsidR="00E5593C" w:rsidRPr="00E5593C" w:rsidRDefault="00E5593C" w:rsidP="00E5593C">
      <w:pPr>
        <w:pStyle w:val="PargrafodaLista"/>
        <w:numPr>
          <w:ilvl w:val="0"/>
          <w:numId w:val="1"/>
        </w:numPr>
        <w:shd w:val="clear" w:color="auto" w:fill="FFFFFF"/>
        <w:spacing w:before="240" w:after="240" w:line="240" w:lineRule="auto"/>
        <w:ind w:right="5903"/>
        <w:jc w:val="both"/>
        <w:textAlignment w:val="baseline"/>
        <w:rPr>
          <w:rFonts w:ascii="Arial" w:eastAsia="Times New Roman" w:hAnsi="Arial" w:cs="Arial"/>
          <w:color w:val="172938"/>
          <w:sz w:val="24"/>
          <w:szCs w:val="18"/>
          <w:lang w:val="pt-BR" w:eastAsia="pt-BR"/>
        </w:rPr>
      </w:pPr>
      <w:r>
        <w:rPr>
          <w:rFonts w:ascii="Arial" w:eastAsia="Times New Roman" w:hAnsi="Arial" w:cs="Arial"/>
          <w:color w:val="172938"/>
          <w:sz w:val="24"/>
          <w:szCs w:val="18"/>
          <w:lang w:val="pt-BR" w:eastAsia="pt-BR"/>
        </w:rPr>
        <w:t>C</w:t>
      </w:r>
      <w:r w:rsidRPr="00E5593C">
        <w:rPr>
          <w:rFonts w:ascii="Arial" w:eastAsia="Times New Roman" w:hAnsi="Arial" w:cs="Arial"/>
          <w:color w:val="172938"/>
          <w:sz w:val="24"/>
          <w:szCs w:val="18"/>
          <w:lang w:val="pt-BR" w:eastAsia="pt-BR"/>
        </w:rPr>
        <w:t>hecar se o peito da vítima está livre;</w:t>
      </w:r>
    </w:p>
    <w:p w:rsidR="00E5593C" w:rsidRPr="00E5593C" w:rsidRDefault="00E5593C" w:rsidP="00E5593C">
      <w:pPr>
        <w:pStyle w:val="PargrafodaLista"/>
        <w:numPr>
          <w:ilvl w:val="0"/>
          <w:numId w:val="1"/>
        </w:numPr>
        <w:shd w:val="clear" w:color="auto" w:fill="FFFFFF"/>
        <w:spacing w:before="240" w:after="240" w:line="240" w:lineRule="auto"/>
        <w:ind w:right="5903"/>
        <w:jc w:val="both"/>
        <w:textAlignment w:val="baseline"/>
        <w:rPr>
          <w:rFonts w:ascii="Arial" w:eastAsia="Times New Roman" w:hAnsi="Arial" w:cs="Arial"/>
          <w:color w:val="172938"/>
          <w:sz w:val="24"/>
          <w:szCs w:val="18"/>
          <w:lang w:val="pt-BR" w:eastAsia="pt-BR"/>
        </w:rPr>
      </w:pPr>
      <w:r>
        <w:rPr>
          <w:rFonts w:ascii="Arial" w:eastAsia="Times New Roman" w:hAnsi="Arial" w:cs="Arial"/>
          <w:color w:val="172938"/>
          <w:sz w:val="24"/>
          <w:szCs w:val="18"/>
          <w:lang w:val="pt-BR" w:eastAsia="pt-BR"/>
        </w:rPr>
        <w:t>S</w:t>
      </w:r>
      <w:r w:rsidRPr="00E5593C">
        <w:rPr>
          <w:rFonts w:ascii="Arial" w:eastAsia="Times New Roman" w:hAnsi="Arial" w:cs="Arial"/>
          <w:color w:val="172938"/>
          <w:sz w:val="24"/>
          <w:szCs w:val="18"/>
          <w:lang w:val="pt-BR" w:eastAsia="pt-BR"/>
        </w:rPr>
        <w:t>e há excesso de pelos na região e se o tórax está seco;</w:t>
      </w:r>
    </w:p>
    <w:p w:rsidR="00E5593C" w:rsidRPr="00E5593C" w:rsidRDefault="00E5593C" w:rsidP="00E5593C">
      <w:pPr>
        <w:pStyle w:val="PargrafodaLista"/>
        <w:numPr>
          <w:ilvl w:val="0"/>
          <w:numId w:val="1"/>
        </w:numPr>
        <w:shd w:val="clear" w:color="auto" w:fill="FFFFFF"/>
        <w:spacing w:before="240" w:after="240" w:line="240" w:lineRule="auto"/>
        <w:ind w:right="5903"/>
        <w:jc w:val="both"/>
        <w:textAlignment w:val="baseline"/>
        <w:rPr>
          <w:rFonts w:ascii="Arial" w:eastAsia="Times New Roman" w:hAnsi="Arial" w:cs="Arial"/>
          <w:color w:val="172938"/>
          <w:sz w:val="24"/>
          <w:szCs w:val="18"/>
          <w:lang w:val="pt-BR" w:eastAsia="pt-BR"/>
        </w:rPr>
      </w:pPr>
      <w:r>
        <w:rPr>
          <w:rFonts w:ascii="Arial" w:eastAsia="Times New Roman" w:hAnsi="Arial" w:cs="Arial"/>
          <w:color w:val="172938"/>
          <w:sz w:val="24"/>
          <w:szCs w:val="18"/>
          <w:lang w:val="pt-BR" w:eastAsia="pt-BR"/>
        </w:rPr>
        <w:t>S</w:t>
      </w:r>
      <w:r w:rsidRPr="00E5593C">
        <w:rPr>
          <w:rFonts w:ascii="Arial" w:eastAsia="Times New Roman" w:hAnsi="Arial" w:cs="Arial"/>
          <w:color w:val="172938"/>
          <w:sz w:val="24"/>
          <w:szCs w:val="18"/>
          <w:lang w:val="pt-BR" w:eastAsia="pt-BR"/>
        </w:rPr>
        <w:t>e o local é seguro para a própria pessoa que está prestando o socorro, entre outras questões.</w:t>
      </w:r>
    </w:p>
    <w:p w:rsidR="00E5593C" w:rsidRDefault="00E5593C" w:rsidP="00E5593C">
      <w:pPr>
        <w:shd w:val="clear" w:color="auto" w:fill="FFFFFF"/>
        <w:spacing w:before="240" w:after="240" w:line="240" w:lineRule="auto"/>
        <w:jc w:val="both"/>
        <w:textAlignment w:val="baseline"/>
        <w:rPr>
          <w:rFonts w:ascii="Arial" w:eastAsia="Times New Roman" w:hAnsi="Arial" w:cs="Arial"/>
          <w:color w:val="172938"/>
          <w:sz w:val="24"/>
          <w:szCs w:val="18"/>
          <w:lang w:val="pt-BR" w:eastAsia="pt-BR"/>
        </w:rPr>
      </w:pPr>
      <w:r w:rsidRPr="00E5593C">
        <w:rPr>
          <w:rFonts w:ascii="Arial" w:eastAsia="Times New Roman" w:hAnsi="Arial" w:cs="Arial"/>
          <w:color w:val="172938"/>
          <w:sz w:val="24"/>
          <w:szCs w:val="18"/>
          <w:lang w:val="pt-BR" w:eastAsia="pt-BR"/>
        </w:rPr>
        <w:t>E a primeira ação é sempre se lembrar que antes de tudo, antes mesmo de ligar o DEA, deve-se ligar para o serviço de emergência para acionar o socorro médico especializado.</w:t>
      </w:r>
    </w:p>
    <w:p w:rsidR="00A2772A" w:rsidRPr="00A2772A" w:rsidRDefault="00E5593C" w:rsidP="001805FD">
      <w:pPr>
        <w:shd w:val="clear" w:color="auto" w:fill="FFFFFF"/>
        <w:spacing w:line="240" w:lineRule="auto"/>
        <w:textAlignment w:val="baseline"/>
        <w:rPr>
          <w:lang w:val="pt-BR"/>
        </w:rPr>
      </w:pPr>
      <w:r>
        <w:rPr>
          <w:rFonts w:ascii="Arial" w:eastAsia="Times New Roman" w:hAnsi="Arial" w:cs="Arial"/>
          <w:b/>
          <w:bCs/>
          <w:color w:val="172938"/>
          <w:sz w:val="18"/>
          <w:szCs w:val="19"/>
          <w:lang w:val="pt-BR" w:eastAsia="pt-BR"/>
        </w:rPr>
        <w:t>Fonte:</w:t>
      </w:r>
      <w:r w:rsidR="00A2772A" w:rsidRPr="00A2772A">
        <w:rPr>
          <w:rFonts w:ascii="Arial" w:eastAsia="Times New Roman" w:hAnsi="Arial" w:cs="Arial"/>
          <w:b/>
          <w:bCs/>
          <w:color w:val="172938"/>
          <w:sz w:val="18"/>
          <w:szCs w:val="19"/>
          <w:lang w:val="pt-BR" w:eastAsia="pt-BR"/>
        </w:rPr>
        <w:br/>
      </w:r>
      <w:r w:rsidRPr="00E5593C">
        <w:rPr>
          <w:rFonts w:ascii="Arial" w:eastAsia="Times New Roman" w:hAnsi="Arial" w:cs="Arial"/>
          <w:color w:val="172938"/>
          <w:sz w:val="18"/>
          <w:szCs w:val="18"/>
          <w:lang w:val="pt-BR" w:eastAsia="pt-BR"/>
        </w:rPr>
        <w:t>https://cmosdrake.com.br/blog/voce-sabe-quem-pode-manusear-o-dea/</w:t>
      </w:r>
      <w:bookmarkStart w:id="0" w:name="_GoBack"/>
      <w:bookmarkEnd w:id="0"/>
    </w:p>
    <w:sectPr w:rsidR="00A2772A" w:rsidRPr="00A2772A" w:rsidSect="001805FD">
      <w:pgSz w:w="11906" w:h="16838" w:code="9"/>
      <w:pgMar w:top="426" w:right="1183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864" w:rsidRDefault="00740864" w:rsidP="001805FD">
      <w:pPr>
        <w:spacing w:after="0" w:line="240" w:lineRule="auto"/>
      </w:pPr>
      <w:r>
        <w:separator/>
      </w:r>
    </w:p>
  </w:endnote>
  <w:endnote w:type="continuationSeparator" w:id="0">
    <w:p w:rsidR="00740864" w:rsidRDefault="00740864" w:rsidP="00180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864" w:rsidRDefault="00740864" w:rsidP="001805FD">
      <w:pPr>
        <w:spacing w:after="0" w:line="240" w:lineRule="auto"/>
      </w:pPr>
      <w:r>
        <w:separator/>
      </w:r>
    </w:p>
  </w:footnote>
  <w:footnote w:type="continuationSeparator" w:id="0">
    <w:p w:rsidR="00740864" w:rsidRDefault="00740864" w:rsidP="00180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C4150"/>
    <w:multiLevelType w:val="hybridMultilevel"/>
    <w:tmpl w:val="D47637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2NzAwMDI2MrY0M7VU0lEKTi0uzszPAykwrAUAV2QT2CwAAAA="/>
  </w:docVars>
  <w:rsids>
    <w:rsidRoot w:val="00A2772A"/>
    <w:rsid w:val="001805FD"/>
    <w:rsid w:val="005819DE"/>
    <w:rsid w:val="005A7067"/>
    <w:rsid w:val="00683469"/>
    <w:rsid w:val="00740864"/>
    <w:rsid w:val="008A43B6"/>
    <w:rsid w:val="00A2772A"/>
    <w:rsid w:val="00B2443E"/>
    <w:rsid w:val="00E5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6B5624"/>
  <w15:chartTrackingRefBased/>
  <w15:docId w15:val="{DB048D8C-2EB0-440B-8976-55DFAF098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A277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A2772A"/>
    <w:rPr>
      <w:rFonts w:ascii="Times New Roman" w:eastAsia="Times New Roman" w:hAnsi="Times New Roman" w:cs="Times New Roman"/>
      <w:b/>
      <w:bCs/>
      <w:sz w:val="36"/>
      <w:szCs w:val="36"/>
      <w:lang w:val="pt-BR" w:eastAsia="pt-BR"/>
    </w:rPr>
  </w:style>
  <w:style w:type="paragraph" w:styleId="NormalWeb">
    <w:name w:val="Normal (Web)"/>
    <w:basedOn w:val="Normal"/>
    <w:uiPriority w:val="99"/>
    <w:semiHidden/>
    <w:unhideWhenUsed/>
    <w:rsid w:val="00A27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semiHidden/>
    <w:unhideWhenUsed/>
    <w:rsid w:val="00A2772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2772A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1805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05FD"/>
  </w:style>
  <w:style w:type="paragraph" w:styleId="Rodap">
    <w:name w:val="footer"/>
    <w:basedOn w:val="Normal"/>
    <w:link w:val="RodapChar"/>
    <w:uiPriority w:val="99"/>
    <w:unhideWhenUsed/>
    <w:rsid w:val="001805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05FD"/>
  </w:style>
  <w:style w:type="paragraph" w:styleId="Textodebalo">
    <w:name w:val="Balloon Text"/>
    <w:basedOn w:val="Normal"/>
    <w:link w:val="TextodebaloChar"/>
    <w:uiPriority w:val="99"/>
    <w:semiHidden/>
    <w:unhideWhenUsed/>
    <w:rsid w:val="00180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05F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55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87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759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34863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Janaina Costa</dc:creator>
  <cp:keywords/>
  <dc:description/>
  <cp:lastModifiedBy>Janaina Costa</cp:lastModifiedBy>
  <cp:revision>3</cp:revision>
  <cp:lastPrinted>2020-02-28T13:52:00Z</cp:lastPrinted>
  <dcterms:created xsi:type="dcterms:W3CDTF">2020-02-28T13:48:00Z</dcterms:created>
  <dcterms:modified xsi:type="dcterms:W3CDTF">2020-02-28T13:53:00Z</dcterms:modified>
</cp:coreProperties>
</file>