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B4" w:rsidRDefault="00EF10A5" w:rsidP="00F467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Questionário</w:t>
      </w:r>
    </w:p>
    <w:p w:rsidR="00EF10A5" w:rsidRDefault="00EF10A5" w:rsidP="00F467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Tema: </w:t>
      </w:r>
      <w:r w:rsidR="00D8749B">
        <w:rPr>
          <w:b/>
          <w:bCs/>
          <w:sz w:val="28"/>
          <w:szCs w:val="28"/>
        </w:rPr>
        <w:t>Imunologia dos transplantes</w:t>
      </w:r>
    </w:p>
    <w:p w:rsidR="00077E1E" w:rsidRPr="00EC1D33" w:rsidRDefault="00077E1E" w:rsidP="00FF37B4">
      <w:pPr>
        <w:jc w:val="center"/>
        <w:rPr>
          <w:b/>
          <w:bCs/>
          <w:sz w:val="28"/>
          <w:szCs w:val="28"/>
        </w:rPr>
      </w:pPr>
    </w:p>
    <w:p w:rsidR="00FF37B4" w:rsidRDefault="00E56C25" w:rsidP="00D8749B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 receptor de rim com compatibilidade </w:t>
      </w:r>
      <w:r w:rsidR="00D512E2">
        <w:rPr>
          <w:b/>
          <w:bCs/>
          <w:sz w:val="24"/>
          <w:szCs w:val="24"/>
        </w:rPr>
        <w:t>do</w:t>
      </w:r>
      <w:r w:rsidR="00443D24">
        <w:rPr>
          <w:b/>
          <w:bCs/>
          <w:sz w:val="24"/>
          <w:szCs w:val="24"/>
        </w:rPr>
        <w:t>HLA</w:t>
      </w:r>
      <w:r w:rsidR="00D8749B">
        <w:rPr>
          <w:b/>
          <w:bCs/>
          <w:sz w:val="24"/>
          <w:szCs w:val="24"/>
        </w:rPr>
        <w:t xml:space="preserve"> de um </w:t>
      </w:r>
      <w:r w:rsidR="003C1C33">
        <w:rPr>
          <w:b/>
          <w:bCs/>
          <w:sz w:val="24"/>
          <w:szCs w:val="24"/>
        </w:rPr>
        <w:t>doador</w:t>
      </w:r>
      <w:r w:rsidR="00D8749B">
        <w:rPr>
          <w:b/>
          <w:bCs/>
          <w:sz w:val="24"/>
          <w:szCs w:val="24"/>
        </w:rPr>
        <w:t xml:space="preserve"> ainda </w:t>
      </w:r>
      <w:r w:rsidR="00D512E2">
        <w:rPr>
          <w:b/>
          <w:bCs/>
          <w:sz w:val="24"/>
          <w:szCs w:val="24"/>
        </w:rPr>
        <w:t>necessita de</w:t>
      </w:r>
      <w:r w:rsidR="00D8749B">
        <w:rPr>
          <w:b/>
          <w:bCs/>
          <w:sz w:val="24"/>
          <w:szCs w:val="24"/>
        </w:rPr>
        <w:t xml:space="preserve"> imunossupressão para prevenir a rejeição ao enxerto</w:t>
      </w:r>
      <w:r w:rsidR="00FD4ED1">
        <w:rPr>
          <w:b/>
          <w:bCs/>
          <w:sz w:val="24"/>
          <w:szCs w:val="24"/>
        </w:rPr>
        <w:t xml:space="preserve"> devido ao fato de:</w:t>
      </w:r>
    </w:p>
    <w:p w:rsidR="00E16839" w:rsidRPr="00DE1A4D" w:rsidRDefault="00E16839" w:rsidP="00E16839">
      <w:pPr>
        <w:pStyle w:val="PargrafodaLista"/>
        <w:spacing w:line="360" w:lineRule="auto"/>
        <w:jc w:val="both"/>
        <w:rPr>
          <w:b/>
          <w:bCs/>
          <w:sz w:val="24"/>
          <w:szCs w:val="24"/>
        </w:rPr>
      </w:pPr>
    </w:p>
    <w:p w:rsidR="00B62A56" w:rsidRPr="00CC3E90" w:rsidRDefault="00D8749B" w:rsidP="00CC3E90">
      <w:pPr>
        <w:pStyle w:val="PargrafodaLista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doença enxerto-versus-hospedeiro representa</w:t>
      </w:r>
      <w:r w:rsidR="003C1C33">
        <w:rPr>
          <w:sz w:val="24"/>
          <w:szCs w:val="24"/>
        </w:rPr>
        <w:t>r</w:t>
      </w:r>
      <w:r>
        <w:rPr>
          <w:sz w:val="24"/>
          <w:szCs w:val="24"/>
        </w:rPr>
        <w:t xml:space="preserve"> um problema.</w:t>
      </w:r>
    </w:p>
    <w:p w:rsidR="00B62A56" w:rsidRPr="00DE1A4D" w:rsidRDefault="00D8749B" w:rsidP="00CC3E90">
      <w:pPr>
        <w:pStyle w:val="PargrafodaLista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Antígenos do </w:t>
      </w:r>
      <w:r w:rsidR="00F64383">
        <w:rPr>
          <w:sz w:val="24"/>
          <w:szCs w:val="24"/>
        </w:rPr>
        <w:t>HLA de</w:t>
      </w:r>
      <w:r>
        <w:rPr>
          <w:sz w:val="24"/>
          <w:szCs w:val="24"/>
        </w:rPr>
        <w:t xml:space="preserve"> classe II não são compatíveis</w:t>
      </w:r>
    </w:p>
    <w:p w:rsidR="00B62A56" w:rsidRDefault="003E1169" w:rsidP="00CC3E90">
      <w:pPr>
        <w:pStyle w:val="PargrafodaLista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8749B">
        <w:rPr>
          <w:sz w:val="24"/>
          <w:szCs w:val="24"/>
        </w:rPr>
        <w:t xml:space="preserve">ntígenos </w:t>
      </w:r>
      <w:r w:rsidR="004200AB">
        <w:rPr>
          <w:sz w:val="24"/>
          <w:szCs w:val="24"/>
        </w:rPr>
        <w:t>secundários</w:t>
      </w:r>
      <w:r w:rsidR="00D8749B">
        <w:rPr>
          <w:sz w:val="24"/>
          <w:szCs w:val="24"/>
        </w:rPr>
        <w:t xml:space="preserve"> de histocompatibilidade não serão compatíveis</w:t>
      </w:r>
    </w:p>
    <w:p w:rsidR="00FD3FF5" w:rsidRPr="00DE1A4D" w:rsidRDefault="00D8749B" w:rsidP="00CC3E90">
      <w:pPr>
        <w:pStyle w:val="PargrafodaLista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Componentes do complemento não serão compatíveis</w:t>
      </w:r>
    </w:p>
    <w:p w:rsidR="00EC1D33" w:rsidRPr="00DE1A4D" w:rsidRDefault="00EC1D33" w:rsidP="00DE1A4D">
      <w:pPr>
        <w:pStyle w:val="PargrafodaLista"/>
        <w:spacing w:line="360" w:lineRule="auto"/>
        <w:rPr>
          <w:b/>
          <w:bCs/>
          <w:sz w:val="24"/>
          <w:szCs w:val="24"/>
        </w:rPr>
      </w:pPr>
    </w:p>
    <w:p w:rsidR="00B0225A" w:rsidRPr="00DE1A4D" w:rsidRDefault="000E157C" w:rsidP="00146432">
      <w:pPr>
        <w:spacing w:line="360" w:lineRule="auto"/>
        <w:ind w:left="2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0225A" w:rsidRPr="00DE1A4D">
        <w:rPr>
          <w:b/>
          <w:bCs/>
          <w:sz w:val="24"/>
          <w:szCs w:val="24"/>
        </w:rPr>
        <w:t xml:space="preserve">) </w:t>
      </w:r>
      <w:r w:rsidR="00FD4ED1">
        <w:rPr>
          <w:b/>
          <w:bCs/>
          <w:sz w:val="24"/>
          <w:szCs w:val="24"/>
        </w:rPr>
        <w:t xml:space="preserve">O transplante de medula óssea em pacientes imunocomprometidos </w:t>
      </w:r>
      <w:r w:rsidR="00146432">
        <w:rPr>
          <w:b/>
          <w:bCs/>
          <w:sz w:val="24"/>
          <w:szCs w:val="24"/>
        </w:rPr>
        <w:t>pode desencadear o seguinte problema:</w:t>
      </w:r>
    </w:p>
    <w:p w:rsidR="00B0225A" w:rsidRPr="00DE1A4D" w:rsidRDefault="00B0225A" w:rsidP="00DE1A4D">
      <w:pPr>
        <w:spacing w:line="360" w:lineRule="auto"/>
        <w:rPr>
          <w:sz w:val="24"/>
          <w:szCs w:val="24"/>
        </w:rPr>
      </w:pPr>
      <w:r w:rsidRPr="00DE1A4D">
        <w:rPr>
          <w:sz w:val="24"/>
          <w:szCs w:val="24"/>
        </w:rPr>
        <w:tab/>
      </w:r>
      <w:r w:rsidR="0069122B">
        <w:rPr>
          <w:sz w:val="24"/>
          <w:szCs w:val="24"/>
        </w:rPr>
        <w:t>A</w:t>
      </w:r>
      <w:r w:rsidRPr="00DE1A4D">
        <w:rPr>
          <w:sz w:val="24"/>
          <w:szCs w:val="24"/>
        </w:rPr>
        <w:t xml:space="preserve">) </w:t>
      </w:r>
      <w:r w:rsidR="00FA093E">
        <w:rPr>
          <w:sz w:val="24"/>
          <w:szCs w:val="24"/>
        </w:rPr>
        <w:t>Ocorrência</w:t>
      </w:r>
      <w:r w:rsidR="00146432">
        <w:rPr>
          <w:sz w:val="24"/>
          <w:szCs w:val="24"/>
        </w:rPr>
        <w:t xml:space="preserve"> de </w:t>
      </w:r>
      <w:r w:rsidR="00574EFB">
        <w:rPr>
          <w:sz w:val="24"/>
          <w:szCs w:val="24"/>
        </w:rPr>
        <w:t>neoplasia</w:t>
      </w:r>
      <w:r w:rsidR="0002339B">
        <w:rPr>
          <w:sz w:val="24"/>
          <w:szCs w:val="24"/>
        </w:rPr>
        <w:t>s</w:t>
      </w:r>
    </w:p>
    <w:p w:rsidR="00B0225A" w:rsidRPr="00DE1A4D" w:rsidRDefault="00B0225A" w:rsidP="00DE1A4D">
      <w:pPr>
        <w:spacing w:line="360" w:lineRule="auto"/>
        <w:ind w:left="360"/>
        <w:rPr>
          <w:sz w:val="24"/>
          <w:szCs w:val="24"/>
        </w:rPr>
      </w:pPr>
      <w:r w:rsidRPr="00DE1A4D">
        <w:rPr>
          <w:sz w:val="24"/>
          <w:szCs w:val="24"/>
        </w:rPr>
        <w:tab/>
      </w:r>
      <w:r w:rsidR="0069122B">
        <w:rPr>
          <w:sz w:val="24"/>
          <w:szCs w:val="24"/>
        </w:rPr>
        <w:t>B</w:t>
      </w:r>
      <w:r w:rsidRPr="00DE1A4D">
        <w:rPr>
          <w:sz w:val="24"/>
          <w:szCs w:val="24"/>
        </w:rPr>
        <w:t>)</w:t>
      </w:r>
      <w:r w:rsidR="00054B1F">
        <w:rPr>
          <w:sz w:val="24"/>
          <w:szCs w:val="24"/>
        </w:rPr>
        <w:t xml:space="preserve"> Alto risco de </w:t>
      </w:r>
      <w:r w:rsidR="0002339B">
        <w:rPr>
          <w:sz w:val="24"/>
          <w:szCs w:val="24"/>
        </w:rPr>
        <w:t>infecções</w:t>
      </w:r>
    </w:p>
    <w:p w:rsidR="004C15FA" w:rsidRPr="00DE1A4D" w:rsidRDefault="004C15FA" w:rsidP="00DE1A4D">
      <w:pPr>
        <w:spacing w:line="360" w:lineRule="auto"/>
        <w:ind w:left="360"/>
        <w:rPr>
          <w:sz w:val="24"/>
          <w:szCs w:val="24"/>
        </w:rPr>
      </w:pPr>
      <w:r w:rsidRPr="00DE1A4D">
        <w:rPr>
          <w:sz w:val="24"/>
          <w:szCs w:val="24"/>
        </w:rPr>
        <w:tab/>
      </w:r>
      <w:r w:rsidR="0069122B">
        <w:rPr>
          <w:sz w:val="24"/>
          <w:szCs w:val="24"/>
        </w:rPr>
        <w:t xml:space="preserve">C) </w:t>
      </w:r>
      <w:r w:rsidR="00CA5053">
        <w:rPr>
          <w:sz w:val="24"/>
          <w:szCs w:val="24"/>
        </w:rPr>
        <w:t xml:space="preserve">Hipersensibilidade </w:t>
      </w:r>
      <w:r w:rsidR="002C486C">
        <w:rPr>
          <w:sz w:val="24"/>
          <w:szCs w:val="24"/>
        </w:rPr>
        <w:t>do tipo IV</w:t>
      </w:r>
      <w:bookmarkStart w:id="0" w:name="_GoBack"/>
      <w:bookmarkEnd w:id="0"/>
    </w:p>
    <w:p w:rsidR="004C15FA" w:rsidRDefault="004C15FA" w:rsidP="00DE1A4D">
      <w:pPr>
        <w:spacing w:line="360" w:lineRule="auto"/>
        <w:ind w:left="360"/>
        <w:rPr>
          <w:sz w:val="24"/>
          <w:szCs w:val="24"/>
        </w:rPr>
      </w:pPr>
      <w:r w:rsidRPr="00DE1A4D">
        <w:rPr>
          <w:sz w:val="24"/>
          <w:szCs w:val="24"/>
        </w:rPr>
        <w:tab/>
      </w:r>
      <w:r w:rsidR="00B90852">
        <w:rPr>
          <w:sz w:val="24"/>
          <w:szCs w:val="24"/>
        </w:rPr>
        <w:t>D</w:t>
      </w:r>
      <w:r w:rsidRPr="00DE1A4D">
        <w:rPr>
          <w:sz w:val="24"/>
          <w:szCs w:val="24"/>
        </w:rPr>
        <w:t xml:space="preserve">) </w:t>
      </w:r>
      <w:r w:rsidR="00CA5053">
        <w:rPr>
          <w:sz w:val="24"/>
          <w:szCs w:val="24"/>
        </w:rPr>
        <w:t xml:space="preserve">Doença enxerto-versus-hospedeiro </w:t>
      </w:r>
    </w:p>
    <w:p w:rsidR="000E157C" w:rsidRDefault="000E157C" w:rsidP="00DE1A4D">
      <w:pPr>
        <w:spacing w:line="360" w:lineRule="auto"/>
        <w:ind w:left="360"/>
        <w:rPr>
          <w:sz w:val="24"/>
          <w:szCs w:val="24"/>
        </w:rPr>
      </w:pPr>
    </w:p>
    <w:p w:rsidR="000E157C" w:rsidRPr="000E157C" w:rsidRDefault="00541A75" w:rsidP="00541A75">
      <w:pPr>
        <w:pStyle w:val="PargrafodaLista"/>
        <w:numPr>
          <w:ilvl w:val="0"/>
          <w:numId w:val="7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Duas linhagens de camundongos originadas de cruzamentos distintos, A e B, são cruzadas para o</w:t>
      </w:r>
      <w:r w:rsidR="00C42898">
        <w:rPr>
          <w:b/>
          <w:bCs/>
          <w:sz w:val="24"/>
          <w:szCs w:val="24"/>
        </w:rPr>
        <w:t xml:space="preserve">bter </w:t>
      </w:r>
      <w:r>
        <w:rPr>
          <w:b/>
          <w:bCs/>
          <w:sz w:val="24"/>
          <w:szCs w:val="24"/>
        </w:rPr>
        <w:t xml:space="preserve">uma linhagem híbrida F1, AB. Se células do baço de um camundongo A adulto é injetado em um camundongo AB adulto, qual das </w:t>
      </w:r>
      <w:r w:rsidR="001F7D9A">
        <w:rPr>
          <w:b/>
          <w:bCs/>
          <w:sz w:val="24"/>
          <w:szCs w:val="24"/>
        </w:rPr>
        <w:t>opções</w:t>
      </w:r>
      <w:r>
        <w:rPr>
          <w:b/>
          <w:bCs/>
          <w:sz w:val="24"/>
          <w:szCs w:val="24"/>
        </w:rPr>
        <w:t xml:space="preserve"> te</w:t>
      </w:r>
      <w:r w:rsidR="001F7D9A">
        <w:rPr>
          <w:b/>
          <w:bCs/>
          <w:sz w:val="24"/>
          <w:szCs w:val="24"/>
        </w:rPr>
        <w:t>rá</w:t>
      </w:r>
      <w:r>
        <w:rPr>
          <w:b/>
          <w:bCs/>
          <w:sz w:val="24"/>
          <w:szCs w:val="24"/>
        </w:rPr>
        <w:t xml:space="preserve"> maior p</w:t>
      </w:r>
      <w:r w:rsidR="00C42898">
        <w:rPr>
          <w:b/>
          <w:bCs/>
          <w:sz w:val="24"/>
          <w:szCs w:val="24"/>
        </w:rPr>
        <w:t>ossibilidade</w:t>
      </w:r>
      <w:r>
        <w:rPr>
          <w:b/>
          <w:bCs/>
          <w:sz w:val="24"/>
          <w:szCs w:val="24"/>
        </w:rPr>
        <w:t xml:space="preserve"> de </w:t>
      </w:r>
      <w:r w:rsidR="001F7D9A">
        <w:rPr>
          <w:b/>
          <w:bCs/>
          <w:sz w:val="24"/>
          <w:szCs w:val="24"/>
        </w:rPr>
        <w:t>acontecer</w:t>
      </w:r>
      <w:r w:rsidR="0029104A">
        <w:rPr>
          <w:b/>
          <w:bCs/>
          <w:sz w:val="24"/>
          <w:szCs w:val="24"/>
        </w:rPr>
        <w:t>:</w:t>
      </w:r>
    </w:p>
    <w:p w:rsidR="000E157C" w:rsidRPr="00DE1A4D" w:rsidRDefault="0029104A" w:rsidP="003E77DF">
      <w:pPr>
        <w:pStyle w:val="Pargrafoda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E157C" w:rsidRPr="00DE1A4D">
        <w:rPr>
          <w:sz w:val="24"/>
          <w:szCs w:val="24"/>
        </w:rPr>
        <w:t xml:space="preserve">) </w:t>
      </w:r>
      <w:r w:rsidR="000E157C" w:rsidRPr="00DE1A4D">
        <w:rPr>
          <w:sz w:val="24"/>
          <w:szCs w:val="24"/>
        </w:rPr>
        <w:tab/>
      </w:r>
      <w:r w:rsidR="00097A61">
        <w:rPr>
          <w:sz w:val="24"/>
          <w:szCs w:val="24"/>
        </w:rPr>
        <w:t>Rejeição das células do baço pelo receptor AB</w:t>
      </w:r>
    </w:p>
    <w:p w:rsidR="000E157C" w:rsidRPr="00DE1A4D" w:rsidRDefault="0029104A" w:rsidP="003E77DF">
      <w:pPr>
        <w:pStyle w:val="Pargrafoda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E157C" w:rsidRPr="00DE1A4D">
        <w:rPr>
          <w:sz w:val="24"/>
          <w:szCs w:val="24"/>
        </w:rPr>
        <w:t>)</w:t>
      </w:r>
      <w:r w:rsidR="000E157C" w:rsidRPr="00DE1A4D">
        <w:rPr>
          <w:sz w:val="24"/>
          <w:szCs w:val="24"/>
        </w:rPr>
        <w:tab/>
      </w:r>
      <w:r w:rsidR="000F6C96">
        <w:rPr>
          <w:sz w:val="24"/>
          <w:szCs w:val="24"/>
        </w:rPr>
        <w:t xml:space="preserve">Sobrevivência das células do baço sem qualquer </w:t>
      </w:r>
      <w:r w:rsidR="00541A75">
        <w:rPr>
          <w:sz w:val="24"/>
          <w:szCs w:val="24"/>
        </w:rPr>
        <w:t>efeito no receptor</w:t>
      </w:r>
    </w:p>
    <w:p w:rsidR="007957BF" w:rsidRDefault="003E77DF" w:rsidP="007957BF">
      <w:pPr>
        <w:pStyle w:val="Pargrafoda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157C" w:rsidRPr="00DE1A4D">
        <w:rPr>
          <w:sz w:val="24"/>
          <w:szCs w:val="24"/>
        </w:rPr>
        <w:tab/>
      </w:r>
      <w:r w:rsidR="00097A61">
        <w:rPr>
          <w:sz w:val="24"/>
          <w:szCs w:val="24"/>
        </w:rPr>
        <w:t>R</w:t>
      </w:r>
      <w:r w:rsidR="00541A75">
        <w:rPr>
          <w:sz w:val="24"/>
          <w:szCs w:val="24"/>
        </w:rPr>
        <w:t xml:space="preserve">eação doença enxerto-versus-hospedeiro </w:t>
      </w:r>
      <w:r w:rsidR="001F7D9A">
        <w:rPr>
          <w:sz w:val="24"/>
          <w:szCs w:val="24"/>
        </w:rPr>
        <w:t xml:space="preserve">pelas células do baço </w:t>
      </w:r>
      <w:r w:rsidR="00541A75">
        <w:rPr>
          <w:sz w:val="24"/>
          <w:szCs w:val="24"/>
        </w:rPr>
        <w:t>no receptor</w:t>
      </w:r>
    </w:p>
    <w:p w:rsidR="00FF37B4" w:rsidRPr="00DE1A4D" w:rsidRDefault="007957BF" w:rsidP="00FA093E">
      <w:pPr>
        <w:pStyle w:val="Pargrafoda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      </w:t>
      </w:r>
      <w:r w:rsidR="00D535BE">
        <w:rPr>
          <w:sz w:val="24"/>
          <w:szCs w:val="24"/>
        </w:rPr>
        <w:t xml:space="preserve">Sobrevivência </w:t>
      </w:r>
      <w:r w:rsidR="00CA5312">
        <w:rPr>
          <w:sz w:val="24"/>
          <w:szCs w:val="24"/>
        </w:rPr>
        <w:t>da</w:t>
      </w:r>
      <w:r w:rsidR="00541A75">
        <w:rPr>
          <w:sz w:val="24"/>
          <w:szCs w:val="24"/>
        </w:rPr>
        <w:t xml:space="preserve">s células do baço </w:t>
      </w:r>
      <w:r w:rsidR="00D535BE">
        <w:rPr>
          <w:sz w:val="24"/>
          <w:szCs w:val="24"/>
        </w:rPr>
        <w:t>e indução de</w:t>
      </w:r>
      <w:r w:rsidR="00541A75">
        <w:rPr>
          <w:sz w:val="24"/>
          <w:szCs w:val="24"/>
        </w:rPr>
        <w:t xml:space="preserve"> tolerância a enxertos da linhagem A no receptor </w:t>
      </w:r>
    </w:p>
    <w:sectPr w:rsidR="00FF37B4" w:rsidRPr="00DE1A4D" w:rsidSect="00CA4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4E8"/>
    <w:multiLevelType w:val="hybridMultilevel"/>
    <w:tmpl w:val="5232CE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347F"/>
    <w:multiLevelType w:val="hybridMultilevel"/>
    <w:tmpl w:val="B00C352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A24D4"/>
    <w:multiLevelType w:val="multilevel"/>
    <w:tmpl w:val="0378535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39B604A"/>
    <w:multiLevelType w:val="multilevel"/>
    <w:tmpl w:val="75D2737A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8C906BA"/>
    <w:multiLevelType w:val="hybridMultilevel"/>
    <w:tmpl w:val="E8A4668E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273C8"/>
    <w:multiLevelType w:val="hybridMultilevel"/>
    <w:tmpl w:val="5232CE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574D2"/>
    <w:multiLevelType w:val="multilevel"/>
    <w:tmpl w:val="0C7E8E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37B4"/>
    <w:rsid w:val="0002339B"/>
    <w:rsid w:val="00054B1F"/>
    <w:rsid w:val="000602D5"/>
    <w:rsid w:val="00077E1E"/>
    <w:rsid w:val="00097A61"/>
    <w:rsid w:val="000E157C"/>
    <w:rsid w:val="000F6C96"/>
    <w:rsid w:val="00135302"/>
    <w:rsid w:val="00137731"/>
    <w:rsid w:val="0014641B"/>
    <w:rsid w:val="00146432"/>
    <w:rsid w:val="001472BC"/>
    <w:rsid w:val="001F7D9A"/>
    <w:rsid w:val="002656E5"/>
    <w:rsid w:val="0029104A"/>
    <w:rsid w:val="002C3EFE"/>
    <w:rsid w:val="002C486C"/>
    <w:rsid w:val="002D4472"/>
    <w:rsid w:val="00353CE4"/>
    <w:rsid w:val="003C1C33"/>
    <w:rsid w:val="003E1169"/>
    <w:rsid w:val="003E77DF"/>
    <w:rsid w:val="004200AB"/>
    <w:rsid w:val="00437862"/>
    <w:rsid w:val="00443D24"/>
    <w:rsid w:val="00494A4B"/>
    <w:rsid w:val="004C15FA"/>
    <w:rsid w:val="004D7265"/>
    <w:rsid w:val="00532B50"/>
    <w:rsid w:val="0053747E"/>
    <w:rsid w:val="00541A75"/>
    <w:rsid w:val="00574EFB"/>
    <w:rsid w:val="005D019F"/>
    <w:rsid w:val="0066165E"/>
    <w:rsid w:val="00683DE3"/>
    <w:rsid w:val="0069122B"/>
    <w:rsid w:val="007210AA"/>
    <w:rsid w:val="00746495"/>
    <w:rsid w:val="007957BF"/>
    <w:rsid w:val="009A5C56"/>
    <w:rsid w:val="009B4770"/>
    <w:rsid w:val="009D6C08"/>
    <w:rsid w:val="00A025BE"/>
    <w:rsid w:val="00A300CF"/>
    <w:rsid w:val="00B0225A"/>
    <w:rsid w:val="00B108A6"/>
    <w:rsid w:val="00B62A56"/>
    <w:rsid w:val="00B87E18"/>
    <w:rsid w:val="00B90852"/>
    <w:rsid w:val="00B9309D"/>
    <w:rsid w:val="00C42898"/>
    <w:rsid w:val="00CA46B6"/>
    <w:rsid w:val="00CA5053"/>
    <w:rsid w:val="00CA5312"/>
    <w:rsid w:val="00CC3E90"/>
    <w:rsid w:val="00CF5669"/>
    <w:rsid w:val="00D512E2"/>
    <w:rsid w:val="00D535BE"/>
    <w:rsid w:val="00D8031C"/>
    <w:rsid w:val="00D8749B"/>
    <w:rsid w:val="00D92D80"/>
    <w:rsid w:val="00DA771D"/>
    <w:rsid w:val="00DE1A4D"/>
    <w:rsid w:val="00E11A30"/>
    <w:rsid w:val="00E16839"/>
    <w:rsid w:val="00E56C25"/>
    <w:rsid w:val="00EC1D33"/>
    <w:rsid w:val="00EF10A5"/>
    <w:rsid w:val="00EF4F63"/>
    <w:rsid w:val="00F467EA"/>
    <w:rsid w:val="00F57D1A"/>
    <w:rsid w:val="00F64383"/>
    <w:rsid w:val="00FA093E"/>
    <w:rsid w:val="00FC3C75"/>
    <w:rsid w:val="00FC5DCD"/>
    <w:rsid w:val="00FD3FF5"/>
    <w:rsid w:val="00FD4ED1"/>
    <w:rsid w:val="00FF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3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RBI</cp:lastModifiedBy>
  <cp:revision>2</cp:revision>
  <cp:lastPrinted>2020-03-20T19:28:00Z</cp:lastPrinted>
  <dcterms:created xsi:type="dcterms:W3CDTF">2020-03-30T13:03:00Z</dcterms:created>
  <dcterms:modified xsi:type="dcterms:W3CDTF">2020-03-30T13:03:00Z</dcterms:modified>
</cp:coreProperties>
</file>