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1A" w:rsidRPr="00813276" w:rsidRDefault="0068461A" w:rsidP="0068461A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68461A" w:rsidRPr="00813276" w:rsidRDefault="0068461A" w:rsidP="0068461A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68461A" w:rsidRDefault="0068461A" w:rsidP="0068461A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68461A" w:rsidRDefault="0068461A" w:rsidP="0068461A">
      <w:r>
        <w:rPr>
          <w:rFonts w:ascii="CG Times" w:hAnsi="CG Times"/>
          <w:b/>
          <w:i/>
          <w:spacing w:val="-3"/>
        </w:rPr>
        <w:t>RCG-051</w:t>
      </w:r>
      <w:r w:rsidR="00161095">
        <w:rPr>
          <w:rFonts w:ascii="CG Times" w:hAnsi="CG Times"/>
          <w:b/>
          <w:i/>
          <w:spacing w:val="-3"/>
        </w:rPr>
        <w:t>3</w:t>
      </w:r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68461A" w:rsidRDefault="0068461A" w:rsidP="0068461A"/>
    <w:p w:rsidR="0068461A" w:rsidRPr="003E55F3" w:rsidRDefault="0068461A" w:rsidP="002D1B74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2D1B74">
        <w:rPr>
          <w:rFonts w:ascii="Arial" w:hAnsi="Arial" w:cs="Arial"/>
          <w:sz w:val="22"/>
          <w:szCs w:val="22"/>
        </w:rPr>
        <w:t xml:space="preserve">Atividade </w:t>
      </w:r>
      <w:proofErr w:type="gramStart"/>
      <w:r w:rsidR="002D1B74">
        <w:rPr>
          <w:rFonts w:ascii="Arial" w:hAnsi="Arial" w:cs="Arial"/>
          <w:sz w:val="22"/>
          <w:szCs w:val="22"/>
        </w:rPr>
        <w:t>4</w:t>
      </w:r>
      <w:proofErr w:type="gramEnd"/>
      <w:r w:rsidR="002D1B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- Pediatria</w:t>
      </w:r>
    </w:p>
    <w:p w:rsidR="0068461A" w:rsidRDefault="0068461A" w:rsidP="002D1B74">
      <w:pPr>
        <w:jc w:val="center"/>
        <w:rPr>
          <w:rFonts w:ascii="Arial" w:hAnsi="Arial" w:cs="Arial"/>
          <w:sz w:val="22"/>
          <w:szCs w:val="22"/>
        </w:rPr>
      </w:pPr>
    </w:p>
    <w:p w:rsidR="0068461A" w:rsidRPr="003E55F3" w:rsidRDefault="0068461A" w:rsidP="0068461A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Caso 1.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Menina de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anos de vida apresentando febre de 37.8 graus diariamente que cede com antitérmico há 5 dias, além disso mãe notou que criança está com diminuição da diurese  e chora muito ao urinar. AP. Mãe refere que criança tem dificuldade de evacuar e faze</w:t>
      </w:r>
      <w:r w:rsidR="0056194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tratamento para constipação</w:t>
      </w:r>
      <w:r w:rsidR="00561945">
        <w:rPr>
          <w:rFonts w:ascii="Arial" w:hAnsi="Arial" w:cs="Arial"/>
          <w:sz w:val="22"/>
          <w:szCs w:val="22"/>
        </w:rPr>
        <w:t>.</w:t>
      </w: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exame: Bom estado geral, hidratada, acianótica, anictérica, T = 36 graus. </w:t>
      </w:r>
      <w:proofErr w:type="spellStart"/>
      <w:r>
        <w:rPr>
          <w:rFonts w:ascii="Arial" w:hAnsi="Arial" w:cs="Arial"/>
          <w:sz w:val="22"/>
          <w:szCs w:val="22"/>
        </w:rPr>
        <w:t>Oroscopia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otoscopia</w:t>
      </w:r>
      <w:proofErr w:type="spellEnd"/>
      <w:r>
        <w:rPr>
          <w:rFonts w:ascii="Arial" w:hAnsi="Arial" w:cs="Arial"/>
          <w:sz w:val="22"/>
          <w:szCs w:val="22"/>
        </w:rPr>
        <w:t xml:space="preserve"> sem alterações. Ausculta pulmonar e cardíaca sem alterações. FR 25 </w:t>
      </w:r>
      <w:proofErr w:type="spellStart"/>
      <w:r>
        <w:rPr>
          <w:rFonts w:ascii="Arial" w:hAnsi="Arial" w:cs="Arial"/>
          <w:sz w:val="22"/>
          <w:szCs w:val="22"/>
        </w:rPr>
        <w:t>mpm</w:t>
      </w:r>
      <w:proofErr w:type="spellEnd"/>
      <w:r>
        <w:rPr>
          <w:rFonts w:ascii="Arial" w:hAnsi="Arial" w:cs="Arial"/>
          <w:sz w:val="22"/>
          <w:szCs w:val="22"/>
        </w:rPr>
        <w:t xml:space="preserve">, FC 100ipm. PA 88x50. Períneo hiperemia de pequenos lábios bilateral. Sem sinais meníngeos. </w:t>
      </w: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possível diagnóstico?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Qual(</w:t>
      </w:r>
      <w:proofErr w:type="gramEnd"/>
      <w:r>
        <w:rPr>
          <w:rFonts w:ascii="Arial" w:hAnsi="Arial" w:cs="Arial"/>
          <w:sz w:val="22"/>
          <w:szCs w:val="22"/>
        </w:rPr>
        <w:t>is) o(s) exame(s) para confirmação do diagnóstico? Faça a orientação para coleta de exames.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os critérios laboratoriais para este diagnóstico?  </w:t>
      </w:r>
    </w:p>
    <w:p w:rsidR="0068461A" w:rsidRPr="003E55F3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8461A" w:rsidRPr="003E55F3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Pr="00813276" w:rsidRDefault="0068461A" w:rsidP="0068461A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68461A" w:rsidRPr="00813276" w:rsidRDefault="0068461A" w:rsidP="0068461A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68461A" w:rsidRDefault="0068461A" w:rsidP="0068461A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68461A" w:rsidRPr="003E55F3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CG Times" w:hAnsi="CG Times"/>
          <w:b/>
          <w:i/>
          <w:spacing w:val="-3"/>
        </w:rPr>
        <w:t>RCG-051</w:t>
      </w:r>
      <w:r w:rsidR="00161095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Caso 2.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Menino (JS) de </w:t>
      </w:r>
      <w:proofErr w:type="gramStart"/>
      <w:r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 xml:space="preserve"> anos apresentando, segundo a mãe urina com sangue, espumosa e com diminuição da quantidade. Além disso, vem notando que nos últimos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dias está apresentando edema de face e de extremidades. Nega febre associada, mas relata que há 15 dias apresentou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dias de febre baixa associada lesões de pele em pés que melhoraram após 5 dias de uso de antibiótico. </w:t>
      </w: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Exame: Bom estado geral, acianótico, anictérico, afebril com palidez cutânea, discreta </w:t>
      </w:r>
      <w:proofErr w:type="spellStart"/>
      <w:r>
        <w:rPr>
          <w:rFonts w:ascii="Arial" w:hAnsi="Arial" w:cs="Arial"/>
          <w:sz w:val="22"/>
          <w:szCs w:val="22"/>
        </w:rPr>
        <w:t>taqueipneia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Pele: lesões </w:t>
      </w:r>
      <w:proofErr w:type="spellStart"/>
      <w:r>
        <w:rPr>
          <w:rFonts w:ascii="Arial" w:hAnsi="Arial" w:cs="Arial"/>
          <w:sz w:val="22"/>
          <w:szCs w:val="22"/>
        </w:rPr>
        <w:t>crostosas</w:t>
      </w:r>
      <w:proofErr w:type="spellEnd"/>
      <w:r>
        <w:rPr>
          <w:rFonts w:ascii="Arial" w:hAnsi="Arial" w:cs="Arial"/>
          <w:sz w:val="22"/>
          <w:szCs w:val="22"/>
        </w:rPr>
        <w:t xml:space="preserve"> cicatriciais em pés. TSC: edema de extremidades, e de pálpebras, </w:t>
      </w:r>
      <w:proofErr w:type="spellStart"/>
      <w:r>
        <w:rPr>
          <w:rFonts w:ascii="Arial" w:hAnsi="Arial" w:cs="Arial"/>
          <w:sz w:val="22"/>
          <w:szCs w:val="22"/>
        </w:rPr>
        <w:t>Godet</w:t>
      </w:r>
      <w:proofErr w:type="spellEnd"/>
      <w:r>
        <w:rPr>
          <w:rFonts w:ascii="Arial" w:hAnsi="Arial" w:cs="Arial"/>
          <w:sz w:val="22"/>
          <w:szCs w:val="22"/>
        </w:rPr>
        <w:t xml:space="preserve"> positivo. Ausculta pulmonar: MV simétrico com estertores crepitantes grossos em bases. FR 35. Ausculta cardíaca: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BRNF sem sopros. FC 120. PA 155x90. Abdome: edema de parede abdominal, sem outras alterações. SN. </w:t>
      </w:r>
      <w:proofErr w:type="gramStart"/>
      <w:r>
        <w:rPr>
          <w:rFonts w:ascii="Arial" w:hAnsi="Arial" w:cs="Arial"/>
          <w:sz w:val="22"/>
          <w:szCs w:val="22"/>
        </w:rPr>
        <w:t>consciente</w:t>
      </w:r>
      <w:proofErr w:type="gramEnd"/>
      <w:r>
        <w:rPr>
          <w:rFonts w:ascii="Arial" w:hAnsi="Arial" w:cs="Arial"/>
          <w:sz w:val="22"/>
          <w:szCs w:val="22"/>
        </w:rPr>
        <w:t xml:space="preserve"> orientado, sem sinais meníngeos.</w:t>
      </w:r>
    </w:p>
    <w:p w:rsidR="0068461A" w:rsidRDefault="0068461A" w:rsidP="00817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Urina rotina: hematúria </w:t>
      </w:r>
      <w:proofErr w:type="spellStart"/>
      <w:r>
        <w:rPr>
          <w:rFonts w:ascii="Arial" w:hAnsi="Arial" w:cs="Arial"/>
          <w:sz w:val="22"/>
          <w:szCs w:val="22"/>
        </w:rPr>
        <w:t>macroscópia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microscópia</w:t>
      </w:r>
      <w:proofErr w:type="spellEnd"/>
      <w:r>
        <w:rPr>
          <w:rFonts w:ascii="Arial" w:hAnsi="Arial" w:cs="Arial"/>
          <w:sz w:val="22"/>
          <w:szCs w:val="22"/>
        </w:rPr>
        <w:t>, proteína ++ com cilindros hemáticos e granulosos.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provável diagnóstico?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outros exames que podem contribuir para este diagnóstico?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Qual(</w:t>
      </w:r>
      <w:proofErr w:type="gramEnd"/>
      <w:r>
        <w:rPr>
          <w:rFonts w:ascii="Arial" w:hAnsi="Arial" w:cs="Arial"/>
          <w:sz w:val="22"/>
          <w:szCs w:val="22"/>
        </w:rPr>
        <w:t>is) o(s) agente(s) etiológico(s) envolvidos?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Prescreva o tratamento e as orientações para mãe:</w:t>
      </w:r>
    </w:p>
    <w:p w:rsidR="0068461A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8461A" w:rsidRPr="003E55F3" w:rsidRDefault="0068461A" w:rsidP="0068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8461A" w:rsidRPr="003E55F3" w:rsidRDefault="0068461A" w:rsidP="0068461A">
      <w:pPr>
        <w:rPr>
          <w:rFonts w:ascii="Arial" w:hAnsi="Arial" w:cs="Arial"/>
          <w:sz w:val="22"/>
          <w:szCs w:val="22"/>
        </w:rPr>
      </w:pPr>
    </w:p>
    <w:p w:rsidR="00F977B0" w:rsidRDefault="00F977B0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A"/>
    <w:rsid w:val="00161095"/>
    <w:rsid w:val="002D1B74"/>
    <w:rsid w:val="00561945"/>
    <w:rsid w:val="0068461A"/>
    <w:rsid w:val="008170B2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461A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846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461A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68461A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68461A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8461A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461A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846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461A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68461A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68461A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8461A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5</cp:revision>
  <dcterms:created xsi:type="dcterms:W3CDTF">2012-05-07T14:15:00Z</dcterms:created>
  <dcterms:modified xsi:type="dcterms:W3CDTF">2014-01-02T11:18:00Z</dcterms:modified>
</cp:coreProperties>
</file>