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8D16" w14:textId="77777777" w:rsidR="00BA01D3" w:rsidRPr="00BA55F9" w:rsidRDefault="00BA01D3" w:rsidP="00BA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F9">
        <w:rPr>
          <w:rFonts w:ascii="Times New Roman" w:hAnsi="Times New Roman" w:cs="Times New Roman"/>
          <w:sz w:val="24"/>
          <w:szCs w:val="24"/>
          <w:highlight w:val="yellow"/>
        </w:rPr>
        <w:t>Task 1</w:t>
      </w:r>
    </w:p>
    <w:p w14:paraId="39704701" w14:textId="77777777" w:rsidR="00BA01D3" w:rsidRDefault="00BA01D3" w:rsidP="00BA01D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the samples of wedding invitations (USA, Brazil)</w:t>
      </w:r>
    </w:p>
    <w:p w14:paraId="2360CC2E" w14:textId="3ACB139D" w:rsidR="00BA01D3" w:rsidRDefault="00BA01D3" w:rsidP="00BA01D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page explain the differences and or similarities between the two groups of invitations.</w:t>
      </w:r>
      <w:r w:rsidR="0068616C">
        <w:rPr>
          <w:rFonts w:ascii="Times New Roman" w:hAnsi="Times New Roman" w:cs="Times New Roman"/>
          <w:sz w:val="24"/>
          <w:szCs w:val="24"/>
        </w:rPr>
        <w:t xml:space="preserve"> T</w:t>
      </w:r>
      <w:r w:rsidR="00BA55F9">
        <w:rPr>
          <w:rFonts w:ascii="Times New Roman" w:hAnsi="Times New Roman" w:cs="Times New Roman"/>
          <w:sz w:val="24"/>
          <w:szCs w:val="24"/>
        </w:rPr>
        <w:t xml:space="preserve">o be sent through </w:t>
      </w:r>
      <w:proofErr w:type="spellStart"/>
      <w:r w:rsidR="00BA55F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BA55F9">
        <w:rPr>
          <w:rFonts w:ascii="Times New Roman" w:hAnsi="Times New Roman" w:cs="Times New Roman"/>
          <w:sz w:val="24"/>
          <w:szCs w:val="24"/>
        </w:rPr>
        <w:t xml:space="preserve"> drop box</w:t>
      </w:r>
    </w:p>
    <w:p w14:paraId="5385B9E1" w14:textId="77777777" w:rsidR="00BA01D3" w:rsidRDefault="00BA01D3" w:rsidP="00B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2DAFF" w14:textId="77777777" w:rsidR="00782237" w:rsidRDefault="00782237" w:rsidP="00BA0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DCF3E" w14:textId="5F8A33B8" w:rsidR="00BA01D3" w:rsidRDefault="00BA01D3" w:rsidP="009C0D75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10B4843F" w14:textId="77777777" w:rsidR="00BA55F9" w:rsidRPr="00A159BE" w:rsidRDefault="00BA55F9" w:rsidP="00B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4A2CE" w14:textId="77777777" w:rsidR="00BA55F9" w:rsidRDefault="00BA55F9" w:rsidP="00B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6AACD" w14:textId="11FBA742" w:rsidR="00BA55F9" w:rsidRDefault="00BA55F9" w:rsidP="00B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270">
        <w:rPr>
          <w:rFonts w:ascii="Times New Roman" w:hAnsi="Times New Roman" w:cs="Times New Roman"/>
          <w:sz w:val="24"/>
          <w:szCs w:val="24"/>
          <w:highlight w:val="yellow"/>
        </w:rPr>
        <w:t xml:space="preserve">Task </w:t>
      </w:r>
      <w:r w:rsidR="009F056A">
        <w:rPr>
          <w:rFonts w:ascii="Times New Roman" w:hAnsi="Times New Roman" w:cs="Times New Roman"/>
          <w:sz w:val="24"/>
          <w:szCs w:val="24"/>
        </w:rPr>
        <w:t>2</w:t>
      </w:r>
    </w:p>
    <w:p w14:paraId="67892245" w14:textId="427F7FCF" w:rsidR="00BA01D3" w:rsidRPr="009F056A" w:rsidRDefault="78217AED" w:rsidP="78217AE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6A">
        <w:rPr>
          <w:rFonts w:ascii="Times New Roman" w:hAnsi="Times New Roman" w:cs="Times New Roman"/>
          <w:sz w:val="24"/>
          <w:szCs w:val="24"/>
        </w:rPr>
        <w:t>How do you explain the fact that text 1 has more information than text 2?</w:t>
      </w:r>
    </w:p>
    <w:p w14:paraId="4FBEFD94" w14:textId="1813B059" w:rsidR="78217AED" w:rsidRDefault="78217AED" w:rsidP="78217AE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12F48DC2" w14:textId="77777777" w:rsidR="00BA01D3" w:rsidRPr="005E7EDA" w:rsidRDefault="00BA01D3" w:rsidP="00BA01D3">
      <w:pPr>
        <w:rPr>
          <w:rFonts w:ascii="Times New Roman" w:hAnsi="Times New Roman" w:cs="Times New Roman"/>
          <w:sz w:val="24"/>
          <w:szCs w:val="24"/>
        </w:rPr>
      </w:pPr>
    </w:p>
    <w:p w14:paraId="4AEEFE81" w14:textId="4DCC5741" w:rsidR="00BA01D3" w:rsidRDefault="00DA5C89" w:rsidP="00BA01D3">
      <w:pPr>
        <w:jc w:val="both"/>
        <w:rPr>
          <w:rFonts w:ascii="Times New Roman" w:hAnsi="Times New Roman" w:cs="Times New Roman"/>
          <w:sz w:val="24"/>
          <w:szCs w:val="24"/>
        </w:rPr>
      </w:pPr>
      <w:r w:rsidRPr="009B5767">
        <w:rPr>
          <w:rFonts w:ascii="Times New Roman" w:hAnsi="Times New Roman" w:cs="Times New Roman"/>
          <w:sz w:val="24"/>
          <w:szCs w:val="24"/>
          <w:highlight w:val="yellow"/>
        </w:rPr>
        <w:t xml:space="preserve">Task </w:t>
      </w:r>
      <w:r w:rsidR="009F056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1AF2988E" w14:textId="77147B2D" w:rsidR="00DA5C89" w:rsidRDefault="00DA5C89" w:rsidP="00BA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statements below:</w:t>
      </w:r>
    </w:p>
    <w:p w14:paraId="67C65FB0" w14:textId="614A999E" w:rsidR="00DA5C89" w:rsidRDefault="78217AED" w:rsidP="78217AED">
      <w:pPr>
        <w:jc w:val="both"/>
        <w:rPr>
          <w:rFonts w:ascii="Times New Roman" w:hAnsi="Times New Roman" w:cs="Times New Roman"/>
          <w:sz w:val="24"/>
          <w:szCs w:val="24"/>
        </w:rPr>
      </w:pPr>
      <w:r w:rsidRPr="78217AED">
        <w:rPr>
          <w:rFonts w:ascii="Times New Roman" w:hAnsi="Times New Roman" w:cs="Times New Roman"/>
          <w:sz w:val="24"/>
          <w:szCs w:val="24"/>
        </w:rPr>
        <w:t xml:space="preserve">In argumentative college essays, the thesis statement is expected to be written by the end of the </w:t>
      </w:r>
      <w:proofErr w:type="gramStart"/>
      <w:r w:rsidRPr="78217AED">
        <w:rPr>
          <w:rFonts w:ascii="Times New Roman" w:hAnsi="Times New Roman" w:cs="Times New Roman"/>
          <w:sz w:val="24"/>
          <w:szCs w:val="24"/>
        </w:rPr>
        <w:t>introduction.(</w:t>
      </w:r>
      <w:proofErr w:type="gramEnd"/>
      <w:r w:rsidRPr="78217AED">
        <w:rPr>
          <w:rFonts w:ascii="Times New Roman" w:hAnsi="Times New Roman" w:cs="Times New Roman"/>
          <w:sz w:val="24"/>
          <w:szCs w:val="24"/>
        </w:rPr>
        <w:t>Hacker, 1991)</w:t>
      </w:r>
    </w:p>
    <w:p w14:paraId="3E349166" w14:textId="5C8F31C3" w:rsidR="00DA5C89" w:rsidRDefault="00DA5C89" w:rsidP="00BA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research articles in English</w:t>
      </w:r>
      <w:r w:rsidR="00986A1C">
        <w:rPr>
          <w:rFonts w:ascii="Times New Roman" w:hAnsi="Times New Roman" w:cs="Times New Roman"/>
          <w:sz w:val="24"/>
          <w:szCs w:val="24"/>
        </w:rPr>
        <w:t>, the goal of the paper is stated in the introduction. (Swales, 1990).</w:t>
      </w:r>
    </w:p>
    <w:p w14:paraId="7C74FD6D" w14:textId="2F2B2B8B" w:rsidR="00986A1C" w:rsidRDefault="00986A1C" w:rsidP="00BA0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25188" w14:textId="271BED2C" w:rsidR="00986A1C" w:rsidRPr="005E7EDA" w:rsidRDefault="00986A1C" w:rsidP="00BA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explain the similarity of these two genres </w:t>
      </w:r>
      <w:r w:rsidR="00F16F45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fronting of </w:t>
      </w:r>
      <w:r w:rsidR="009B576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particular kind of information?</w:t>
      </w:r>
    </w:p>
    <w:p w14:paraId="4DA66917" w14:textId="77777777" w:rsidR="00BA01D3" w:rsidRPr="005E7EDA" w:rsidRDefault="00BA01D3" w:rsidP="00BA01D3">
      <w:pPr>
        <w:rPr>
          <w:rFonts w:ascii="Times New Roman" w:hAnsi="Times New Roman" w:cs="Times New Roman"/>
          <w:sz w:val="24"/>
          <w:szCs w:val="24"/>
        </w:rPr>
      </w:pPr>
    </w:p>
    <w:p w14:paraId="041A631D" w14:textId="77777777" w:rsidR="00BA01D3" w:rsidRPr="005E7EDA" w:rsidRDefault="00BA01D3" w:rsidP="00BA01D3">
      <w:pPr>
        <w:rPr>
          <w:rFonts w:ascii="Times New Roman" w:hAnsi="Times New Roman" w:cs="Times New Roman"/>
          <w:sz w:val="24"/>
          <w:szCs w:val="24"/>
        </w:rPr>
      </w:pPr>
    </w:p>
    <w:p w14:paraId="0358F527" w14:textId="77777777" w:rsidR="00BA01D3" w:rsidRPr="005E7EDA" w:rsidRDefault="00BA01D3" w:rsidP="00BA01D3">
      <w:pPr>
        <w:rPr>
          <w:rFonts w:ascii="Times New Roman" w:hAnsi="Times New Roman" w:cs="Times New Roman"/>
          <w:sz w:val="24"/>
          <w:szCs w:val="24"/>
        </w:rPr>
      </w:pPr>
    </w:p>
    <w:p w14:paraId="06C193B1" w14:textId="77777777" w:rsidR="00BA01D3" w:rsidRDefault="00BA01D3"/>
    <w:sectPr w:rsidR="00BA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A3A"/>
    <w:multiLevelType w:val="hybridMultilevel"/>
    <w:tmpl w:val="FBBAB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445"/>
    <w:multiLevelType w:val="hybridMultilevel"/>
    <w:tmpl w:val="EE0A8F80"/>
    <w:lvl w:ilvl="0" w:tplc="3430A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90DBA"/>
    <w:multiLevelType w:val="hybridMultilevel"/>
    <w:tmpl w:val="F3F0DD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0AFA"/>
    <w:multiLevelType w:val="hybridMultilevel"/>
    <w:tmpl w:val="320C7E84"/>
    <w:lvl w:ilvl="0" w:tplc="0E5C2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85182"/>
    <w:multiLevelType w:val="hybridMultilevel"/>
    <w:tmpl w:val="87E25316"/>
    <w:lvl w:ilvl="0" w:tplc="6D860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619B7"/>
    <w:multiLevelType w:val="hybridMultilevel"/>
    <w:tmpl w:val="9034A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6EFB"/>
    <w:multiLevelType w:val="hybridMultilevel"/>
    <w:tmpl w:val="730E7A04"/>
    <w:lvl w:ilvl="0" w:tplc="B446808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3"/>
    <w:rsid w:val="002220CB"/>
    <w:rsid w:val="0039565B"/>
    <w:rsid w:val="003C5E93"/>
    <w:rsid w:val="0068616C"/>
    <w:rsid w:val="006D0D1F"/>
    <w:rsid w:val="006F1D1A"/>
    <w:rsid w:val="00782237"/>
    <w:rsid w:val="00843978"/>
    <w:rsid w:val="00986A1C"/>
    <w:rsid w:val="009B5767"/>
    <w:rsid w:val="009C0D75"/>
    <w:rsid w:val="009F056A"/>
    <w:rsid w:val="00BA01D3"/>
    <w:rsid w:val="00BA55F9"/>
    <w:rsid w:val="00C77270"/>
    <w:rsid w:val="00C907D0"/>
    <w:rsid w:val="00D661DF"/>
    <w:rsid w:val="00DA5C89"/>
    <w:rsid w:val="00EE1B8A"/>
    <w:rsid w:val="00F055F8"/>
    <w:rsid w:val="00F16F45"/>
    <w:rsid w:val="00FE4922"/>
    <w:rsid w:val="782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7938B"/>
  <w15:chartTrackingRefBased/>
  <w15:docId w15:val="{8D340CA2-70FF-5743-B8A5-F1FF20E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D3"/>
    <w:pPr>
      <w:spacing w:after="160" w:line="259" w:lineRule="auto"/>
    </w:pPr>
    <w:rPr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Ferreira</dc:creator>
  <cp:keywords/>
  <dc:description/>
  <cp:lastModifiedBy>Marilia Ferreira</cp:lastModifiedBy>
  <cp:revision>3</cp:revision>
  <cp:lastPrinted>2019-10-22T21:09:00Z</cp:lastPrinted>
  <dcterms:created xsi:type="dcterms:W3CDTF">2019-11-27T18:22:00Z</dcterms:created>
  <dcterms:modified xsi:type="dcterms:W3CDTF">2019-11-27T18:23:00Z</dcterms:modified>
</cp:coreProperties>
</file>