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79" w:rsidRDefault="00124066">
      <w:pPr>
        <w:spacing w:after="326" w:line="216" w:lineRule="auto"/>
        <w:ind w:left="4900" w:right="504" w:hanging="4540"/>
        <w:jc w:val="left"/>
      </w:pPr>
      <w:r>
        <w:rPr>
          <w:noProof/>
        </w:rPr>
        <w:drawing>
          <wp:inline distT="0" distB="0" distL="0" distR="0">
            <wp:extent cx="5400040" cy="57721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2"/>
        </w:rPr>
        <w:t xml:space="preserve"> </w:t>
      </w:r>
      <w:r>
        <w:rPr>
          <w:b/>
          <w:sz w:val="28"/>
        </w:rPr>
        <w:t xml:space="preserve"> </w:t>
      </w:r>
    </w:p>
    <w:p w:rsidR="00021479" w:rsidRDefault="00124066">
      <w:pPr>
        <w:spacing w:after="0" w:line="259" w:lineRule="auto"/>
        <w:ind w:left="367" w:firstLine="0"/>
        <w:jc w:val="center"/>
      </w:pPr>
      <w:r>
        <w:rPr>
          <w:b/>
          <w:sz w:val="28"/>
        </w:rPr>
        <w:t>EXERCÍCIO 4 - Ventos e Forças</w:t>
      </w:r>
      <w:r>
        <w:rPr>
          <w:b/>
          <w:sz w:val="48"/>
        </w:rPr>
        <w:t xml:space="preserve"> </w:t>
      </w:r>
    </w:p>
    <w:p w:rsidR="00021479" w:rsidRDefault="00124066">
      <w:pPr>
        <w:spacing w:after="0" w:line="216" w:lineRule="auto"/>
        <w:ind w:left="2043" w:right="1050" w:firstLine="415"/>
        <w:jc w:val="left"/>
      </w:pPr>
      <w:r>
        <w:rPr>
          <w:b/>
          <w:sz w:val="28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Musk</w:t>
      </w:r>
      <w:proofErr w:type="spellEnd"/>
      <w:r>
        <w:rPr>
          <w:i/>
        </w:rPr>
        <w:t xml:space="preserve">, cap. 4 4 9) e (Barry e </w:t>
      </w:r>
      <w:proofErr w:type="spellStart"/>
      <w:r>
        <w:rPr>
          <w:i/>
        </w:rPr>
        <w:t>Chorley</w:t>
      </w:r>
      <w:proofErr w:type="spellEnd"/>
      <w:r>
        <w:rPr>
          <w:i/>
        </w:rPr>
        <w:t>, cap. 9</w:t>
      </w:r>
      <w:proofErr w:type="gramStart"/>
      <w:r>
        <w:rPr>
          <w:i/>
        </w:rPr>
        <w:t>) Adicional</w:t>
      </w:r>
      <w:proofErr w:type="gramEnd"/>
      <w:r>
        <w:rPr>
          <w:i/>
        </w:rPr>
        <w:t xml:space="preserve"> (</w:t>
      </w:r>
      <w:proofErr w:type="spellStart"/>
      <w:r>
        <w:rPr>
          <w:i/>
        </w:rPr>
        <w:t>Ahrens</w:t>
      </w:r>
      <w:proofErr w:type="spellEnd"/>
      <w:r>
        <w:rPr>
          <w:i/>
        </w:rPr>
        <w:t xml:space="preserve"> e Henson, Air </w:t>
      </w:r>
      <w:proofErr w:type="spellStart"/>
      <w:r>
        <w:rPr>
          <w:i/>
        </w:rPr>
        <w:t>Pressure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Winds</w:t>
      </w:r>
      <w:proofErr w:type="spellEnd"/>
      <w:r>
        <w:rPr>
          <w:i/>
        </w:rPr>
        <w:t xml:space="preserve">) </w:t>
      </w:r>
      <w:r>
        <w:rPr>
          <w:b/>
          <w:sz w:val="48"/>
        </w:rPr>
        <w:t xml:space="preserve"> </w:t>
      </w:r>
    </w:p>
    <w:p w:rsidR="00021479" w:rsidRDefault="00124066">
      <w:pPr>
        <w:spacing w:after="152" w:line="259" w:lineRule="auto"/>
        <w:ind w:left="446" w:firstLine="0"/>
        <w:jc w:val="center"/>
      </w:pPr>
      <w:r>
        <w:rPr>
          <w:b/>
          <w:sz w:val="28"/>
        </w:rPr>
        <w:t xml:space="preserve"> </w:t>
      </w:r>
    </w:p>
    <w:p w:rsidR="00021479" w:rsidRDefault="00124066">
      <w:pPr>
        <w:tabs>
          <w:tab w:val="center" w:pos="2510"/>
          <w:tab w:val="center" w:pos="4537"/>
          <w:tab w:val="center" w:pos="705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</w:rPr>
        <w:t xml:space="preserve">CLIMATOLOGIA II FLG0355 </w:t>
      </w:r>
      <w:r>
        <w:rPr>
          <w:b/>
        </w:rPr>
        <w:tab/>
        <w:t xml:space="preserve"> </w:t>
      </w:r>
      <w:r>
        <w:rPr>
          <w:b/>
        </w:rPr>
        <w:tab/>
        <w:t>Prof.ª Maria Elisa Siqueira Silva</w:t>
      </w:r>
      <w:r>
        <w:rPr>
          <w:b/>
          <w:sz w:val="48"/>
        </w:rPr>
        <w:t xml:space="preserve"> </w:t>
      </w:r>
    </w:p>
    <w:p w:rsidR="00021479" w:rsidRDefault="00124066">
      <w:pPr>
        <w:spacing w:after="0" w:line="259" w:lineRule="auto"/>
        <w:ind w:left="360" w:firstLine="0"/>
        <w:jc w:val="left"/>
      </w:pPr>
      <w:r>
        <w:rPr>
          <w:sz w:val="22"/>
        </w:rPr>
        <w:t xml:space="preserve"> </w:t>
      </w:r>
    </w:p>
    <w:p w:rsidR="00021479" w:rsidRDefault="00124066">
      <w:pPr>
        <w:spacing w:after="237" w:line="259" w:lineRule="auto"/>
        <w:ind w:left="360" w:firstLine="0"/>
        <w:jc w:val="left"/>
      </w:pPr>
      <w:r>
        <w:rPr>
          <w:sz w:val="10"/>
        </w:rPr>
        <w:t xml:space="preserve"> </w:t>
      </w:r>
    </w:p>
    <w:p w:rsidR="00021479" w:rsidRDefault="00124066">
      <w:pPr>
        <w:pBdr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pBdr>
        <w:shd w:val="clear" w:color="auto" w:fill="F2F2F2"/>
        <w:spacing w:after="157" w:line="247" w:lineRule="auto"/>
        <w:ind w:left="1724" w:right="1409" w:firstLine="0"/>
        <w:jc w:val="center"/>
      </w:pPr>
      <w:r>
        <w:t xml:space="preserve"> </w:t>
      </w:r>
      <w:r>
        <w:tab/>
        <w:t xml:space="preserve">Entrega: até </w:t>
      </w:r>
      <w:r>
        <w:rPr>
          <w:i/>
          <w:color w:val="C00000"/>
        </w:rPr>
        <w:t>24</w:t>
      </w:r>
      <w:bookmarkStart w:id="0" w:name="_GoBack"/>
      <w:bookmarkEnd w:id="0"/>
      <w:r>
        <w:rPr>
          <w:i/>
          <w:color w:val="C00000"/>
        </w:rPr>
        <w:t>/outubro (23:59 h)</w:t>
      </w:r>
      <w:r>
        <w:rPr>
          <w:color w:val="C00000"/>
        </w:rPr>
        <w:t xml:space="preserve"> </w:t>
      </w:r>
      <w:r>
        <w:t xml:space="preserve">via </w:t>
      </w:r>
      <w:proofErr w:type="spellStart"/>
      <w:r>
        <w:t>Moodle</w:t>
      </w:r>
      <w:proofErr w:type="spellEnd"/>
      <w:r>
        <w:t xml:space="preserve"> USP</w:t>
      </w:r>
      <w:r>
        <w:rPr>
          <w:sz w:val="22"/>
        </w:rPr>
        <w:t xml:space="preserve"> </w:t>
      </w:r>
      <w:r>
        <w:t xml:space="preserve">O sistema </w:t>
      </w:r>
      <w:r>
        <w:rPr>
          <w:b/>
        </w:rPr>
        <w:t>não aceita entrega</w:t>
      </w:r>
      <w:r>
        <w:t xml:space="preserve"> após a data limite.</w:t>
      </w:r>
      <w:r>
        <w:rPr>
          <w:sz w:val="22"/>
        </w:rPr>
        <w:t xml:space="preserve"> </w:t>
      </w:r>
    </w:p>
    <w:p w:rsidR="00021479" w:rsidRDefault="00124066">
      <w:pPr>
        <w:spacing w:after="36" w:line="259" w:lineRule="auto"/>
        <w:ind w:left="360" w:firstLine="0"/>
        <w:jc w:val="left"/>
      </w:pPr>
      <w:r>
        <w:rPr>
          <w:sz w:val="22"/>
        </w:rPr>
        <w:t xml:space="preserve"> </w:t>
      </w:r>
    </w:p>
    <w:p w:rsidR="00021479" w:rsidRDefault="00124066">
      <w:pPr>
        <w:numPr>
          <w:ilvl w:val="0"/>
          <w:numId w:val="1"/>
        </w:numPr>
        <w:ind w:right="-8" w:hanging="360"/>
      </w:pPr>
      <w:r>
        <w:t xml:space="preserve">A partir do aquecimento diferencial de colunas atmosféricas adjacentes, como explicar o movimento horizontal entre as colunas? </w:t>
      </w:r>
    </w:p>
    <w:p w:rsidR="00021479" w:rsidRDefault="00124066">
      <w:pPr>
        <w:spacing w:after="0" w:line="259" w:lineRule="auto"/>
        <w:ind w:left="360" w:firstLine="0"/>
        <w:jc w:val="left"/>
      </w:pPr>
      <w:r>
        <w:t xml:space="preserve"> </w:t>
      </w:r>
    </w:p>
    <w:p w:rsidR="00021479" w:rsidRDefault="00124066">
      <w:pPr>
        <w:numPr>
          <w:ilvl w:val="0"/>
          <w:numId w:val="1"/>
        </w:numPr>
        <w:ind w:right="-8" w:hanging="360"/>
      </w:pPr>
      <w:r>
        <w:t xml:space="preserve">No site </w:t>
      </w:r>
      <w:hyperlink r:id="rId6">
        <w:r>
          <w:rPr>
            <w:color w:val="000080"/>
            <w:u w:val="single" w:color="000080"/>
          </w:rPr>
          <w:t>https://w</w:t>
        </w:r>
        <w:r>
          <w:rPr>
            <w:color w:val="000080"/>
            <w:u w:val="single" w:color="000080"/>
          </w:rPr>
          <w:t>ww.windy.com</w:t>
        </w:r>
      </w:hyperlink>
      <w:hyperlink r:id="rId7">
        <w:r>
          <w:t xml:space="preserve"> </w:t>
        </w:r>
      </w:hyperlink>
      <w:r>
        <w:t xml:space="preserve">ou </w:t>
      </w:r>
      <w:hyperlink r:id="rId8">
        <w:r>
          <w:rPr>
            <w:color w:val="000080"/>
            <w:u w:val="single" w:color="000080"/>
          </w:rPr>
          <w:t>https://earth.nullschool.net/pt/</w:t>
        </w:r>
      </w:hyperlink>
      <w:hyperlink r:id="rId9">
        <w:r>
          <w:t>,</w:t>
        </w:r>
      </w:hyperlink>
      <w:r>
        <w:t xml:space="preserve"> selecione um horário com um ciclone extratropical bem formado. Copie o mapa para o seu computador e indique a posição do ciclone no mapa. </w:t>
      </w:r>
      <w:r>
        <w:rPr>
          <w:sz w:val="22"/>
        </w:rPr>
        <w:t xml:space="preserve"> </w:t>
      </w:r>
    </w:p>
    <w:p w:rsidR="00021479" w:rsidRDefault="00124066">
      <w:pPr>
        <w:ind w:left="360" w:right="-8" w:firstLine="0"/>
      </w:pPr>
      <w:r>
        <w:t xml:space="preserve">Indique a posição onde a superfície de 850 </w:t>
      </w:r>
      <w:proofErr w:type="spellStart"/>
      <w:r>
        <w:t>hPa</w:t>
      </w:r>
      <w:proofErr w:type="spellEnd"/>
      <w:r>
        <w:t xml:space="preserve"> apresenta altitude menor do que as adjacências. </w:t>
      </w:r>
    </w:p>
    <w:p w:rsidR="00021479" w:rsidRDefault="00124066">
      <w:pPr>
        <w:spacing w:after="0" w:line="259" w:lineRule="auto"/>
        <w:ind w:left="360" w:firstLine="0"/>
        <w:jc w:val="left"/>
      </w:pPr>
      <w:r>
        <w:t xml:space="preserve"> </w:t>
      </w:r>
    </w:p>
    <w:p w:rsidR="00021479" w:rsidRDefault="00124066">
      <w:pPr>
        <w:numPr>
          <w:ilvl w:val="0"/>
          <w:numId w:val="1"/>
        </w:numPr>
        <w:ind w:right="-8" w:hanging="360"/>
      </w:pPr>
      <w:r>
        <w:t>Faça o esquema de</w:t>
      </w:r>
      <w:r>
        <w:t xml:space="preserve"> um cavado e uma crista em 500 </w:t>
      </w:r>
      <w:proofErr w:type="spellStart"/>
      <w:r>
        <w:t>hPa</w:t>
      </w:r>
      <w:proofErr w:type="spellEnd"/>
      <w:r>
        <w:t xml:space="preserve">, no hemisfério sul e norte. Indique o eixo do cavado e da crista e as regiões do cavado onde há </w:t>
      </w:r>
      <w:proofErr w:type="spellStart"/>
      <w:r>
        <w:t>advecção</w:t>
      </w:r>
      <w:proofErr w:type="spellEnd"/>
      <w:r>
        <w:t xml:space="preserve"> de ar frio e quente. </w:t>
      </w:r>
    </w:p>
    <w:p w:rsidR="00021479" w:rsidRDefault="00124066">
      <w:pPr>
        <w:spacing w:after="0" w:line="259" w:lineRule="auto"/>
        <w:ind w:left="360" w:firstLine="0"/>
        <w:jc w:val="left"/>
      </w:pPr>
      <w:r>
        <w:t xml:space="preserve"> </w:t>
      </w:r>
    </w:p>
    <w:p w:rsidR="00021479" w:rsidRDefault="00124066">
      <w:pPr>
        <w:numPr>
          <w:ilvl w:val="0"/>
          <w:numId w:val="1"/>
        </w:numPr>
        <w:ind w:right="-8" w:hanging="360"/>
      </w:pPr>
      <w:r>
        <w:t>Explique a força do gradiente de pressão atmosférica na horizontal. Dê um exemplo de variaçã</w:t>
      </w:r>
      <w:r>
        <w:t xml:space="preserve">o da pressão no plano horizontal e os consequentes gradiente e força de pressão. Expresse matematicamente a força devido ao gradiente de pressão na horizontal. </w:t>
      </w:r>
    </w:p>
    <w:p w:rsidR="00021479" w:rsidRDefault="00124066">
      <w:pPr>
        <w:spacing w:after="0" w:line="259" w:lineRule="auto"/>
        <w:ind w:left="360" w:firstLine="0"/>
        <w:jc w:val="left"/>
      </w:pPr>
      <w:r>
        <w:t xml:space="preserve"> </w:t>
      </w:r>
    </w:p>
    <w:p w:rsidR="00021479" w:rsidRDefault="00124066">
      <w:pPr>
        <w:numPr>
          <w:ilvl w:val="0"/>
          <w:numId w:val="1"/>
        </w:numPr>
        <w:ind w:right="-8" w:hanging="360"/>
      </w:pPr>
      <w:r>
        <w:t xml:space="preserve">Explique detalhadamente (5 linhas) a Aproximação </w:t>
      </w:r>
      <w:proofErr w:type="spellStart"/>
      <w:r>
        <w:t>Geostrófica</w:t>
      </w:r>
      <w:proofErr w:type="spellEnd"/>
      <w:r>
        <w:t xml:space="preserve"> na Atmosfera, no </w:t>
      </w:r>
      <w:proofErr w:type="gramStart"/>
      <w:r>
        <w:t>hemisfério</w:t>
      </w:r>
      <w:proofErr w:type="gramEnd"/>
      <w:r>
        <w:t xml:space="preserve"> sul.</w:t>
      </w:r>
      <w:r>
        <w:t xml:space="preserve"> Selecione um exemplo deste tipo de circulação no windy.com e junte à sua resposta.  </w:t>
      </w:r>
    </w:p>
    <w:p w:rsidR="00021479" w:rsidRDefault="00124066">
      <w:pPr>
        <w:spacing w:after="0" w:line="259" w:lineRule="auto"/>
        <w:ind w:left="360" w:firstLine="0"/>
        <w:jc w:val="left"/>
      </w:pPr>
      <w:r>
        <w:t xml:space="preserve"> </w:t>
      </w:r>
    </w:p>
    <w:p w:rsidR="00021479" w:rsidRDefault="00124066">
      <w:pPr>
        <w:numPr>
          <w:ilvl w:val="0"/>
          <w:numId w:val="1"/>
        </w:numPr>
        <w:ind w:right="-8" w:hanging="360"/>
      </w:pPr>
      <w:r>
        <w:t>Quais as forças que são consideradas na aproximação gradiente? Faça um esquema da aproximação gradiente para um ciclone e um anticiclone, no hemisfério sul e norte, ind</w:t>
      </w:r>
      <w:r>
        <w:t xml:space="preserve">icando a relação de intensidade entre as forças. </w:t>
      </w:r>
    </w:p>
    <w:p w:rsidR="00021479" w:rsidRDefault="00124066">
      <w:pPr>
        <w:spacing w:after="0" w:line="259" w:lineRule="auto"/>
        <w:ind w:left="360" w:firstLine="0"/>
        <w:jc w:val="left"/>
      </w:pPr>
      <w:r>
        <w:t xml:space="preserve"> </w:t>
      </w:r>
    </w:p>
    <w:p w:rsidR="00021479" w:rsidRDefault="00124066">
      <w:pPr>
        <w:numPr>
          <w:ilvl w:val="0"/>
          <w:numId w:val="1"/>
        </w:numPr>
        <w:spacing w:after="0" w:line="242" w:lineRule="auto"/>
        <w:ind w:right="-8" w:hanging="360"/>
      </w:pPr>
      <w:r>
        <w:t>Uma parcela atmosférica está sob a ação de cinco forças majoritárias, de acordo com a equação seguinte: F</w:t>
      </w:r>
      <w:r>
        <w:rPr>
          <w:vertAlign w:val="subscript"/>
        </w:rPr>
        <w:t>R</w:t>
      </w:r>
      <w:r>
        <w:t xml:space="preserve"> = FG + FGVP + FGHP + F</w:t>
      </w:r>
      <w:r>
        <w:rPr>
          <w:vertAlign w:val="subscript"/>
        </w:rPr>
        <w:t>CO</w:t>
      </w:r>
      <w:r>
        <w:t xml:space="preserve"> + </w:t>
      </w:r>
      <w:proofErr w:type="gramStart"/>
      <w:r>
        <w:t>F</w:t>
      </w:r>
      <w:r>
        <w:rPr>
          <w:vertAlign w:val="subscript"/>
        </w:rPr>
        <w:t>FR</w:t>
      </w:r>
      <w:r>
        <w:t xml:space="preserve"> </w:t>
      </w:r>
      <w:r>
        <w:t>.</w:t>
      </w:r>
      <w:proofErr w:type="gramEnd"/>
      <w:r>
        <w:t xml:space="preserve"> Identifique cada uma das forças e explique como cada uma delas atua no movimento de uma parcela de ar.</w:t>
      </w:r>
      <w:r>
        <w:rPr>
          <w:sz w:val="22"/>
        </w:rPr>
        <w:t xml:space="preserve"> </w:t>
      </w:r>
    </w:p>
    <w:sectPr w:rsidR="00021479">
      <w:pgSz w:w="11906" w:h="16838"/>
      <w:pgMar w:top="709" w:right="1417" w:bottom="1440" w:left="10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C2F"/>
    <w:multiLevelType w:val="hybridMultilevel"/>
    <w:tmpl w:val="8F84665C"/>
    <w:lvl w:ilvl="0" w:tplc="5EB6CF9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CCA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0A2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81C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2F4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CEC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AA2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AC9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C698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79"/>
    <w:rsid w:val="00021479"/>
    <w:rsid w:val="00124066"/>
    <w:rsid w:val="00C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6D45"/>
  <w15:docId w15:val="{58240F88-C5E4-4F34-844F-55A9FCDB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40" w:lineRule="auto"/>
      <w:ind w:left="370" w:hanging="370"/>
      <w:jc w:val="both"/>
    </w:pPr>
    <w:rPr>
      <w:rFonts w:ascii="Arial" w:eastAsia="Arial" w:hAnsi="Arial" w:cs="Arial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.nullschool.net/p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d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nd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arth.nullschool.net/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Oliveira de Almeida</dc:creator>
  <cp:keywords/>
  <cp:lastModifiedBy>Ramon Oliveira de Almeida</cp:lastModifiedBy>
  <cp:revision>3</cp:revision>
  <dcterms:created xsi:type="dcterms:W3CDTF">2019-10-21T21:09:00Z</dcterms:created>
  <dcterms:modified xsi:type="dcterms:W3CDTF">2019-10-21T21:09:00Z</dcterms:modified>
</cp:coreProperties>
</file>