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34303" w14:textId="77777777" w:rsidR="00762E3C" w:rsidRPr="007768C8" w:rsidRDefault="00762E3C" w:rsidP="00762E3C">
      <w:pPr>
        <w:jc w:val="center"/>
        <w:rPr>
          <w:rFonts w:cs="Arial"/>
          <w:sz w:val="28"/>
          <w:szCs w:val="28"/>
        </w:rPr>
      </w:pPr>
      <w:r w:rsidRPr="007768C8">
        <w:rPr>
          <w:rFonts w:cs="Arial"/>
          <w:b/>
          <w:sz w:val="28"/>
          <w:szCs w:val="28"/>
        </w:rPr>
        <w:t>UNIVERSIDADE DE SÃO PAULO</w:t>
      </w:r>
    </w:p>
    <w:p w14:paraId="207E7BD8" w14:textId="3228B5B1" w:rsidR="00762E3C" w:rsidRDefault="00762E3C" w:rsidP="00762E3C">
      <w:pPr>
        <w:jc w:val="center"/>
        <w:rPr>
          <w:rFonts w:cs="Arial"/>
        </w:rPr>
      </w:pPr>
      <w:r>
        <w:rPr>
          <w:rFonts w:cs="Arial"/>
        </w:rPr>
        <w:t>ESCOLA DE ARTES, CIÊNCIAS E HUMANIDADES</w:t>
      </w:r>
    </w:p>
    <w:p w14:paraId="2F61D853" w14:textId="5DD6F6C1" w:rsidR="00762E3C" w:rsidRPr="000F5F89" w:rsidRDefault="00E43BC6" w:rsidP="00762E3C">
      <w:pPr>
        <w:jc w:val="center"/>
        <w:rPr>
          <w:rFonts w:cs="Arial"/>
        </w:rPr>
      </w:pPr>
      <w:r>
        <w:rPr>
          <w:rFonts w:cs="Arial"/>
        </w:rPr>
        <w:t>Disciplina EAH5003 Redação Científica</w:t>
      </w:r>
    </w:p>
    <w:p w14:paraId="4966C2C5" w14:textId="77777777" w:rsidR="00762E3C" w:rsidRPr="000F5F89" w:rsidRDefault="00762E3C" w:rsidP="00762E3C">
      <w:pPr>
        <w:jc w:val="center"/>
        <w:rPr>
          <w:rFonts w:cs="Arial"/>
        </w:rPr>
      </w:pPr>
    </w:p>
    <w:p w14:paraId="064ACF98" w14:textId="77777777" w:rsidR="00762E3C" w:rsidRDefault="00762E3C" w:rsidP="00762E3C">
      <w:pPr>
        <w:jc w:val="center"/>
        <w:rPr>
          <w:rFonts w:cs="Arial"/>
        </w:rPr>
      </w:pPr>
      <w:bookmarkStart w:id="0" w:name="_GoBack"/>
      <w:bookmarkEnd w:id="0"/>
    </w:p>
    <w:p w14:paraId="7F0AAD64" w14:textId="77777777" w:rsidR="00762E3C" w:rsidRDefault="00762E3C" w:rsidP="00762E3C">
      <w:pPr>
        <w:jc w:val="center"/>
        <w:rPr>
          <w:rFonts w:cs="Arial"/>
        </w:rPr>
      </w:pPr>
    </w:p>
    <w:p w14:paraId="57AAD7DA" w14:textId="77777777" w:rsidR="00762E3C" w:rsidRPr="000F5F89" w:rsidRDefault="00762E3C" w:rsidP="00762E3C">
      <w:pPr>
        <w:jc w:val="center"/>
        <w:rPr>
          <w:rFonts w:cs="Arial"/>
        </w:rPr>
      </w:pPr>
    </w:p>
    <w:p w14:paraId="5027B038" w14:textId="77777777" w:rsidR="00762E3C" w:rsidRPr="000F5F89" w:rsidRDefault="00762E3C" w:rsidP="00762E3C">
      <w:pPr>
        <w:jc w:val="center"/>
        <w:rPr>
          <w:rFonts w:cs="Arial"/>
        </w:rPr>
      </w:pPr>
    </w:p>
    <w:p w14:paraId="1DA02F02" w14:textId="77777777" w:rsidR="00762E3C" w:rsidRPr="000F5F89" w:rsidRDefault="00762E3C" w:rsidP="00762E3C">
      <w:pPr>
        <w:jc w:val="center"/>
        <w:rPr>
          <w:rFonts w:cs="Arial"/>
        </w:rPr>
      </w:pPr>
    </w:p>
    <w:p w14:paraId="25383153" w14:textId="7412CB12" w:rsidR="00762E3C" w:rsidRDefault="00762E3C" w:rsidP="00762E3C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Atividade 1 – redação de texto baseada em artigos relacionados à pesquisa</w:t>
      </w:r>
    </w:p>
    <w:p w14:paraId="77C90F92" w14:textId="61F0DF22" w:rsidR="00762E3C" w:rsidRDefault="00762E3C" w:rsidP="00762E3C">
      <w:pPr>
        <w:spacing w:line="276" w:lineRule="auto"/>
        <w:jc w:val="center"/>
        <w:rPr>
          <w:rFonts w:cs="Arial"/>
          <w:sz w:val="32"/>
          <w:szCs w:val="32"/>
        </w:rPr>
      </w:pPr>
    </w:p>
    <w:p w14:paraId="0C2194E9" w14:textId="77777777" w:rsidR="00762E3C" w:rsidRDefault="00762E3C" w:rsidP="00762E3C">
      <w:pPr>
        <w:spacing w:line="276" w:lineRule="auto"/>
        <w:jc w:val="center"/>
        <w:rPr>
          <w:rFonts w:cs="Arial"/>
          <w:sz w:val="32"/>
          <w:szCs w:val="32"/>
        </w:rPr>
      </w:pPr>
    </w:p>
    <w:p w14:paraId="77674CBF" w14:textId="77777777" w:rsidR="00762E3C" w:rsidRDefault="00762E3C" w:rsidP="00762E3C">
      <w:pPr>
        <w:spacing w:line="276" w:lineRule="auto"/>
        <w:jc w:val="center"/>
        <w:rPr>
          <w:rFonts w:cs="Arial"/>
          <w:sz w:val="32"/>
          <w:szCs w:val="32"/>
        </w:rPr>
      </w:pPr>
    </w:p>
    <w:p w14:paraId="50F82D34" w14:textId="77777777" w:rsidR="00762E3C" w:rsidRDefault="00762E3C" w:rsidP="00762E3C">
      <w:pPr>
        <w:spacing w:line="276" w:lineRule="auto"/>
        <w:jc w:val="center"/>
        <w:rPr>
          <w:rFonts w:cs="Arial"/>
          <w:sz w:val="32"/>
          <w:szCs w:val="32"/>
        </w:rPr>
      </w:pPr>
    </w:p>
    <w:p w14:paraId="5BEAFA6E" w14:textId="3C18161E" w:rsidR="00762E3C" w:rsidRDefault="00762E3C" w:rsidP="00762E3C">
      <w:pPr>
        <w:jc w:val="center"/>
        <w:rPr>
          <w:rFonts w:cs="Arial"/>
          <w:sz w:val="28"/>
          <w:szCs w:val="28"/>
        </w:rPr>
      </w:pPr>
      <w:r w:rsidRPr="000F5F89">
        <w:rPr>
          <w:rFonts w:cs="Arial"/>
          <w:sz w:val="28"/>
          <w:szCs w:val="28"/>
        </w:rPr>
        <w:t>Thaís Menezes Hypólito</w:t>
      </w:r>
    </w:p>
    <w:p w14:paraId="03154894" w14:textId="496DADC6" w:rsidR="00762E3C" w:rsidRPr="00762E3C" w:rsidRDefault="00762E3C" w:rsidP="00762E3C">
      <w:pPr>
        <w:jc w:val="center"/>
        <w:rPr>
          <w:rFonts w:cs="Arial"/>
          <w:sz w:val="20"/>
          <w:szCs w:val="20"/>
        </w:rPr>
      </w:pPr>
      <w:r w:rsidRPr="00762E3C">
        <w:rPr>
          <w:rFonts w:cs="Arial"/>
          <w:sz w:val="20"/>
          <w:szCs w:val="20"/>
        </w:rPr>
        <w:t>NUSP: 8460061</w:t>
      </w:r>
    </w:p>
    <w:p w14:paraId="00A602F1" w14:textId="77777777" w:rsidR="00762E3C" w:rsidRPr="000F5F89" w:rsidRDefault="00762E3C" w:rsidP="00762E3C">
      <w:pPr>
        <w:jc w:val="center"/>
        <w:rPr>
          <w:rFonts w:cs="Arial"/>
          <w:sz w:val="28"/>
          <w:szCs w:val="28"/>
        </w:rPr>
      </w:pPr>
    </w:p>
    <w:p w14:paraId="6096464B" w14:textId="77777777" w:rsidR="00762E3C" w:rsidRPr="000F5F89" w:rsidRDefault="00762E3C" w:rsidP="00762E3C">
      <w:pPr>
        <w:jc w:val="center"/>
        <w:rPr>
          <w:rFonts w:cs="Arial"/>
        </w:rPr>
      </w:pPr>
    </w:p>
    <w:p w14:paraId="0C017F56" w14:textId="77777777" w:rsidR="00762E3C" w:rsidRDefault="00762E3C" w:rsidP="00762E3C">
      <w:pPr>
        <w:rPr>
          <w:rFonts w:cs="Arial"/>
        </w:rPr>
      </w:pPr>
    </w:p>
    <w:p w14:paraId="307EAD22" w14:textId="77777777" w:rsidR="00762E3C" w:rsidRPr="000F5F89" w:rsidRDefault="00762E3C" w:rsidP="00762E3C">
      <w:pPr>
        <w:jc w:val="center"/>
        <w:rPr>
          <w:rFonts w:cs="Arial"/>
        </w:rPr>
      </w:pPr>
    </w:p>
    <w:p w14:paraId="06C4BCE7" w14:textId="77777777" w:rsidR="00762E3C" w:rsidRPr="000F5F89" w:rsidRDefault="00762E3C" w:rsidP="00762E3C">
      <w:pPr>
        <w:jc w:val="center"/>
        <w:rPr>
          <w:rFonts w:cs="Arial"/>
        </w:rPr>
      </w:pPr>
    </w:p>
    <w:p w14:paraId="448F991F" w14:textId="53C1BA73" w:rsidR="00762E3C" w:rsidRPr="000F5F89" w:rsidRDefault="00762E3C" w:rsidP="00762E3C">
      <w:pPr>
        <w:ind w:left="4678"/>
        <w:rPr>
          <w:rFonts w:cs="Arial"/>
        </w:rPr>
      </w:pPr>
      <w:r>
        <w:rPr>
          <w:rFonts w:cs="Arial"/>
        </w:rPr>
        <w:t>Docentes</w:t>
      </w:r>
      <w:r w:rsidRPr="000F5F89">
        <w:rPr>
          <w:rFonts w:cs="Arial"/>
        </w:rPr>
        <w:t>:</w:t>
      </w:r>
    </w:p>
    <w:p w14:paraId="53F224BC" w14:textId="4A1AC0CB" w:rsidR="00762E3C" w:rsidRDefault="00762E3C" w:rsidP="00762E3C">
      <w:pPr>
        <w:ind w:left="4678"/>
        <w:rPr>
          <w:rFonts w:cs="Arial"/>
        </w:rPr>
      </w:pPr>
      <w:proofErr w:type="spellStart"/>
      <w:r w:rsidRPr="000F5F89">
        <w:rPr>
          <w:rFonts w:cs="Arial"/>
        </w:rPr>
        <w:t>Profª</w:t>
      </w:r>
      <w:proofErr w:type="spellEnd"/>
      <w:r w:rsidRPr="000F5F89">
        <w:rPr>
          <w:rFonts w:cs="Arial"/>
        </w:rPr>
        <w:t xml:space="preserve"> Flavia Mori </w:t>
      </w:r>
      <w:proofErr w:type="spellStart"/>
      <w:r w:rsidRPr="000F5F89">
        <w:rPr>
          <w:rFonts w:cs="Arial"/>
        </w:rPr>
        <w:t>Sarti</w:t>
      </w:r>
      <w:proofErr w:type="spellEnd"/>
    </w:p>
    <w:p w14:paraId="7F62FE9D" w14:textId="081327F7" w:rsidR="00762E3C" w:rsidRPr="000F5F89" w:rsidRDefault="00762E3C" w:rsidP="00762E3C">
      <w:pPr>
        <w:ind w:left="4678"/>
        <w:rPr>
          <w:rFonts w:cs="Arial"/>
        </w:rPr>
      </w:pPr>
      <w:proofErr w:type="spellStart"/>
      <w:r>
        <w:rPr>
          <w:rFonts w:cs="Arial"/>
        </w:rPr>
        <w:t>Profª</w:t>
      </w:r>
      <w:proofErr w:type="spellEnd"/>
      <w:r>
        <w:rPr>
          <w:rFonts w:cs="Arial"/>
        </w:rPr>
        <w:t xml:space="preserve"> Fátima de Lourdes do Santos Nunes Marques</w:t>
      </w:r>
    </w:p>
    <w:p w14:paraId="0B781E69" w14:textId="77777777" w:rsidR="00762E3C" w:rsidRDefault="00762E3C" w:rsidP="00762E3C">
      <w:pPr>
        <w:jc w:val="center"/>
        <w:rPr>
          <w:rFonts w:cs="Arial"/>
        </w:rPr>
      </w:pPr>
    </w:p>
    <w:p w14:paraId="1A335B05" w14:textId="77777777" w:rsidR="00762E3C" w:rsidRDefault="00762E3C" w:rsidP="00762E3C">
      <w:pPr>
        <w:jc w:val="center"/>
        <w:rPr>
          <w:rFonts w:cs="Arial"/>
        </w:rPr>
      </w:pPr>
    </w:p>
    <w:p w14:paraId="3F377D1F" w14:textId="77777777" w:rsidR="00762E3C" w:rsidRPr="000F5F89" w:rsidRDefault="00762E3C" w:rsidP="00762E3C">
      <w:pPr>
        <w:jc w:val="center"/>
        <w:rPr>
          <w:rFonts w:cs="Arial"/>
        </w:rPr>
      </w:pPr>
    </w:p>
    <w:p w14:paraId="4EC7F1D7" w14:textId="77777777" w:rsidR="00762E3C" w:rsidRPr="000F5F89" w:rsidRDefault="00762E3C" w:rsidP="00762E3C">
      <w:pPr>
        <w:jc w:val="center"/>
        <w:rPr>
          <w:rFonts w:cs="Arial"/>
        </w:rPr>
      </w:pPr>
    </w:p>
    <w:p w14:paraId="6795AE4D" w14:textId="77777777" w:rsidR="00762E3C" w:rsidRPr="000F5F89" w:rsidRDefault="00762E3C" w:rsidP="00762E3C">
      <w:pPr>
        <w:jc w:val="center"/>
        <w:rPr>
          <w:rFonts w:cs="Arial"/>
        </w:rPr>
      </w:pPr>
    </w:p>
    <w:p w14:paraId="744CC112" w14:textId="77777777" w:rsidR="00762E3C" w:rsidRPr="000F5F89" w:rsidRDefault="00762E3C" w:rsidP="00762E3C">
      <w:pPr>
        <w:jc w:val="center"/>
        <w:rPr>
          <w:rFonts w:cs="Arial"/>
        </w:rPr>
      </w:pPr>
      <w:r w:rsidRPr="000F5F89">
        <w:rPr>
          <w:rFonts w:cs="Arial"/>
        </w:rPr>
        <w:t>SÃO PAULO</w:t>
      </w:r>
    </w:p>
    <w:p w14:paraId="553530A6" w14:textId="41E372E1" w:rsidR="00762E3C" w:rsidRPr="00762E3C" w:rsidRDefault="00762E3C" w:rsidP="00762E3C">
      <w:pPr>
        <w:jc w:val="center"/>
        <w:rPr>
          <w:rFonts w:cs="Arial"/>
          <w:szCs w:val="24"/>
        </w:rPr>
      </w:pPr>
      <w:r>
        <w:rPr>
          <w:rFonts w:cs="Arial"/>
        </w:rPr>
        <w:t>20</w:t>
      </w:r>
      <w:r>
        <w:rPr>
          <w:rFonts w:cs="Arial"/>
        </w:rPr>
        <w:t>19</w:t>
      </w:r>
    </w:p>
    <w:p w14:paraId="0528082D" w14:textId="02E89723" w:rsidR="0099785F" w:rsidRPr="00F116C6" w:rsidRDefault="0099785F" w:rsidP="00F116C6">
      <w:pPr>
        <w:pStyle w:val="PargrafodaLista"/>
        <w:numPr>
          <w:ilvl w:val="0"/>
          <w:numId w:val="2"/>
        </w:numPr>
        <w:rPr>
          <w:rFonts w:cs="Arial"/>
          <w:szCs w:val="24"/>
        </w:rPr>
      </w:pPr>
      <w:r w:rsidRPr="00F116C6">
        <w:rPr>
          <w:rFonts w:cs="Arial"/>
          <w:szCs w:val="24"/>
        </w:rPr>
        <w:lastRenderedPageBreak/>
        <w:t>Atividade 1 – Aula de Redação Científica</w:t>
      </w:r>
    </w:p>
    <w:p w14:paraId="674FFA33" w14:textId="77777777" w:rsidR="0099785F" w:rsidRDefault="0099785F" w:rsidP="00553BD1">
      <w:pPr>
        <w:ind w:firstLine="708"/>
        <w:rPr>
          <w:rFonts w:cs="Arial"/>
          <w:szCs w:val="24"/>
        </w:rPr>
      </w:pPr>
    </w:p>
    <w:p w14:paraId="2FEDC629" w14:textId="77777777" w:rsidR="0099785F" w:rsidRDefault="0099785F" w:rsidP="00553BD1">
      <w:pPr>
        <w:ind w:firstLine="708"/>
        <w:rPr>
          <w:rFonts w:cs="Arial"/>
          <w:szCs w:val="24"/>
        </w:rPr>
      </w:pPr>
    </w:p>
    <w:p w14:paraId="34A68025" w14:textId="023E6D25" w:rsidR="00553BD1" w:rsidRDefault="00553BD1" w:rsidP="00553BD1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A Organização Mundial da Saúde define obesidade e sobrepeso como acúmulo de gordura anormal ou excessivo, com risco à saúde (WHO, 2014). Considerada uma doença complexa e multifatorial, a obesidade tem apresentado uma trajetória </w:t>
      </w:r>
      <w:r w:rsidR="007F2166">
        <w:rPr>
          <w:rFonts w:cs="Arial"/>
          <w:szCs w:val="24"/>
        </w:rPr>
        <w:t xml:space="preserve">de incidência </w:t>
      </w:r>
      <w:r>
        <w:rPr>
          <w:rFonts w:cs="Arial"/>
          <w:szCs w:val="24"/>
        </w:rPr>
        <w:t xml:space="preserve">crescente, atingindo </w:t>
      </w:r>
      <w:r w:rsidR="00887FFE">
        <w:rPr>
          <w:rFonts w:cs="Arial"/>
          <w:szCs w:val="24"/>
        </w:rPr>
        <w:t>de forma quase unânime</w:t>
      </w:r>
      <w:r>
        <w:rPr>
          <w:rFonts w:cs="Arial"/>
          <w:szCs w:val="24"/>
        </w:rPr>
        <w:t xml:space="preserve"> </w:t>
      </w:r>
      <w:r w:rsidR="00887FFE">
        <w:rPr>
          <w:rFonts w:cs="Arial"/>
          <w:szCs w:val="24"/>
        </w:rPr>
        <w:t>os países ao redor do mundo, e sem demonstrar relação direta com nível socioeconômico e de desenvolvimento dos mesmos</w:t>
      </w:r>
      <w:r>
        <w:rPr>
          <w:rFonts w:cs="Arial"/>
          <w:szCs w:val="24"/>
        </w:rPr>
        <w:t xml:space="preserve"> </w:t>
      </w:r>
      <w:r>
        <w:rPr>
          <w:rFonts w:cs="Arial"/>
          <w:szCs w:val="24"/>
        </w:rPr>
        <w:fldChar w:fldCharType="begin"/>
      </w:r>
      <w:r>
        <w:rPr>
          <w:rFonts w:cs="Arial"/>
          <w:szCs w:val="24"/>
        </w:rPr>
        <w:instrText xml:space="preserve"> ADDIN EN.CITE &lt;EndNote&gt;&lt;Cite&gt;&lt;Author&gt;WHO&lt;/Author&gt;&lt;Year&gt;2016&lt;/Year&gt;&lt;IDText&gt;Obesity and overweight&lt;/IDText&gt;&lt;DisplayText&gt;(WHO, 2016; 2017)&lt;/DisplayText&gt;&lt;record&gt;&lt;dates&gt;&lt;pub-dates&gt;&lt;date&gt;2016-06-27 10:51:11&lt;/date&gt;&lt;/pub-dates&gt;&lt;year&gt;2016&lt;/year&gt;&lt;/dates&gt;&lt;urls&gt;&lt;related-urls&gt;&lt;url&gt;http://www.who.int/mediacentre/factsheets/fs311/en/&lt;/url&gt;&lt;/related-urls&gt;&lt;/urls&gt;&lt;titles&gt;&lt;title&gt;Obesity and overweight&lt;/title&gt;&lt;secondary-title&gt;WHO&lt;/secondary-title&gt;&lt;/titles&gt;&lt;contributors&gt;&lt;authors&gt;&lt;author&gt;WHO&lt;/author&gt;&lt;/authors&gt;&lt;/contributors&gt;&lt;added-date format="utc"&gt;1486409661&lt;/added-date&gt;&lt;ref-type name="Web Page"&gt;12&lt;/ref-type&gt;&lt;rec-number&gt;10&lt;/rec-number&gt;&lt;publisher&gt;World Health Organization&lt;/publisher&gt;&lt;last-updated-date format="utc"&gt;1486409661&lt;/last-updated-date&gt;&lt;electronic-resource-num&gt;/entity/mediacentre/factsheets/fs311/en/index.html&lt;/electronic-resource-num&gt;&lt;/record&gt;&lt;/Cite&gt;&lt;Cite&gt;&lt;Author&gt;WHO&lt;/Author&gt;&lt;Year&gt;2017&lt;/Year&gt;&lt;IDText&gt;Obesity&lt;/IDText&gt;&lt;record&gt;&lt;dates&gt;&lt;pub-dates&gt;&lt;date&gt;2017-02-06&lt;/date&gt;&lt;/pub-dates&gt;&lt;year&gt;2017&lt;/year&gt;&lt;/dates&gt;&lt;urls&gt;&lt;related-urls&gt;&lt;url&gt;http://www.euro.who.int/en/health-topics/noncommunicable-diseases/obesity&lt;/url&gt;&lt;/related-urls&gt;&lt;/urls&gt;&lt;titles&gt;&lt;title&gt;Obesity&lt;/title&gt;&lt;/titles&gt;&lt;contributors&gt;&lt;authors&gt;&lt;author&gt;WHO&lt;/author&gt;&lt;/authors&gt;&lt;/contributors&gt;&lt;language&gt;en&lt;/language&gt;&lt;added-date format="utc"&gt;1486409100&lt;/added-date&gt;&lt;ref-type name="Journal Article"&gt;17&lt;/ref-type&gt;&lt;rec-number&gt;8&lt;/rec-number&gt;&lt;publisher&gt;World Health Organization&lt;/publisher&gt;&lt;last-updated-date format="utc"&gt;1486409100&lt;/last-updated-date&gt;&lt;electronic-resource-num&gt;http://www.euro.who.int/en/health-topics/noncommunicable-diseases/obesity&lt;/electronic-resource-num&gt;&lt;/record&gt;&lt;/Cite&gt;&lt;/EndNote&gt;</w:instrText>
      </w:r>
      <w:r>
        <w:rPr>
          <w:rFonts w:cs="Arial"/>
          <w:szCs w:val="24"/>
        </w:rPr>
        <w:fldChar w:fldCharType="separate"/>
      </w:r>
      <w:r>
        <w:rPr>
          <w:rFonts w:cs="Arial"/>
          <w:noProof/>
          <w:szCs w:val="24"/>
        </w:rPr>
        <w:t>(WHO, 2016; 2017)</w:t>
      </w:r>
      <w:r>
        <w:rPr>
          <w:rFonts w:cs="Arial"/>
          <w:szCs w:val="24"/>
        </w:rPr>
        <w:fldChar w:fldCharType="end"/>
      </w:r>
      <w:r>
        <w:rPr>
          <w:rFonts w:cs="Arial"/>
          <w:szCs w:val="24"/>
        </w:rPr>
        <w:t xml:space="preserve">. </w:t>
      </w:r>
      <w:r w:rsidR="007F2166">
        <w:rPr>
          <w:rFonts w:cs="Arial"/>
          <w:szCs w:val="24"/>
        </w:rPr>
        <w:t xml:space="preserve">No ano de 2014, mais de 1,9 bilhões de adultos no mundo estavam acima do peso e destes, 600 milhões eram obesos. Estes números correspondem a 39% e 13% da população mundial, respectivamente. Em alguns países da Europa, a prevalência de obesidade chegou a triplicar nos últimos 30 anos enquanto no Brasil, a prevalência em adultos aumentou mais de quatro vezes entre homens e duplicou entre as mulheres </w:t>
      </w:r>
      <w:r w:rsidR="007F2166">
        <w:rPr>
          <w:rFonts w:cs="Arial"/>
          <w:szCs w:val="24"/>
        </w:rPr>
        <w:fldChar w:fldCharType="begin"/>
      </w:r>
      <w:r w:rsidR="003772BA">
        <w:rPr>
          <w:rFonts w:cs="Arial"/>
          <w:szCs w:val="24"/>
        </w:rPr>
        <w:instrText xml:space="preserve"> ADDIN EN.CITE &lt;EndNote&gt;&lt;Cite&gt;&lt;Author&gt;WHO&lt;/Author&gt;&lt;Year&gt;2016&lt;/Year&gt;&lt;IDText&gt;Obesity and overweight&lt;/IDText&gt;&lt;DisplayText&gt;(WHO, 2016; 2017)&lt;/DisplayText&gt;&lt;record&gt;&lt;dates&gt;&lt;pub-dates&gt;&lt;date&gt;2016-06-27 10:51:11&lt;/date&gt;&lt;/pub-dates&gt;&lt;year&gt;2016&lt;/year&gt;&lt;/dates&gt;&lt;urls&gt;&lt;related-urls&gt;&lt;url&gt;http://www.who.int/mediacentre/factsheets/fs311/en/&lt;/url&gt;&lt;/related-urls&gt;&lt;/urls&gt;&lt;titles&gt;&lt;title&gt;Obesity and overweight&lt;/title&gt;&lt;secondary-title&gt;WHO&lt;/secondary-title&gt;&lt;/titles&gt;&lt;contributors&gt;&lt;authors&gt;&lt;author&gt;WHO&lt;/author&gt;&lt;/authors&gt;&lt;/contributors&gt;&lt;added-date format="utc"&gt;1486409661&lt;/added-date&gt;&lt;ref-type name="Web Page"&gt;12&lt;/ref-type&gt;&lt;rec-number&gt;10&lt;/rec-number&gt;&lt;publisher&gt;World Health Organization&lt;/publisher&gt;&lt;last-updated-date format="utc"&gt;1486409661&lt;/last-updated-date&gt;&lt;electronic-resource-num&gt;/entity/mediacentre/factsheets/fs311/en/index.html&lt;/electronic-resource-num&gt;&lt;/record&gt;&lt;/Cite&gt;&lt;Cite&gt;&lt;Author&gt;WHO&lt;/Author&gt;&lt;Year&gt;2017&lt;/Year&gt;&lt;IDText&gt;Obesity&lt;/IDText&gt;&lt;record&gt;&lt;dates&gt;&lt;pub-dates&gt;&lt;date&gt;2017-02-06&lt;/date&gt;&lt;/pub-dates&gt;&lt;year&gt;2017&lt;/year&gt;&lt;/dates&gt;&lt;urls&gt;&lt;related-urls&gt;&lt;url&gt;http://www.euro.who.int/en/health-topics/noncommunicable-diseases/obesity&lt;/url&gt;&lt;/related-urls&gt;&lt;/urls&gt;&lt;titles&gt;&lt;title&gt;Obesity&lt;/title&gt;&lt;/titles&gt;&lt;contributors&gt;&lt;authors&gt;&lt;author&gt;WHO&lt;/author&gt;&lt;/authors&gt;&lt;/contributors&gt;&lt;language&gt;en&lt;/language&gt;&lt;added-date format="utc"&gt;1486409100&lt;/added-date&gt;&lt;ref-type name="Journal Article"&gt;17&lt;/ref-type&gt;&lt;rec-number&gt;8&lt;/rec-number&gt;&lt;publisher&gt;World Health Organization&lt;/publisher&gt;&lt;last-updated-date format="utc"&gt;1486409100&lt;/last-updated-date&gt;&lt;electronic-resource-num&gt;http://www.euro.who.int/en/health-topics/noncommunicable-diseases/obesity&lt;/electronic-resource-num&gt;&lt;/record&gt;&lt;/Cite&gt;&lt;/EndNote&gt;</w:instrText>
      </w:r>
      <w:r w:rsidR="007F2166">
        <w:rPr>
          <w:rFonts w:cs="Arial"/>
          <w:szCs w:val="24"/>
        </w:rPr>
        <w:fldChar w:fldCharType="separate"/>
      </w:r>
      <w:r w:rsidR="003772BA">
        <w:rPr>
          <w:rFonts w:cs="Arial"/>
          <w:noProof/>
          <w:szCs w:val="24"/>
        </w:rPr>
        <w:t>(WHO, 2016; 2017)</w:t>
      </w:r>
      <w:r w:rsidR="007F2166">
        <w:rPr>
          <w:rFonts w:cs="Arial"/>
          <w:szCs w:val="24"/>
        </w:rPr>
        <w:fldChar w:fldCharType="end"/>
      </w:r>
      <w:r w:rsidR="007F2166">
        <w:rPr>
          <w:rFonts w:cs="Arial"/>
          <w:szCs w:val="24"/>
        </w:rPr>
        <w:t>. A velocidade alarmante com que estes números aument</w:t>
      </w:r>
      <w:r w:rsidR="00887FFE">
        <w:rPr>
          <w:rFonts w:cs="Arial"/>
          <w:szCs w:val="24"/>
        </w:rPr>
        <w:t>am</w:t>
      </w:r>
      <w:r w:rsidR="007F2166">
        <w:rPr>
          <w:rFonts w:cs="Arial"/>
          <w:szCs w:val="24"/>
        </w:rPr>
        <w:t>, faz com que a obesidade se torne um dos maiores desafios deste século.</w:t>
      </w:r>
    </w:p>
    <w:p w14:paraId="4DCD815C" w14:textId="0D59D594" w:rsidR="009B4B3C" w:rsidRPr="009C730A" w:rsidRDefault="000C61E1" w:rsidP="009C730A">
      <w:pPr>
        <w:ind w:firstLine="708"/>
        <w:rPr>
          <w:rFonts w:cs="Arial"/>
          <w:caps/>
          <w:szCs w:val="24"/>
        </w:rPr>
      </w:pPr>
      <w:r>
        <w:rPr>
          <w:rFonts w:cs="Arial"/>
          <w:szCs w:val="24"/>
        </w:rPr>
        <w:t>Em paralelo com a obesidade, a carga de doenças mentais ao redor do mundo também vem crescendo em alta velocidade, com impactos significativos à saúde, convívio em sociedade e direitos humanos</w:t>
      </w:r>
      <w:r w:rsidR="003772BA">
        <w:rPr>
          <w:rFonts w:cs="Arial"/>
          <w:szCs w:val="24"/>
        </w:rPr>
        <w:t xml:space="preserve"> e com consequências econômicas em todos os países do mundo </w:t>
      </w:r>
      <w:r w:rsidR="003772BA">
        <w:rPr>
          <w:rFonts w:cs="Arial"/>
          <w:szCs w:val="24"/>
        </w:rPr>
        <w:fldChar w:fldCharType="begin"/>
      </w:r>
      <w:r w:rsidR="00A02FC9">
        <w:rPr>
          <w:rFonts w:cs="Arial"/>
          <w:szCs w:val="24"/>
        </w:rPr>
        <w:instrText xml:space="preserve"> ADDIN EN.CITE &lt;EndNote&gt;&lt;Cite&gt;&lt;Year&gt;2017&lt;/Year&gt;&lt;IDText&gt;WHO | Depression&lt;/IDText&gt;&lt;DisplayText&gt;(WHO | Depression, 2017)&lt;/DisplayText&gt;&lt;record&gt;&lt;dates&gt;&lt;pub-dates&gt;&lt;date&gt;2017-02-22 17:01:17&lt;/date&gt;&lt;/pub-dates&gt;&lt;year&gt;2017&lt;/year&gt;&lt;/dates&gt;&lt;urls&gt;&lt;related-urls&gt;&lt;url&gt;http://www.who.int/mediacentre/factsheets/fs369/en/&lt;/url&gt;&lt;/related-urls&gt;&lt;/urls&gt;&lt;titles&gt;&lt;title&gt;WHO | Depression&lt;/title&gt;&lt;secondary-title&gt;WHO&lt;/secondary-title&gt;&lt;/titles&gt;&lt;added-date format="utc"&gt;1505963871&lt;/added-date&gt;&lt;ref-type name="Journal Article"&gt;17&lt;/ref-type&gt;&lt;rec-number&gt;32&lt;/rec-number&gt;&lt;publisher&gt;World Health Organization&lt;/publisher&gt;&lt;last-updated-date format="utc"&gt;1505963871&lt;/last-updated-date&gt;&lt;electronic-resource-num&gt;/entity/mediacentre/factsheets/fs369/en/index.html&lt;/electronic-resource-num&gt;&lt;/record&gt;&lt;/Cite&gt;&lt;/EndNote&gt;</w:instrText>
      </w:r>
      <w:r w:rsidR="003772BA">
        <w:rPr>
          <w:rFonts w:cs="Arial"/>
          <w:szCs w:val="24"/>
        </w:rPr>
        <w:fldChar w:fldCharType="separate"/>
      </w:r>
      <w:r w:rsidR="00A02FC9">
        <w:rPr>
          <w:rFonts w:cs="Arial"/>
          <w:noProof/>
          <w:szCs w:val="24"/>
        </w:rPr>
        <w:t>(WHO | Depression, 2017)</w:t>
      </w:r>
      <w:r w:rsidR="003772BA">
        <w:rPr>
          <w:rFonts w:cs="Arial"/>
          <w:szCs w:val="24"/>
        </w:rPr>
        <w:fldChar w:fldCharType="end"/>
      </w:r>
      <w:r w:rsidR="00A02FC9">
        <w:rPr>
          <w:rFonts w:cs="Arial"/>
          <w:szCs w:val="24"/>
        </w:rPr>
        <w:t xml:space="preserve">. A relação entre obesidade, doenças crônicas não transmissíveis (DCNT) e transtornos mentais e emocionais vem sendo largamente estudadas nas últimas décadas. Assim como a obesidade e as DCNT, a depressão e a ansiedade também são condições que possuem características de cronicidade e de caráter incessante, que causam grande impacto na morbidade </w:t>
      </w:r>
      <w:r w:rsidR="00A02FC9">
        <w:rPr>
          <w:rFonts w:cs="Arial"/>
          <w:szCs w:val="24"/>
        </w:rPr>
        <w:fldChar w:fldCharType="begin">
          <w:fldData xml:space="preserve">PEVuZE5vdGU+PENpdGU+PEF1dGhvcj5NYW5zdXI8L0F1dGhvcj48WWVhcj4yMDE1PC9ZZWFyPjxJ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</w:fldData>
        </w:fldChar>
      </w:r>
      <w:r w:rsidR="00A02FC9">
        <w:rPr>
          <w:rFonts w:cs="Arial"/>
          <w:szCs w:val="24"/>
        </w:rPr>
        <w:instrText xml:space="preserve"> ADDIN EN.CITE </w:instrText>
      </w:r>
      <w:r w:rsidR="00A02FC9">
        <w:rPr>
          <w:rFonts w:cs="Arial"/>
          <w:szCs w:val="24"/>
        </w:rPr>
        <w:fldChar w:fldCharType="begin">
          <w:fldData xml:space="preserve">PEVuZE5vdGU+PENpdGU+PEF1dGhvcj5NYW5zdXI8L0F1dGhvcj48WWVhcj4yMDE1PC9ZZWFyPjxJ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</w:fldData>
        </w:fldChar>
      </w:r>
      <w:r w:rsidR="00A02FC9">
        <w:rPr>
          <w:rFonts w:cs="Arial"/>
          <w:szCs w:val="24"/>
        </w:rPr>
        <w:instrText xml:space="preserve"> ADDIN EN.CITE.DATA </w:instrText>
      </w:r>
      <w:r w:rsidR="00A02FC9">
        <w:rPr>
          <w:rFonts w:cs="Arial"/>
          <w:szCs w:val="24"/>
        </w:rPr>
      </w:r>
      <w:r w:rsidR="00A02FC9">
        <w:rPr>
          <w:rFonts w:cs="Arial"/>
          <w:szCs w:val="24"/>
        </w:rPr>
        <w:fldChar w:fldCharType="end"/>
      </w:r>
      <w:r w:rsidR="00A02FC9">
        <w:rPr>
          <w:rFonts w:cs="Arial"/>
          <w:szCs w:val="24"/>
        </w:rPr>
        <w:fldChar w:fldCharType="separate"/>
      </w:r>
      <w:r w:rsidR="00A02FC9">
        <w:rPr>
          <w:rFonts w:cs="Arial"/>
          <w:noProof/>
          <w:szCs w:val="24"/>
        </w:rPr>
        <w:t>(MANSUR; BRIETZKE; MCINTYRE, 2015)</w:t>
      </w:r>
      <w:r w:rsidR="00A02FC9">
        <w:rPr>
          <w:rFonts w:cs="Arial"/>
          <w:szCs w:val="24"/>
        </w:rPr>
        <w:fldChar w:fldCharType="end"/>
      </w:r>
      <w:r w:rsidR="00A02FC9">
        <w:rPr>
          <w:rFonts w:cs="Arial"/>
          <w:szCs w:val="24"/>
        </w:rPr>
        <w:t xml:space="preserve">. </w:t>
      </w:r>
      <w:r w:rsidR="009508C4">
        <w:rPr>
          <w:rFonts w:cs="Arial"/>
          <w:szCs w:val="24"/>
        </w:rPr>
        <w:t>De acordo com a mais nova pesquisa de Carga Global de Doenças, realizadas em 2017, depressão e ansiedade aparecem entre as principais causas de incapacidade no mundo, ocupando 17ª e 26</w:t>
      </w:r>
      <w:r w:rsidR="009D13B5">
        <w:rPr>
          <w:rFonts w:cs="Arial"/>
          <w:szCs w:val="24"/>
        </w:rPr>
        <w:t>ª</w:t>
      </w:r>
      <w:r w:rsidR="009D13B5">
        <w:rPr>
          <w:rFonts w:cs="Arial"/>
          <w:szCs w:val="24"/>
        </w:rPr>
        <w:t xml:space="preserve"> posições, respectivamente. Ocupando as primeiras posições do ranking, estão doenças que podem aparecer em decorrência da obesidade, como doenças coronarianas, cerebrovasculares e diabetes </w:t>
      </w:r>
      <w:r w:rsidR="009D13B5">
        <w:rPr>
          <w:rFonts w:cs="Arial"/>
          <w:szCs w:val="24"/>
        </w:rPr>
        <w:fldChar w:fldCharType="begin"/>
      </w:r>
      <w:r w:rsidR="009D13B5">
        <w:rPr>
          <w:rFonts w:cs="Arial"/>
          <w:szCs w:val="24"/>
        </w:rPr>
        <w:instrText xml:space="preserve"> ADDIN EN.CITE &lt;EndNote&gt;&lt;Cite&gt;&lt;Author&gt;LANCET&lt;/Author&gt;&lt;Year&gt;2017&lt;/Year&gt;&lt;IDText&gt;Global, regional, and national disability-adjusted life-years (DALYs) for 333 diseases and injuries and healthy life expectancy (HALE) for 195 countries and territories, 1990-2016: a systematic analysis for the Global Burden of Disease Study 2016&lt;/IDText&gt;&lt;DisplayText&gt;(LANCET, 2017)&lt;/DisplayText&gt;&lt;record&gt;&lt;dates&gt;&lt;pub-dates&gt;&lt;date&gt;Sep 16&lt;/date&gt;&lt;/pub-dates&gt;&lt;year&gt;2017&lt;/year&gt;&lt;/dates&gt;&lt;urls&gt;&lt;related-urls&gt;&lt;url&gt;http://dx.doi.org/10.1016/s0140-6736(17)32130-x&lt;/url&gt;&lt;/related-urls&gt;&lt;/urls&gt;&lt;isbn&gt;0140-6736&lt;/isbn&gt;&lt;custom2&gt;PMC5605707&lt;/custom2&gt;&lt;titles&gt;&lt;title&gt;Global, regional, and national disability-adjusted life-years (DALYs) for 333 diseases and injuries and healthy life expectancy (HALE) for 195 countries and territories, 1990-2016: a systematic analysis for the Global Burden of Disease Study 2016&lt;/title&gt;&lt;secondary-title&gt;Lancet&lt;/secondary-title&gt;&lt;alt-title&gt;Lancet (London, England)&lt;/alt-title&gt;&lt;/titles&gt;&lt;pages&gt;1260-1344&lt;/pages&gt;&lt;number&gt;10100&lt;/number&gt;&lt;contributors&gt;&lt;authors&gt;&lt;author&gt;LANCET&lt;/author&gt;&lt;/authors&gt;&lt;/contributors&gt;&lt;edition&gt;2017/09/19&lt;/edition&gt;&lt;language&gt;eng&lt;/language&gt;&lt;added-date format="utc"&gt;1509397086&lt;/added-date&gt;&lt;ref-type name="Journal Article"&gt;17&lt;/ref-type&gt;&lt;remote-database-provider&gt;NLM&lt;/remote-database-provider&gt;&lt;rec-number&gt;91&lt;/rec-number&gt;&lt;last-updated-date format="utc"&gt;1509397086&lt;/last-updated-date&gt;&lt;accession-num&gt;28919118&lt;/accession-num&gt;&lt;custom6&gt;EMS74188&lt;/custom6&gt;&lt;electronic-resource-num&gt;10.1016/s0140-6736(17)32130-x&lt;/electronic-resource-num&gt;&lt;volume&gt;390&lt;/volume&gt;&lt;/record&gt;&lt;/Cite&gt;&lt;/EndNote&gt;</w:instrText>
      </w:r>
      <w:r w:rsidR="009D13B5">
        <w:rPr>
          <w:rFonts w:cs="Arial"/>
          <w:szCs w:val="24"/>
        </w:rPr>
        <w:fldChar w:fldCharType="separate"/>
      </w:r>
      <w:r w:rsidR="009D13B5">
        <w:rPr>
          <w:rFonts w:cs="Arial"/>
          <w:noProof/>
          <w:szCs w:val="24"/>
        </w:rPr>
        <w:t>(LANCET, 2017)</w:t>
      </w:r>
      <w:r w:rsidR="009D13B5">
        <w:rPr>
          <w:rFonts w:cs="Arial"/>
          <w:szCs w:val="24"/>
        </w:rPr>
        <w:fldChar w:fldCharType="end"/>
      </w:r>
      <w:r w:rsidR="009D13B5">
        <w:rPr>
          <w:rFonts w:cs="Arial"/>
          <w:szCs w:val="24"/>
        </w:rPr>
        <w:t>.</w:t>
      </w:r>
    </w:p>
    <w:p w14:paraId="105AC25E" w14:textId="1A2119A7" w:rsidR="009B4B3C" w:rsidRDefault="009B4B3C" w:rsidP="009B4B3C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Considerando o alto impacto da obesidade e dos transtornos na incapacidade e morbidade, a ocorrência simultânea destas condições se torna </w:t>
      </w:r>
      <w:r>
        <w:rPr>
          <w:rFonts w:cs="Arial"/>
          <w:szCs w:val="24"/>
        </w:rPr>
        <w:lastRenderedPageBreak/>
        <w:t>extremamente relevante sob a ótica da saúde pública, afinal, esta associação impacta de forma pungente os</w:t>
      </w:r>
      <w:r w:rsidRPr="00753F31">
        <w:rPr>
          <w:rFonts w:eastAsia="Times New Roman"/>
          <w:lang w:val="pt-PT"/>
        </w:rPr>
        <w:t xml:space="preserve"> custos indiretos decorrentes da morbidade e mortalidade</w:t>
      </w:r>
      <w:r>
        <w:rPr>
          <w:rFonts w:cs="Arial"/>
          <w:szCs w:val="24"/>
        </w:rPr>
        <w:t xml:space="preserve"> </w:t>
      </w:r>
      <w:r>
        <w:rPr>
          <w:rFonts w:cs="Arial"/>
          <w:szCs w:val="24"/>
        </w:rPr>
        <w:fldChar w:fldCharType="begin">
          <w:fldData xml:space="preserve">PEVuZE5vdGU+PENpdGU+PEF1dGhvcj5NYW5zdXI8L0F1dGhvcj48WWVhcj4yMDE1PC9ZZWFyPjxJ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=
</w:fldData>
        </w:fldChar>
      </w:r>
      <w:r w:rsidR="003772BA">
        <w:rPr>
          <w:rFonts w:cs="Arial"/>
          <w:szCs w:val="24"/>
        </w:rPr>
        <w:instrText xml:space="preserve"> ADDIN EN.CITE </w:instrText>
      </w:r>
      <w:r w:rsidR="003772BA">
        <w:rPr>
          <w:rFonts w:cs="Arial"/>
          <w:szCs w:val="24"/>
        </w:rPr>
        <w:fldChar w:fldCharType="begin">
          <w:fldData xml:space="preserve">PEVuZE5vdGU+PENpdGU+PEF1dGhvcj5NYW5zdXI8L0F1dGhvcj48WWVhcj4yMDE1PC9ZZWFyPjxJ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=
</w:fldData>
        </w:fldChar>
      </w:r>
      <w:r w:rsidR="003772BA">
        <w:rPr>
          <w:rFonts w:cs="Arial"/>
          <w:szCs w:val="24"/>
        </w:rPr>
        <w:instrText xml:space="preserve"> ADDIN EN.CITE.DATA </w:instrText>
      </w:r>
      <w:r w:rsidR="003772BA">
        <w:rPr>
          <w:rFonts w:cs="Arial"/>
          <w:szCs w:val="24"/>
        </w:rPr>
      </w:r>
      <w:r w:rsidR="003772BA">
        <w:rPr>
          <w:rFonts w:cs="Arial"/>
          <w:szCs w:val="24"/>
        </w:rPr>
        <w:fldChar w:fldCharType="end"/>
      </w:r>
      <w:r>
        <w:rPr>
          <w:rFonts w:cs="Arial"/>
          <w:szCs w:val="24"/>
        </w:rPr>
        <w:fldChar w:fldCharType="separate"/>
      </w:r>
      <w:r w:rsidR="003772BA">
        <w:rPr>
          <w:rFonts w:cs="Arial"/>
          <w:noProof/>
          <w:szCs w:val="24"/>
        </w:rPr>
        <w:t>(KEMP; USA; SYLVIA; USA</w:t>
      </w:r>
      <w:r w:rsidR="003772BA" w:rsidRPr="003772BA">
        <w:rPr>
          <w:rFonts w:cs="Arial"/>
          <w:i/>
          <w:noProof/>
          <w:szCs w:val="24"/>
        </w:rPr>
        <w:t xml:space="preserve"> et al.</w:t>
      </w:r>
      <w:r w:rsidR="003772BA">
        <w:rPr>
          <w:rFonts w:cs="Arial"/>
          <w:noProof/>
          <w:szCs w:val="24"/>
        </w:rPr>
        <w:t>, 2014; MANSUR; BRIETZKE; MCINTYRE, 2015)</w:t>
      </w:r>
      <w:r>
        <w:rPr>
          <w:rFonts w:cs="Arial"/>
          <w:szCs w:val="24"/>
        </w:rPr>
        <w:fldChar w:fldCharType="end"/>
      </w:r>
      <w:r>
        <w:rPr>
          <w:rFonts w:cs="Arial"/>
          <w:szCs w:val="24"/>
        </w:rPr>
        <w:t>.</w:t>
      </w:r>
    </w:p>
    <w:p w14:paraId="02E1DD76" w14:textId="06847921" w:rsidR="00EB770A" w:rsidRDefault="00EB770A" w:rsidP="009B4B3C">
      <w:pPr>
        <w:ind w:firstLine="708"/>
      </w:pPr>
      <w:r w:rsidRPr="002D19C1">
        <w:t>Tanto avaliado de forma isolada, quanto de forma conjunta, sabe-se que ambas as doenças apresentam interferência direta no gerenciamento de tempo e na produtividade do indivíduo, por dificultarem a concentração e o prazer na realização das tarefas diárias.</w:t>
      </w:r>
      <w:r>
        <w:t xml:space="preserve"> Nos últimos anos, pode-se observar aumento na frequência de afastamento médico e faltas por doenças relacionados a desordens mentais e excesso de peso, causando enorme impacto ao indivíduo e também afetando diretamente a economia, sendo este impacto relacionado aos custos inerentes ao tratamento e também à diminuição da perda produtiva do indivíduos </w:t>
      </w:r>
      <w:r>
        <w:fldChar w:fldCharType="begin">
          <w:fldData xml:space="preserve">PEVuZE5vdGU+PENpdGU+PEF1dGhvcj5FdmFucy1MYWNrbzwvQXV0aG9yPjxZZWFyPjIwMTY8L1ll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PEVuZE5vdGU+PENpdGU+PEF1dGhvcj5FdmFucy1MYWNrbzwvQXV0aG9yPjxZZWFyPjIwMTY8L1ll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(EVANS-LACKO; KNAPP, 2016)</w:t>
      </w:r>
      <w:r>
        <w:fldChar w:fldCharType="end"/>
      </w:r>
    </w:p>
    <w:p w14:paraId="7C827018" w14:textId="3F365847" w:rsidR="00B94F8E" w:rsidRDefault="00B94F8E" w:rsidP="009B4B3C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 xml:space="preserve">Estudo realizado por Fitzgerald </w:t>
      </w:r>
      <w:r w:rsidR="001A284C">
        <w:rPr>
          <w:rFonts w:cs="Arial"/>
          <w:szCs w:val="24"/>
        </w:rPr>
        <w:t xml:space="preserve">e colaboradores </w:t>
      </w:r>
      <w:r>
        <w:rPr>
          <w:rFonts w:cs="Arial"/>
          <w:szCs w:val="24"/>
        </w:rPr>
        <w:t>em 2016 avaliou a associação entre obesidade e absenteísmo na Irlanda</w:t>
      </w:r>
      <w:r w:rsidR="001A284C">
        <w:rPr>
          <w:rFonts w:cs="Arial"/>
          <w:szCs w:val="24"/>
        </w:rPr>
        <w:t xml:space="preserve"> e encontrou que a presença de obesidade central aumentou significativamente a frequência de absenteísmo. Em contrapartida, o consumo de uma dieta de alta qualidade e a prática moderada de atividade física diminuiu esta frequência</w:t>
      </w:r>
      <w:r w:rsidR="00D94CE8">
        <w:rPr>
          <w:rFonts w:cs="Arial"/>
          <w:szCs w:val="24"/>
        </w:rPr>
        <w:t xml:space="preserve">. Porém, a prática de atividade física em alta intensidade ou por iniciantes aumentou </w:t>
      </w:r>
      <w:r w:rsidR="00EB770A">
        <w:rPr>
          <w:rFonts w:cs="Arial"/>
          <w:szCs w:val="24"/>
        </w:rPr>
        <w:t>a frequência de absenteísmo em decorrência de lesões</w:t>
      </w:r>
      <w:r w:rsidR="001A284C">
        <w:rPr>
          <w:rFonts w:cs="Arial"/>
          <w:szCs w:val="24"/>
        </w:rPr>
        <w:t xml:space="preserve"> </w:t>
      </w:r>
      <w:r w:rsidR="001A284C">
        <w:rPr>
          <w:rFonts w:cs="Arial"/>
          <w:szCs w:val="24"/>
        </w:rPr>
        <w:fldChar w:fldCharType="begin"/>
      </w:r>
      <w:r w:rsidR="001A284C">
        <w:rPr>
          <w:rFonts w:cs="Arial"/>
          <w:szCs w:val="24"/>
        </w:rPr>
        <w:instrText xml:space="preserve"> ADDIN EN.CITE &lt;EndNote&gt;&lt;Cite&gt;&lt;Author&gt;Fitzgerald&lt;/Author&gt;&lt;Year&gt;2016&lt;/Year&gt;&lt;IDText&gt;Obesity, diet quality and absenteeism in a working population&lt;/IDText&gt;&lt;DisplayText&gt;(FITZGERALD; KIRBY; MURPHY; GEANEY, 2016)&lt;/DisplayText&gt;&lt;record&gt;&lt;dates&gt;&lt;pub-dates&gt;&lt;date&gt;Dec&lt;/date&gt;&lt;/pub-dates&gt;&lt;year&gt;2016&lt;/year&gt;&lt;/dates&gt;&lt;keywords&gt;&lt;keyword&gt;*Absenteeism&lt;/keyword&gt;&lt;keyword&gt;Adult&lt;/keyword&gt;&lt;keyword&gt;Cross-Sectional Studies&lt;/keyword&gt;&lt;keyword&gt;*Diet&lt;/keyword&gt;&lt;keyword&gt;Female&lt;/keyword&gt;&lt;keyword&gt;Humans&lt;/keyword&gt;&lt;keyword&gt;Ireland&lt;/keyword&gt;&lt;keyword&gt;Male&lt;/keyword&gt;&lt;keyword&gt;Middle Aged&lt;/keyword&gt;&lt;keyword&gt;Obesity, Abdominal/*epidemiology&lt;/keyword&gt;&lt;keyword&gt;*Workplace&lt;/keyword&gt;&lt;keyword&gt;Young Adult&lt;/keyword&gt;&lt;keyword&gt;*Diet quality&lt;/keyword&gt;&lt;keyword&gt;*Obesity&lt;/keyword&gt;&lt;keyword&gt;*Workplace dietary intervention&lt;/keyword&gt;&lt;keyword&gt;*Zero-inflated binomial regression&lt;/keyword&gt;&lt;/keywords&gt;&lt;urls&gt;&lt;related-urls&gt;&lt;url&gt;http://dx.doi.org/10.1017/s1368980016001269&lt;/url&gt;&lt;/related-urls&gt;&lt;/urls&gt;&lt;isbn&gt;1368-9800&lt;/isbn&gt;&lt;custom2&gt;PMC5197930&lt;/custom2&gt;&lt;titles&gt;&lt;title&gt;Obesity, diet quality and absenteeism in a working population&lt;/title&gt;&lt;secondary-title&gt;Public Health Nutr&lt;/secondary-title&gt;&lt;/titles&gt;&lt;pages&gt;3287-3295&lt;/pages&gt;&lt;number&gt;18&lt;/number&gt;&lt;contributors&gt;&lt;authors&gt;&lt;author&gt;Fitzgerald, S.&lt;/author&gt;&lt;author&gt;Kirby, A.&lt;/author&gt;&lt;author&gt;Murphy, A.&lt;/author&gt;&lt;author&gt;Geaney, F.&lt;/author&gt;&lt;/authors&gt;&lt;/contributors&gt;&lt;edition&gt;2016/05/28&lt;/edition&gt;&lt;language&gt;eng&lt;/language&gt;&lt;added-date format="utc"&gt;1569440739&lt;/added-date&gt;&lt;ref-type name="Journal Article"&gt;17&lt;/ref-type&gt;&lt;auth-address&gt;1Department of Epidemiology and Public Health,University College Cork,4th Floor,Western Gateway Building,Western Road,Cork,Republic of Ireland.2School of Economics,University College Cork,Cork,Republic of Ireland.&lt;/auth-address&gt;&lt;remote-database-provider&gt;NLM&lt;/remote-database-provider&gt;&lt;rec-number&gt;171&lt;/rec-number&gt;&lt;last-updated-date format="utc"&gt;1569440739&lt;/last-updated-date&gt;&lt;accession-num&gt;27230727&lt;/accession-num&gt;&lt;electronic-resource-num&gt;10.1017/s1368980016001269&lt;/electronic-resource-num&gt;&lt;volume&gt;19&lt;/volume&gt;&lt;/record&gt;&lt;/Cite&gt;&lt;/EndNote&gt;</w:instrText>
      </w:r>
      <w:r w:rsidR="001A284C">
        <w:rPr>
          <w:rFonts w:cs="Arial"/>
          <w:szCs w:val="24"/>
        </w:rPr>
        <w:fldChar w:fldCharType="separate"/>
      </w:r>
      <w:r w:rsidR="001A284C">
        <w:rPr>
          <w:rFonts w:cs="Arial"/>
          <w:noProof/>
          <w:szCs w:val="24"/>
        </w:rPr>
        <w:t>(FITZGERALD; KIRBY; MURPHY; GEANEY, 2016)</w:t>
      </w:r>
      <w:r w:rsidR="001A284C">
        <w:rPr>
          <w:rFonts w:cs="Arial"/>
          <w:szCs w:val="24"/>
        </w:rPr>
        <w:fldChar w:fldCharType="end"/>
      </w:r>
      <w:r w:rsidR="00B45EDB">
        <w:rPr>
          <w:rFonts w:cs="Arial"/>
          <w:szCs w:val="24"/>
        </w:rPr>
        <w:t xml:space="preserve">.  Porém, não é apenas a obesidade que se relaciona intimamente com o absenteísmo. Estudo realizado por Ruz e colaboradores em 2018, avaliou estudantes de Enfermagem e verificou que a presença de ansiedade e/ou depressão aumentou o absenteísmo bem como diminuiu o desempenho destes estudantes </w:t>
      </w:r>
      <w:r w:rsidR="00B45EDB">
        <w:rPr>
          <w:rFonts w:cs="Arial"/>
          <w:szCs w:val="24"/>
        </w:rPr>
        <w:fldChar w:fldCharType="begin"/>
      </w:r>
      <w:r w:rsidR="00B45EDB">
        <w:rPr>
          <w:rFonts w:cs="Arial"/>
          <w:szCs w:val="24"/>
        </w:rPr>
        <w:instrText xml:space="preserve"> ADDIN EN.CITE &lt;EndNote&gt;&lt;Cite&gt;&lt;Author&gt;Abu Ruz&lt;/Author&gt;&lt;Year&gt;2018&lt;/Year&gt;&lt;IDText&gt;Persistent (Anxiety and Depression) Affected Academic Achievement and Absenteeism in Nursing Students&lt;/IDText&gt;&lt;DisplayText&gt;(ABU RUZ; AL-AKASH; JARRAH, 2018)&lt;/DisplayText&gt;&lt;record&gt;&lt;keywords&gt;&lt;keyword&gt;Absenteeism&lt;/keyword&gt;&lt;keyword&gt;Academic achievement&lt;/keyword&gt;&lt;keyword&gt;Anxiety&lt;/keyword&gt;&lt;keyword&gt;Collegial life&lt;/keyword&gt;&lt;keyword&gt;Depression&lt;/keyword&gt;&lt;keyword&gt;Education&lt;/keyword&gt;&lt;/keywords&gt;&lt;urls&gt;&lt;related-urls&gt;&lt;url&gt;http://dx.doi.org/10.2174/1874434601812010171&lt;/url&gt;&lt;/related-urls&gt;&lt;/urls&gt;&lt;isbn&gt;1874-4346 (Print)1874-4346&lt;/isbn&gt;&lt;custom2&gt;PMC6128014&lt;/custom2&gt;&lt;titles&gt;&lt;title&gt;Persistent (Anxiety and Depression) Affected Academic Achievement and Absenteeism in Nursing Students&lt;/title&gt;&lt;secondary-title&gt;Open Nurs J&lt;/secondary-title&gt;&lt;/titles&gt;&lt;pages&gt;171-179&lt;/pages&gt;&lt;contributors&gt;&lt;authors&gt;&lt;author&gt;Abu Ruz, M. E.&lt;/author&gt;&lt;author&gt;Al-Akash, H. Y.&lt;/author&gt;&lt;author&gt;Jarrah, S.&lt;/author&gt;&lt;/authors&gt;&lt;/contributors&gt;&lt;edition&gt;2018/09/28&lt;/edition&gt;&lt;language&gt;eng&lt;/language&gt;&lt;added-date format="utc"&gt;1569441724&lt;/added-date&gt;&lt;ref-type name="Journal Article"&gt;17&lt;/ref-type&gt;&lt;auth-address&gt;College of Nursing, Applied Science Private University, Amman, Jordan.Clinical Nursing Department, Applied Science Private University, Amman, Jordan.Faculty of Nursing, Applied Science Private University, Amman, Jordan.&lt;/auth-address&gt;&lt;dates&gt;&lt;year&gt;2018&lt;/year&gt;&lt;/dates&gt;&lt;remote-database-provider&gt;NLM&lt;/remote-database-provider&gt;&lt;rec-number&gt;175&lt;/rec-number&gt;&lt;last-updated-date format="utc"&gt;1569441724&lt;/last-updated-date&gt;&lt;accession-num&gt;30258506&lt;/accession-num&gt;&lt;electronic-resource-num&gt;10.2174/1874434601812010171&lt;/electronic-resource-num&gt;&lt;volume&gt;12&lt;/volume&gt;&lt;/record&gt;&lt;/Cite&gt;&lt;/EndNote&gt;</w:instrText>
      </w:r>
      <w:r w:rsidR="00B45EDB">
        <w:rPr>
          <w:rFonts w:cs="Arial"/>
          <w:szCs w:val="24"/>
        </w:rPr>
        <w:fldChar w:fldCharType="separate"/>
      </w:r>
      <w:r w:rsidR="00B45EDB">
        <w:rPr>
          <w:rFonts w:cs="Arial"/>
          <w:noProof/>
          <w:szCs w:val="24"/>
        </w:rPr>
        <w:t>(ABU RUZ; AL-AKASH; JARRAH, 2018)</w:t>
      </w:r>
      <w:r w:rsidR="00B45EDB">
        <w:rPr>
          <w:rFonts w:cs="Arial"/>
          <w:szCs w:val="24"/>
        </w:rPr>
        <w:fldChar w:fldCharType="end"/>
      </w:r>
      <w:r w:rsidR="00B45EDB">
        <w:rPr>
          <w:rFonts w:cs="Arial"/>
          <w:szCs w:val="24"/>
        </w:rPr>
        <w:t>.</w:t>
      </w:r>
    </w:p>
    <w:p w14:paraId="22E583A5" w14:textId="747C672A" w:rsidR="00DC06CB" w:rsidRDefault="00DC06CB" w:rsidP="009B4B3C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Uma vez que ambas as doenças se relacionam intimamente com o absenteísmo e a perda de produtividade e a associação destas doenças pode gerar um impacto econômico significativo ao país, a avaliação da associação destas doenças em um contexto de um país em desenvolvimento se faz necessário.</w:t>
      </w:r>
    </w:p>
    <w:p w14:paraId="638EB39C" w14:textId="748D6387" w:rsidR="0099785F" w:rsidRDefault="0099785F" w:rsidP="009B4B3C">
      <w:pPr>
        <w:ind w:firstLine="708"/>
        <w:rPr>
          <w:rFonts w:cs="Arial"/>
          <w:szCs w:val="24"/>
        </w:rPr>
      </w:pPr>
    </w:p>
    <w:p w14:paraId="6F30158C" w14:textId="22B77E18" w:rsidR="0099785F" w:rsidRDefault="0099785F" w:rsidP="009B4B3C">
      <w:pPr>
        <w:ind w:firstLine="708"/>
        <w:rPr>
          <w:rFonts w:cs="Arial"/>
          <w:szCs w:val="24"/>
        </w:rPr>
      </w:pPr>
    </w:p>
    <w:p w14:paraId="746D1749" w14:textId="1823510B" w:rsidR="0099785F" w:rsidRDefault="0099785F" w:rsidP="009B4B3C">
      <w:pPr>
        <w:ind w:firstLine="708"/>
        <w:rPr>
          <w:rFonts w:cs="Arial"/>
          <w:szCs w:val="24"/>
        </w:rPr>
      </w:pPr>
    </w:p>
    <w:p w14:paraId="1DE8E0D9" w14:textId="0A06B41C" w:rsidR="0099785F" w:rsidRDefault="0099785F" w:rsidP="009B4B3C">
      <w:pPr>
        <w:ind w:firstLine="708"/>
        <w:rPr>
          <w:rFonts w:cs="Arial"/>
          <w:szCs w:val="24"/>
        </w:rPr>
      </w:pPr>
    </w:p>
    <w:p w14:paraId="2EE5DCC1" w14:textId="09803C4B" w:rsidR="0099785F" w:rsidRPr="0099785F" w:rsidRDefault="0099785F" w:rsidP="0099785F">
      <w:pPr>
        <w:pStyle w:val="PargrafodaLista"/>
        <w:numPr>
          <w:ilvl w:val="0"/>
          <w:numId w:val="1"/>
        </w:numPr>
        <w:rPr>
          <w:rFonts w:cs="Arial"/>
          <w:szCs w:val="24"/>
        </w:rPr>
      </w:pPr>
      <w:r>
        <w:rPr>
          <w:rFonts w:cs="Arial"/>
          <w:szCs w:val="24"/>
        </w:rPr>
        <w:lastRenderedPageBreak/>
        <w:t>Contribuição da pesquisa</w:t>
      </w:r>
    </w:p>
    <w:p w14:paraId="52C19A82" w14:textId="77777777" w:rsidR="0099785F" w:rsidRDefault="0099785F" w:rsidP="0099785F">
      <w:pPr>
        <w:ind w:firstLine="708"/>
        <w:rPr>
          <w:rFonts w:cs="Arial"/>
          <w:szCs w:val="24"/>
        </w:rPr>
      </w:pPr>
    </w:p>
    <w:p w14:paraId="051043AD" w14:textId="435298ED" w:rsidR="0099785F" w:rsidRDefault="0099785F" w:rsidP="0099785F">
      <w:pPr>
        <w:ind w:firstLine="708"/>
        <w:rPr>
          <w:rFonts w:cs="Arial"/>
          <w:szCs w:val="24"/>
        </w:rPr>
      </w:pPr>
      <w:r>
        <w:rPr>
          <w:rFonts w:cs="Arial"/>
          <w:szCs w:val="24"/>
        </w:rPr>
        <w:t>A magnitude destas doenças, associada ao grande impacto econômico causado devido à perda de força produtiva deve incentivar a busca por estratégias para minimizar os custos gerados. Sendo assim, uma melhor gestão das doenças crônicas, incluindo as doenças psicológicas e seus fatores de risco pode auxiliar no enfrentamento da crescente carga econômica das perdas de produtividade. Desta forma, o objetivo deste trabalho é investigar as associações entre obesidade, ansiedade, depressão e seus fatores de risco modificáveis aos custos relacionados a perda de produtividade por absenteísmo e aposentadoria por invalidez entre indivíduos adultos, residentes do município de São Paulo.</w:t>
      </w:r>
    </w:p>
    <w:p w14:paraId="3E385064" w14:textId="1170EB57" w:rsidR="0099785F" w:rsidRDefault="0099785F" w:rsidP="009B4B3C">
      <w:pPr>
        <w:ind w:firstLine="708"/>
        <w:rPr>
          <w:rFonts w:cs="Arial"/>
          <w:szCs w:val="24"/>
        </w:rPr>
      </w:pPr>
    </w:p>
    <w:p w14:paraId="3401285F" w14:textId="2B768E18" w:rsidR="0099785F" w:rsidRDefault="0099785F" w:rsidP="009B4B3C">
      <w:pPr>
        <w:ind w:firstLine="708"/>
        <w:rPr>
          <w:rFonts w:cs="Arial"/>
          <w:szCs w:val="24"/>
        </w:rPr>
      </w:pPr>
    </w:p>
    <w:p w14:paraId="7E35F06D" w14:textId="76559143" w:rsidR="0099785F" w:rsidRDefault="0099785F" w:rsidP="009B4B3C">
      <w:pPr>
        <w:ind w:firstLine="708"/>
        <w:rPr>
          <w:rFonts w:cs="Arial"/>
          <w:szCs w:val="24"/>
        </w:rPr>
      </w:pPr>
    </w:p>
    <w:p w14:paraId="4BB2A75B" w14:textId="1FCB3D2E" w:rsidR="0099785F" w:rsidRDefault="0099785F" w:rsidP="009B4B3C">
      <w:pPr>
        <w:ind w:firstLine="708"/>
        <w:rPr>
          <w:rFonts w:cs="Arial"/>
          <w:szCs w:val="24"/>
        </w:rPr>
      </w:pPr>
    </w:p>
    <w:p w14:paraId="52F6CF7F" w14:textId="61832768" w:rsidR="0099785F" w:rsidRDefault="0099785F" w:rsidP="009B4B3C">
      <w:pPr>
        <w:ind w:firstLine="708"/>
        <w:rPr>
          <w:rFonts w:cs="Arial"/>
          <w:szCs w:val="24"/>
        </w:rPr>
      </w:pPr>
    </w:p>
    <w:p w14:paraId="7F8BACAD" w14:textId="2C6C5844" w:rsidR="0099785F" w:rsidRDefault="0099785F" w:rsidP="009B4B3C">
      <w:pPr>
        <w:ind w:firstLine="708"/>
        <w:rPr>
          <w:rFonts w:cs="Arial"/>
          <w:szCs w:val="24"/>
        </w:rPr>
      </w:pPr>
    </w:p>
    <w:p w14:paraId="53830670" w14:textId="649AD971" w:rsidR="0099785F" w:rsidRDefault="0099785F" w:rsidP="009B4B3C">
      <w:pPr>
        <w:ind w:firstLine="708"/>
        <w:rPr>
          <w:rFonts w:cs="Arial"/>
          <w:szCs w:val="24"/>
        </w:rPr>
      </w:pPr>
    </w:p>
    <w:p w14:paraId="2394AD54" w14:textId="19CA2ADD" w:rsidR="0099785F" w:rsidRDefault="0099785F" w:rsidP="009B4B3C">
      <w:pPr>
        <w:ind w:firstLine="708"/>
        <w:rPr>
          <w:rFonts w:cs="Arial"/>
          <w:szCs w:val="24"/>
        </w:rPr>
      </w:pPr>
    </w:p>
    <w:p w14:paraId="7BDB0E5D" w14:textId="1DC2FAD3" w:rsidR="0099785F" w:rsidRDefault="0099785F" w:rsidP="009B4B3C">
      <w:pPr>
        <w:ind w:firstLine="708"/>
        <w:rPr>
          <w:rFonts w:cs="Arial"/>
          <w:szCs w:val="24"/>
        </w:rPr>
      </w:pPr>
    </w:p>
    <w:p w14:paraId="5C1D4000" w14:textId="692D278C" w:rsidR="0099785F" w:rsidRDefault="0099785F" w:rsidP="009B4B3C">
      <w:pPr>
        <w:ind w:firstLine="708"/>
        <w:rPr>
          <w:rFonts w:cs="Arial"/>
          <w:szCs w:val="24"/>
        </w:rPr>
      </w:pPr>
    </w:p>
    <w:p w14:paraId="0453271D" w14:textId="77777777" w:rsidR="0099785F" w:rsidRDefault="0099785F" w:rsidP="009B4B3C">
      <w:pPr>
        <w:ind w:firstLine="708"/>
        <w:rPr>
          <w:rFonts w:cs="Arial"/>
          <w:szCs w:val="24"/>
        </w:rPr>
      </w:pPr>
    </w:p>
    <w:p w14:paraId="2207C6C3" w14:textId="32204FE0" w:rsidR="00B45EDB" w:rsidRDefault="00B45EDB" w:rsidP="009B4B3C">
      <w:pPr>
        <w:ind w:firstLine="708"/>
        <w:rPr>
          <w:rFonts w:cs="Arial"/>
          <w:szCs w:val="24"/>
        </w:rPr>
      </w:pPr>
    </w:p>
    <w:p w14:paraId="5C21E3BC" w14:textId="1B2A91D2" w:rsidR="009C730A" w:rsidRDefault="009C730A" w:rsidP="009B4B3C">
      <w:pPr>
        <w:ind w:firstLine="708"/>
        <w:rPr>
          <w:rFonts w:cs="Arial"/>
          <w:szCs w:val="24"/>
        </w:rPr>
      </w:pPr>
    </w:p>
    <w:p w14:paraId="4B28D5B1" w14:textId="789ACE2D" w:rsidR="009C730A" w:rsidRDefault="009C730A" w:rsidP="009B4B3C">
      <w:pPr>
        <w:ind w:firstLine="708"/>
        <w:rPr>
          <w:rFonts w:cs="Arial"/>
          <w:szCs w:val="24"/>
        </w:rPr>
      </w:pPr>
    </w:p>
    <w:p w14:paraId="7815F17E" w14:textId="651DFF60" w:rsidR="007F2166" w:rsidRDefault="007F2166"/>
    <w:p w14:paraId="4ADAE39C" w14:textId="4A5ABA6D" w:rsidR="00DC06CB" w:rsidRDefault="00DC06CB"/>
    <w:p w14:paraId="15AED0E0" w14:textId="61D1BCC9" w:rsidR="00DC06CB" w:rsidRDefault="00DC06CB"/>
    <w:p w14:paraId="46445C63" w14:textId="479914FC" w:rsidR="00E23956" w:rsidRDefault="00E23956"/>
    <w:p w14:paraId="56C6EB46" w14:textId="283CD391" w:rsidR="00E23956" w:rsidRDefault="00E23956"/>
    <w:p w14:paraId="408D342C" w14:textId="0417554E" w:rsidR="00E23956" w:rsidRDefault="00E23956"/>
    <w:p w14:paraId="0E30323C" w14:textId="6A03D14E" w:rsidR="00E23956" w:rsidRDefault="00E23956"/>
    <w:p w14:paraId="2F818F4E" w14:textId="18636161" w:rsidR="00E23956" w:rsidRDefault="00E23956"/>
    <w:p w14:paraId="379B8900" w14:textId="77777777" w:rsidR="00E23956" w:rsidRDefault="00E23956"/>
    <w:p w14:paraId="792A2978" w14:textId="40138BA6" w:rsidR="00553BD1" w:rsidRDefault="00DC06CB">
      <w:r>
        <w:lastRenderedPageBreak/>
        <w:t>REFERÊNCIAS</w:t>
      </w:r>
    </w:p>
    <w:p w14:paraId="04801B64" w14:textId="77777777" w:rsidR="00DC06CB" w:rsidRDefault="00DC06CB"/>
    <w:p w14:paraId="79503E26" w14:textId="77777777" w:rsidR="00B45EDB" w:rsidRPr="00B45EDB" w:rsidRDefault="00553BD1" w:rsidP="00B45EDB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B45EDB" w:rsidRPr="00B45EDB">
        <w:t xml:space="preserve">ABU RUZ, M. E.; AL-AKASH, H. Y.; JARRAH, S. Persistent (Anxiety and Depression) Affected Academic Achievement and Absenteeism in Nursing Students. </w:t>
      </w:r>
      <w:r w:rsidR="00B45EDB" w:rsidRPr="00B45EDB">
        <w:rPr>
          <w:b/>
        </w:rPr>
        <w:t>Open Nurs J</w:t>
      </w:r>
      <w:r w:rsidR="00B45EDB" w:rsidRPr="00B45EDB">
        <w:t>, 12, p. 171-179, 2018.</w:t>
      </w:r>
    </w:p>
    <w:p w14:paraId="758947CD" w14:textId="77777777" w:rsidR="00B45EDB" w:rsidRPr="00B45EDB" w:rsidRDefault="00B45EDB" w:rsidP="00B45EDB">
      <w:pPr>
        <w:pStyle w:val="EndNoteBibliography"/>
      </w:pPr>
    </w:p>
    <w:p w14:paraId="1D636B17" w14:textId="77777777" w:rsidR="00B45EDB" w:rsidRPr="00B45EDB" w:rsidRDefault="00B45EDB" w:rsidP="00B45EDB">
      <w:pPr>
        <w:pStyle w:val="EndNoteBibliography"/>
      </w:pPr>
      <w:r w:rsidRPr="00B45EDB">
        <w:t xml:space="preserve">EVANS-LACKO, S.; KNAPP, M. Global patterns of workplace productivity for people with depression: absenteeism and presenteeism costs across eight diverse countries. </w:t>
      </w:r>
      <w:r w:rsidRPr="00B45EDB">
        <w:rPr>
          <w:b/>
        </w:rPr>
        <w:t>Soc Psychiatry Psychiatr Epidemiol</w:t>
      </w:r>
      <w:r w:rsidRPr="00B45EDB">
        <w:t>, 51, n. 11, p. 1525-1537, Nov 2016.</w:t>
      </w:r>
    </w:p>
    <w:p w14:paraId="2692CEA7" w14:textId="77777777" w:rsidR="00B45EDB" w:rsidRPr="00B45EDB" w:rsidRDefault="00B45EDB" w:rsidP="00B45EDB">
      <w:pPr>
        <w:pStyle w:val="EndNoteBibliography"/>
      </w:pPr>
    </w:p>
    <w:p w14:paraId="2999BBBF" w14:textId="77777777" w:rsidR="00B45EDB" w:rsidRPr="00B45EDB" w:rsidRDefault="00B45EDB" w:rsidP="00B45EDB">
      <w:pPr>
        <w:pStyle w:val="EndNoteBibliography"/>
      </w:pPr>
      <w:r w:rsidRPr="00B45EDB">
        <w:t xml:space="preserve">FITZGERALD, S.; KIRBY, A.; MURPHY, A.; GEANEY, F. Obesity, diet quality and absenteeism in a working population. </w:t>
      </w:r>
      <w:r w:rsidRPr="00B45EDB">
        <w:rPr>
          <w:b/>
        </w:rPr>
        <w:t>Public Health Nutr</w:t>
      </w:r>
      <w:r w:rsidRPr="00B45EDB">
        <w:t>, 19, n. 18, p. 3287-3295, Dec 2016.</w:t>
      </w:r>
    </w:p>
    <w:p w14:paraId="4D8C1A01" w14:textId="77777777" w:rsidR="00B45EDB" w:rsidRPr="00B45EDB" w:rsidRDefault="00B45EDB" w:rsidP="00B45EDB">
      <w:pPr>
        <w:pStyle w:val="EndNoteBibliography"/>
      </w:pPr>
    </w:p>
    <w:p w14:paraId="25B97683" w14:textId="77777777" w:rsidR="00B45EDB" w:rsidRPr="00B45EDB" w:rsidRDefault="00B45EDB" w:rsidP="00B45EDB">
      <w:pPr>
        <w:pStyle w:val="EndNoteBibliography"/>
      </w:pPr>
      <w:r w:rsidRPr="00B45EDB">
        <w:t>KEMP, D. E.; USA, C. W. R. U. U. H. C. M. C. C. O.; SYLVIA, L. G.; USA, M. G. H. B. M.</w:t>
      </w:r>
      <w:r w:rsidRPr="00B45EDB">
        <w:rPr>
          <w:i/>
        </w:rPr>
        <w:t xml:space="preserve"> et al.</w:t>
      </w:r>
      <w:r w:rsidRPr="00B45EDB">
        <w:t xml:space="preserve"> General medical burden in bipolar disorder: findings from the LiTMUS comparative effectiveness trial. </w:t>
      </w:r>
      <w:r w:rsidRPr="00B45EDB">
        <w:rPr>
          <w:b/>
        </w:rPr>
        <w:t>Acta Psychiatrica Scandinavica</w:t>
      </w:r>
      <w:r w:rsidRPr="00B45EDB">
        <w:t>, 129, n. 1, p. 24-34, 2014.</w:t>
      </w:r>
    </w:p>
    <w:p w14:paraId="5741C3AF" w14:textId="77777777" w:rsidR="00B45EDB" w:rsidRPr="00B45EDB" w:rsidRDefault="00B45EDB" w:rsidP="00B45EDB">
      <w:pPr>
        <w:pStyle w:val="EndNoteBibliography"/>
      </w:pPr>
    </w:p>
    <w:p w14:paraId="199568E6" w14:textId="77777777" w:rsidR="00B45EDB" w:rsidRPr="00B45EDB" w:rsidRDefault="00B45EDB" w:rsidP="00B45EDB">
      <w:pPr>
        <w:pStyle w:val="EndNoteBibliography"/>
      </w:pPr>
      <w:r w:rsidRPr="00B45EDB">
        <w:t xml:space="preserve">LANCET. Global, regional, and national disability-adjusted life-years (DALYs) for 333 diseases and injuries and healthy life expectancy (HALE) for 195 countries and territories, 1990-2016: a systematic analysis for the Global Burden of Disease Study 2016. </w:t>
      </w:r>
      <w:r w:rsidRPr="00B45EDB">
        <w:rPr>
          <w:b/>
        </w:rPr>
        <w:t>Lancet</w:t>
      </w:r>
      <w:r w:rsidRPr="00B45EDB">
        <w:t>, 390, n. 10100, p. 1260-1344, Sep 16 2017.</w:t>
      </w:r>
    </w:p>
    <w:p w14:paraId="7C49964B" w14:textId="77777777" w:rsidR="00B45EDB" w:rsidRPr="00B45EDB" w:rsidRDefault="00B45EDB" w:rsidP="00B45EDB">
      <w:pPr>
        <w:pStyle w:val="EndNoteBibliography"/>
      </w:pPr>
    </w:p>
    <w:p w14:paraId="33B56C21" w14:textId="77777777" w:rsidR="00B45EDB" w:rsidRPr="00B45EDB" w:rsidRDefault="00B45EDB" w:rsidP="00B45EDB">
      <w:pPr>
        <w:pStyle w:val="EndNoteBibliography"/>
      </w:pPr>
      <w:r w:rsidRPr="00B45EDB">
        <w:t xml:space="preserve">MANSUR, R. B.; BRIETZKE, E.; MCINTYRE, R. S. Is there a "metabolic-mood syndrome"? A review of the relationship between obesity and mood disorders. </w:t>
      </w:r>
      <w:r w:rsidRPr="00B45EDB">
        <w:rPr>
          <w:b/>
        </w:rPr>
        <w:t>Neurosci Biobehav Rev</w:t>
      </w:r>
      <w:r w:rsidRPr="00B45EDB">
        <w:t>, 52, p. 89-104, May 2015.</w:t>
      </w:r>
    </w:p>
    <w:p w14:paraId="2E97D3DE" w14:textId="77777777" w:rsidR="00B45EDB" w:rsidRPr="00B45EDB" w:rsidRDefault="00B45EDB" w:rsidP="00B45EDB">
      <w:pPr>
        <w:pStyle w:val="EndNoteBibliography"/>
      </w:pPr>
    </w:p>
    <w:p w14:paraId="6A677411" w14:textId="084986E9" w:rsidR="00B45EDB" w:rsidRPr="00B45EDB" w:rsidRDefault="00B45EDB" w:rsidP="00B45EDB">
      <w:pPr>
        <w:pStyle w:val="EndNoteBibliography"/>
      </w:pPr>
      <w:r w:rsidRPr="00B45EDB">
        <w:t xml:space="preserve">WHO. </w:t>
      </w:r>
      <w:r w:rsidRPr="00B45EDB">
        <w:rPr>
          <w:b/>
        </w:rPr>
        <w:t>Obesity and overweight</w:t>
      </w:r>
      <w:r w:rsidRPr="00B45EDB">
        <w:t xml:space="preserve">. WHO, 2016-06-27 10:51:11 2016. Disponível em: </w:t>
      </w:r>
      <w:hyperlink r:id="rId5" w:history="1">
        <w:r w:rsidRPr="00B45EDB">
          <w:rPr>
            <w:rStyle w:val="Hyperlink"/>
          </w:rPr>
          <w:t>http://www.who.int/mediacentre/factsheets/fs311/en/</w:t>
        </w:r>
      </w:hyperlink>
      <w:r w:rsidRPr="00B45EDB">
        <w:t>.</w:t>
      </w:r>
    </w:p>
    <w:p w14:paraId="32177C93" w14:textId="77777777" w:rsidR="00B45EDB" w:rsidRPr="00B45EDB" w:rsidRDefault="00B45EDB" w:rsidP="00B45EDB">
      <w:pPr>
        <w:pStyle w:val="EndNoteBibliography"/>
      </w:pPr>
    </w:p>
    <w:p w14:paraId="4EC327A2" w14:textId="77777777" w:rsidR="00B45EDB" w:rsidRPr="00B45EDB" w:rsidRDefault="00B45EDB" w:rsidP="00B45EDB">
      <w:pPr>
        <w:pStyle w:val="EndNoteBibliography"/>
      </w:pPr>
      <w:r w:rsidRPr="00B45EDB">
        <w:t>WHO. Obesity. 2017-02-06 2017.</w:t>
      </w:r>
    </w:p>
    <w:p w14:paraId="7DBC1EBB" w14:textId="77777777" w:rsidR="00B45EDB" w:rsidRPr="00B45EDB" w:rsidRDefault="00B45EDB" w:rsidP="00B45EDB">
      <w:pPr>
        <w:pStyle w:val="EndNoteBibliography"/>
      </w:pPr>
    </w:p>
    <w:p w14:paraId="700AB6EE" w14:textId="77777777" w:rsidR="00B45EDB" w:rsidRPr="00B45EDB" w:rsidRDefault="00B45EDB" w:rsidP="00B45EDB">
      <w:pPr>
        <w:pStyle w:val="EndNoteBibliography"/>
      </w:pPr>
      <w:r w:rsidRPr="00B45EDB">
        <w:t xml:space="preserve">WHO | Depression. </w:t>
      </w:r>
      <w:r w:rsidRPr="00B45EDB">
        <w:rPr>
          <w:b/>
        </w:rPr>
        <w:t>WHO</w:t>
      </w:r>
      <w:r w:rsidRPr="00B45EDB">
        <w:t>, 2017-02-22 17:01:17 2017.</w:t>
      </w:r>
    </w:p>
    <w:p w14:paraId="5E72838A" w14:textId="77777777" w:rsidR="00B45EDB" w:rsidRPr="00B45EDB" w:rsidRDefault="00B45EDB" w:rsidP="00B45EDB">
      <w:pPr>
        <w:pStyle w:val="EndNoteBibliography"/>
      </w:pPr>
    </w:p>
    <w:p w14:paraId="572CB3DB" w14:textId="18295F56" w:rsidR="002D2827" w:rsidRDefault="00553BD1">
      <w:r>
        <w:fldChar w:fldCharType="end"/>
      </w:r>
    </w:p>
    <w:p w14:paraId="063B136E" w14:textId="23650462" w:rsidR="0099785F" w:rsidRDefault="0099785F"/>
    <w:p w14:paraId="7565D786" w14:textId="5F0A2B29" w:rsidR="0099785F" w:rsidRDefault="0099785F"/>
    <w:p w14:paraId="2426AAEC" w14:textId="7A77F034" w:rsidR="0099785F" w:rsidRDefault="0099785F"/>
    <w:p w14:paraId="6646FE3D" w14:textId="4C945409" w:rsidR="0099785F" w:rsidRDefault="0099785F"/>
    <w:p w14:paraId="7168A9FE" w14:textId="574E757A" w:rsidR="0099785F" w:rsidRDefault="0099785F"/>
    <w:p w14:paraId="77FD9B10" w14:textId="5732BB88" w:rsidR="0099785F" w:rsidRDefault="0099785F"/>
    <w:p w14:paraId="50514106" w14:textId="58385D3E" w:rsidR="0099785F" w:rsidRDefault="0099785F"/>
    <w:p w14:paraId="4B2BF5C4" w14:textId="77777777" w:rsidR="0099785F" w:rsidRDefault="0099785F"/>
    <w:sectPr w:rsidR="009978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AF0B3F"/>
    <w:multiLevelType w:val="hybridMultilevel"/>
    <w:tmpl w:val="027EF58C"/>
    <w:lvl w:ilvl="0" w:tplc="523ACD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335A28"/>
    <w:multiLevelType w:val="hybridMultilevel"/>
    <w:tmpl w:val="E1FE857A"/>
    <w:lvl w:ilvl="0" w:tplc="D29EA6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BNT (Author-Date)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094416"/>
    <w:rsid w:val="00094416"/>
    <w:rsid w:val="000C61E1"/>
    <w:rsid w:val="001A284C"/>
    <w:rsid w:val="00237AB0"/>
    <w:rsid w:val="002D2827"/>
    <w:rsid w:val="003772BA"/>
    <w:rsid w:val="003E1514"/>
    <w:rsid w:val="00553BD1"/>
    <w:rsid w:val="006E24B3"/>
    <w:rsid w:val="00762E3C"/>
    <w:rsid w:val="007768C8"/>
    <w:rsid w:val="007F2166"/>
    <w:rsid w:val="008510C1"/>
    <w:rsid w:val="00865B52"/>
    <w:rsid w:val="00887FFE"/>
    <w:rsid w:val="009508C4"/>
    <w:rsid w:val="0099785F"/>
    <w:rsid w:val="009B4B3C"/>
    <w:rsid w:val="009C730A"/>
    <w:rsid w:val="009D13B5"/>
    <w:rsid w:val="00A02FC9"/>
    <w:rsid w:val="00B45EDB"/>
    <w:rsid w:val="00B94F8E"/>
    <w:rsid w:val="00C575F9"/>
    <w:rsid w:val="00D94CE8"/>
    <w:rsid w:val="00DC06CB"/>
    <w:rsid w:val="00E23956"/>
    <w:rsid w:val="00E43BC6"/>
    <w:rsid w:val="00EB770A"/>
    <w:rsid w:val="00F1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72211"/>
  <w15:chartTrackingRefBased/>
  <w15:docId w15:val="{629C7747-2F9C-4BE3-92C1-AA92D532B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53BD1"/>
    <w:pPr>
      <w:spacing w:after="0" w:line="360" w:lineRule="auto"/>
      <w:jc w:val="both"/>
    </w:pPr>
    <w:rPr>
      <w:rFonts w:ascii="Arial" w:eastAsiaTheme="minorEastAsia" w:hAnsi="Arial"/>
      <w:sz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553BD1"/>
    <w:pPr>
      <w:jc w:val="center"/>
    </w:pPr>
    <w:rPr>
      <w:rFonts w:cs="Arial"/>
      <w:noProof/>
    </w:rPr>
  </w:style>
  <w:style w:type="character" w:customStyle="1" w:styleId="EndNoteBibliographyTitleChar">
    <w:name w:val="EndNote Bibliography Title Char"/>
    <w:basedOn w:val="Fontepargpadro"/>
    <w:link w:val="EndNoteBibliographyTitle"/>
    <w:rsid w:val="00553BD1"/>
    <w:rPr>
      <w:rFonts w:ascii="Arial" w:eastAsiaTheme="minorEastAsia" w:hAnsi="Arial" w:cs="Arial"/>
      <w:noProof/>
      <w:sz w:val="24"/>
      <w:lang w:eastAsia="pt-BR"/>
    </w:rPr>
  </w:style>
  <w:style w:type="paragraph" w:customStyle="1" w:styleId="EndNoteBibliography">
    <w:name w:val="EndNote Bibliography"/>
    <w:basedOn w:val="Normal"/>
    <w:link w:val="EndNoteBibliographyChar"/>
    <w:rsid w:val="00553BD1"/>
    <w:pPr>
      <w:spacing w:line="240" w:lineRule="auto"/>
    </w:pPr>
    <w:rPr>
      <w:rFonts w:cs="Arial"/>
      <w:noProof/>
    </w:rPr>
  </w:style>
  <w:style w:type="character" w:customStyle="1" w:styleId="EndNoteBibliographyChar">
    <w:name w:val="EndNote Bibliography Char"/>
    <w:basedOn w:val="Fontepargpadro"/>
    <w:link w:val="EndNoteBibliography"/>
    <w:rsid w:val="00553BD1"/>
    <w:rPr>
      <w:rFonts w:ascii="Arial" w:eastAsiaTheme="minorEastAsia" w:hAnsi="Arial" w:cs="Arial"/>
      <w:noProof/>
      <w:sz w:val="24"/>
      <w:lang w:eastAsia="pt-BR"/>
    </w:rPr>
  </w:style>
  <w:style w:type="character" w:styleId="Hyperlink">
    <w:name w:val="Hyperlink"/>
    <w:basedOn w:val="Fontepargpadro"/>
    <w:uiPriority w:val="99"/>
    <w:unhideWhenUsed/>
    <w:rsid w:val="00553BD1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553BD1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9D13B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D13B5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D13B5"/>
    <w:rPr>
      <w:rFonts w:ascii="Arial" w:eastAsiaTheme="minorEastAsia" w:hAnsi="Arial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D13B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D13B5"/>
    <w:rPr>
      <w:rFonts w:ascii="Arial" w:eastAsiaTheme="minorEastAsia" w:hAnsi="Arial"/>
      <w:b/>
      <w:bCs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D13B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13B5"/>
    <w:rPr>
      <w:rFonts w:ascii="Segoe UI" w:eastAsiaTheme="minorEastAsia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997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ho.int/mediacentre/factsheets/fs311/e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2571</Words>
  <Characters>13887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Nilton Hypolito</dc:creator>
  <cp:keywords/>
  <dc:description/>
  <cp:lastModifiedBy>Nilton Hypolito</cp:lastModifiedBy>
  <cp:revision>19</cp:revision>
  <dcterms:created xsi:type="dcterms:W3CDTF">2019-09-24T18:23:00Z</dcterms:created>
  <dcterms:modified xsi:type="dcterms:W3CDTF">2019-09-25T22:30:00Z</dcterms:modified>
</cp:coreProperties>
</file>